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F541" w14:textId="77777777" w:rsidR="00C54CED" w:rsidRDefault="001143BA">
      <w:r>
        <w:rPr>
          <w:noProof/>
          <w:lang w:val="fr-FR" w:eastAsia="fr-FR"/>
        </w:rPr>
        <w:drawing>
          <wp:inline distT="0" distB="0" distL="0" distR="0" wp14:anchorId="0D85AD5C" wp14:editId="5C5855E5">
            <wp:extent cx="1419225" cy="887711"/>
            <wp:effectExtent l="0" t="0" r="0" b="825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83" cy="90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AC15" w14:textId="0F469263" w:rsidR="001143BA" w:rsidRPr="00146C4A" w:rsidRDefault="00BE7B73" w:rsidP="001143BA">
      <w:pPr>
        <w:jc w:val="center"/>
        <w:rPr>
          <w:b/>
          <w:lang w:val="fr-FR"/>
        </w:rPr>
      </w:pPr>
      <w:r>
        <w:rPr>
          <w:b/>
          <w:lang w:val="fr-FR"/>
        </w:rPr>
        <w:t>Termes de référence</w:t>
      </w:r>
      <w:r w:rsidRPr="00146C4A">
        <w:rPr>
          <w:b/>
          <w:lang w:val="fr-FR"/>
        </w:rPr>
        <w:t xml:space="preserve"> </w:t>
      </w:r>
      <w:r w:rsidR="001143BA" w:rsidRPr="00146C4A">
        <w:rPr>
          <w:b/>
          <w:lang w:val="fr-FR"/>
        </w:rPr>
        <w:t>(</w:t>
      </w:r>
      <w:r w:rsidR="00146C4A" w:rsidRPr="00146C4A">
        <w:rPr>
          <w:b/>
          <w:lang w:val="fr-FR"/>
        </w:rPr>
        <w:t>modèle</w:t>
      </w:r>
      <w:r w:rsidR="001143BA" w:rsidRPr="00146C4A">
        <w:rPr>
          <w:b/>
          <w:lang w:val="fr-FR"/>
        </w:rPr>
        <w:t xml:space="preserve">) </w:t>
      </w:r>
    </w:p>
    <w:p w14:paraId="62358A01" w14:textId="77777777" w:rsidR="00146C4A" w:rsidRDefault="00146C4A" w:rsidP="001143BA">
      <w:pPr>
        <w:jc w:val="center"/>
        <w:rPr>
          <w:rFonts w:ascii="Times New Roman" w:hAnsi="Times New Roman"/>
          <w:b/>
          <w:i/>
          <w:lang w:val="fr-FR"/>
        </w:rPr>
      </w:pPr>
      <w:r w:rsidRPr="00146C4A">
        <w:rPr>
          <w:rFonts w:ascii="Times New Roman" w:hAnsi="Times New Roman"/>
          <w:b/>
          <w:i/>
          <w:lang w:val="fr-FR"/>
        </w:rPr>
        <w:t xml:space="preserve">Facilitateur principal en appui à </w:t>
      </w:r>
      <w:r w:rsidR="00B477A4">
        <w:rPr>
          <w:rFonts w:ascii="Times New Roman" w:hAnsi="Times New Roman"/>
          <w:b/>
          <w:i/>
          <w:lang w:val="fr-FR"/>
        </w:rPr>
        <w:t>la réalisation</w:t>
      </w:r>
      <w:r>
        <w:rPr>
          <w:rFonts w:ascii="Times New Roman" w:hAnsi="Times New Roman"/>
          <w:b/>
          <w:i/>
          <w:lang w:val="fr-FR"/>
        </w:rPr>
        <w:t xml:space="preserve"> de l</w:t>
      </w:r>
      <w:r w:rsidRPr="00146C4A">
        <w:rPr>
          <w:rFonts w:ascii="Times New Roman" w:hAnsi="Times New Roman"/>
          <w:b/>
          <w:i/>
          <w:lang w:val="fr-FR"/>
        </w:rPr>
        <w:t xml:space="preserve">’Inventaire et </w:t>
      </w:r>
      <w:r w:rsidR="00B477A4">
        <w:rPr>
          <w:rFonts w:ascii="Times New Roman" w:hAnsi="Times New Roman"/>
          <w:b/>
          <w:i/>
          <w:lang w:val="fr-FR"/>
        </w:rPr>
        <w:t xml:space="preserve">à l’élaboration </w:t>
      </w:r>
      <w:r>
        <w:rPr>
          <w:rFonts w:ascii="Times New Roman" w:hAnsi="Times New Roman"/>
          <w:b/>
          <w:i/>
          <w:lang w:val="fr-FR"/>
        </w:rPr>
        <w:t xml:space="preserve">de </w:t>
      </w:r>
      <w:r w:rsidRPr="00146C4A">
        <w:rPr>
          <w:rFonts w:ascii="Times New Roman" w:hAnsi="Times New Roman"/>
          <w:b/>
          <w:i/>
          <w:lang w:val="fr-FR"/>
        </w:rPr>
        <w:t>la Stratégie/l’Agenda de nutrition de l’</w:t>
      </w:r>
      <w:r>
        <w:rPr>
          <w:rFonts w:ascii="Times New Roman" w:hAnsi="Times New Roman"/>
          <w:b/>
          <w:i/>
          <w:lang w:val="fr-FR"/>
        </w:rPr>
        <w:t>ONU</w:t>
      </w:r>
    </w:p>
    <w:p w14:paraId="3AFC2340" w14:textId="77777777" w:rsidR="001143BA" w:rsidRPr="00146C4A" w:rsidRDefault="00146C4A" w:rsidP="001143BA">
      <w:pPr>
        <w:jc w:val="center"/>
        <w:rPr>
          <w:rFonts w:ascii="Times New Roman" w:hAnsi="Times New Roman"/>
          <w:b/>
          <w:i/>
          <w:lang w:val="fr-FR"/>
        </w:rPr>
      </w:pPr>
      <w:r w:rsidRPr="00146C4A">
        <w:rPr>
          <w:rFonts w:ascii="Times New Roman" w:hAnsi="Times New Roman"/>
          <w:b/>
          <w:i/>
          <w:lang w:val="fr-FR"/>
        </w:rPr>
        <w:t>Réseau des Nations Unies pour le SUN</w:t>
      </w:r>
      <w:r w:rsidR="0040221F" w:rsidRPr="00146C4A">
        <w:rPr>
          <w:rFonts w:ascii="Times New Roman" w:hAnsi="Times New Roman"/>
          <w:b/>
          <w:i/>
          <w:lang w:val="fr-FR"/>
        </w:rPr>
        <w:t xml:space="preserve"> </w:t>
      </w:r>
      <w:r>
        <w:rPr>
          <w:rFonts w:ascii="Times New Roman" w:hAnsi="Times New Roman"/>
          <w:b/>
          <w:i/>
          <w:lang w:val="fr-FR"/>
        </w:rPr>
        <w:t>en/au/aux</w:t>
      </w:r>
      <w:r w:rsidR="00D73048" w:rsidRPr="00146C4A">
        <w:rPr>
          <w:rFonts w:ascii="Times New Roman" w:hAnsi="Times New Roman"/>
          <w:b/>
          <w:i/>
          <w:lang w:val="fr-FR"/>
        </w:rPr>
        <w:t xml:space="preserve"> XX</w:t>
      </w:r>
      <w:r w:rsidR="001143BA" w:rsidRPr="00146C4A">
        <w:rPr>
          <w:rFonts w:ascii="Times New Roman" w:hAnsi="Times New Roman"/>
          <w:b/>
          <w:i/>
          <w:lang w:val="fr-FR"/>
        </w:rPr>
        <w:t xml:space="preserve"> (</w:t>
      </w:r>
      <w:r>
        <w:rPr>
          <w:rFonts w:ascii="Times New Roman" w:hAnsi="Times New Roman"/>
          <w:b/>
          <w:i/>
          <w:lang w:val="fr-FR"/>
        </w:rPr>
        <w:t>pays</w:t>
      </w:r>
      <w:r w:rsidR="001143BA" w:rsidRPr="00146C4A">
        <w:rPr>
          <w:rFonts w:ascii="Times New Roman" w:hAnsi="Times New Roman"/>
          <w:b/>
          <w:i/>
          <w:lang w:val="fr-FR"/>
        </w:rPr>
        <w:t>)</w:t>
      </w:r>
    </w:p>
    <w:p w14:paraId="75E134C0" w14:textId="77777777" w:rsidR="001143BA" w:rsidRPr="00146C4A" w:rsidRDefault="001143BA" w:rsidP="001143BA">
      <w:pPr>
        <w:jc w:val="both"/>
        <w:rPr>
          <w:lang w:val="fr-FR"/>
        </w:rPr>
      </w:pPr>
    </w:p>
    <w:p w14:paraId="5BB1962B" w14:textId="77777777" w:rsidR="001143BA" w:rsidRPr="00146C4A" w:rsidRDefault="00146C4A" w:rsidP="001143BA">
      <w:pPr>
        <w:rPr>
          <w:rFonts w:ascii="Times New Roman" w:hAnsi="Times New Roman"/>
          <w:b/>
          <w:lang w:val="fr-FR"/>
        </w:rPr>
      </w:pPr>
      <w:r w:rsidRPr="00146C4A">
        <w:rPr>
          <w:rFonts w:ascii="Times New Roman" w:hAnsi="Times New Roman"/>
          <w:b/>
          <w:lang w:val="fr-FR"/>
        </w:rPr>
        <w:t>Contexte</w:t>
      </w:r>
    </w:p>
    <w:p w14:paraId="46DAE988" w14:textId="77777777" w:rsidR="001143BA" w:rsidRPr="00462F87" w:rsidRDefault="00B477A4" w:rsidP="001143BA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  <w:r>
        <w:rPr>
          <w:rFonts w:ascii="Times New Roman" w:hAnsi="Times New Roman" w:cs="Times New Roman"/>
          <w:i/>
          <w:sz w:val="22"/>
          <w:szCs w:val="22"/>
          <w:lang w:val="fr-FR"/>
        </w:rPr>
        <w:t>Fournir le contexte de</w:t>
      </w:r>
      <w:r w:rsidR="00462F87" w:rsidRPr="00146C4A">
        <w:rPr>
          <w:rFonts w:ascii="Times New Roman" w:hAnsi="Times New Roman" w:cs="Times New Roman"/>
          <w:i/>
          <w:sz w:val="22"/>
          <w:szCs w:val="22"/>
          <w:lang w:val="fr-FR"/>
        </w:rPr>
        <w:t xml:space="preserve"> la situation nutritionnelle 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>dans le</w:t>
      </w:r>
      <w:r w:rsidR="00462F87" w:rsidRPr="00146C4A">
        <w:rPr>
          <w:rFonts w:ascii="Times New Roman" w:hAnsi="Times New Roman" w:cs="Times New Roman"/>
          <w:i/>
          <w:sz w:val="22"/>
          <w:szCs w:val="22"/>
          <w:lang w:val="fr-FR"/>
        </w:rPr>
        <w:t xml:space="preserve"> pays, </w:t>
      </w:r>
      <w:r w:rsidR="00462F87">
        <w:rPr>
          <w:rFonts w:ascii="Times New Roman" w:hAnsi="Times New Roman" w:cs="Times New Roman"/>
          <w:i/>
          <w:sz w:val="22"/>
          <w:szCs w:val="22"/>
          <w:lang w:val="fr-FR"/>
        </w:rPr>
        <w:t>en indiquant</w:t>
      </w:r>
      <w:r w:rsidR="00462F87" w:rsidRPr="00146C4A">
        <w:rPr>
          <w:rFonts w:ascii="Times New Roman" w:hAnsi="Times New Roman" w:cs="Times New Roman"/>
          <w:i/>
          <w:sz w:val="22"/>
          <w:szCs w:val="22"/>
          <w:lang w:val="fr-FR"/>
        </w:rPr>
        <w:t xml:space="preserve"> notamment les taux de malnutrition, les tendances, les politiques et les plans 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>mis en œuvre par le</w:t>
      </w:r>
      <w:r w:rsidR="00462F87" w:rsidRPr="00146C4A">
        <w:rPr>
          <w:rFonts w:ascii="Times New Roman" w:hAnsi="Times New Roman" w:cs="Times New Roman"/>
          <w:i/>
          <w:sz w:val="22"/>
          <w:szCs w:val="22"/>
          <w:lang w:val="fr-FR"/>
        </w:rPr>
        <w:t xml:space="preserve"> gouvernement</w:t>
      </w:r>
      <w:r w:rsidR="00462F87">
        <w:rPr>
          <w:rFonts w:ascii="Times New Roman" w:hAnsi="Times New Roman" w:cs="Times New Roman"/>
          <w:i/>
          <w:sz w:val="22"/>
          <w:szCs w:val="22"/>
          <w:lang w:val="fr-FR"/>
        </w:rPr>
        <w:t xml:space="preserve"> en matière d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>e nutrition. Décri</w:t>
      </w:r>
      <w:r w:rsidR="0068362F">
        <w:rPr>
          <w:rFonts w:ascii="Times New Roman" w:hAnsi="Times New Roman" w:cs="Times New Roman"/>
          <w:i/>
          <w:sz w:val="22"/>
          <w:szCs w:val="22"/>
          <w:lang w:val="fr-FR"/>
        </w:rPr>
        <w:t>re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 xml:space="preserve"> brièvement, le cas éch</w:t>
      </w:r>
      <w:r w:rsidR="002F7802">
        <w:rPr>
          <w:rFonts w:ascii="Times New Roman" w:hAnsi="Times New Roman" w:cs="Times New Roman"/>
          <w:i/>
          <w:sz w:val="22"/>
          <w:szCs w:val="22"/>
          <w:lang w:val="fr-FR"/>
        </w:rPr>
        <w:t>é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>ant,</w:t>
      </w:r>
      <w:r w:rsidR="00462F87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 xml:space="preserve">les </w:t>
      </w:r>
      <w:r w:rsidR="00462F87">
        <w:rPr>
          <w:rFonts w:ascii="Times New Roman" w:hAnsi="Times New Roman" w:cs="Times New Roman"/>
          <w:i/>
          <w:sz w:val="22"/>
          <w:szCs w:val="22"/>
          <w:lang w:val="fr-FR"/>
        </w:rPr>
        <w:t>effort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>s</w:t>
      </w:r>
      <w:r w:rsidR="00462F87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de coordination déployé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>s</w:t>
      </w:r>
      <w:r w:rsidR="00462F87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dans le pays en matière de nutrition, </w:t>
      </w:r>
      <w:r w:rsidR="00462F87" w:rsidRPr="00146C4A">
        <w:rPr>
          <w:rFonts w:ascii="Times New Roman" w:hAnsi="Times New Roman" w:cs="Times New Roman"/>
          <w:i/>
          <w:sz w:val="22"/>
          <w:szCs w:val="22"/>
          <w:lang w:val="fr-FR"/>
        </w:rPr>
        <w:t>notamment la plate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>-</w:t>
      </w:r>
      <w:r w:rsidR="00462F87" w:rsidRPr="00146C4A">
        <w:rPr>
          <w:rFonts w:ascii="Times New Roman" w:hAnsi="Times New Roman" w:cs="Times New Roman"/>
          <w:i/>
          <w:sz w:val="22"/>
          <w:szCs w:val="22"/>
          <w:lang w:val="fr-FR"/>
        </w:rPr>
        <w:t xml:space="preserve">forme multisectorielle et multi-acteurs et le statut des réseaux </w:t>
      </w:r>
      <w:r w:rsidR="00462F87">
        <w:rPr>
          <w:rFonts w:ascii="Times New Roman" w:hAnsi="Times New Roman" w:cs="Times New Roman"/>
          <w:i/>
          <w:sz w:val="22"/>
          <w:szCs w:val="22"/>
          <w:lang w:val="fr-FR"/>
        </w:rPr>
        <w:t>des pays SUN.</w:t>
      </w:r>
    </w:p>
    <w:p w14:paraId="573DCE30" w14:textId="77777777" w:rsidR="001143BA" w:rsidRPr="00462F87" w:rsidRDefault="001143BA" w:rsidP="001143B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91BE1B9" w14:textId="216A9B03" w:rsidR="001143BA" w:rsidRPr="00462F87" w:rsidRDefault="00462F87" w:rsidP="001143BA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462F87">
        <w:rPr>
          <w:rFonts w:ascii="Times New Roman" w:hAnsi="Times New Roman" w:cs="Times New Roman"/>
          <w:i/>
          <w:sz w:val="22"/>
          <w:szCs w:val="22"/>
          <w:lang w:val="fr-FR"/>
        </w:rPr>
        <w:t xml:space="preserve">Décrire </w:t>
      </w:r>
      <w:r w:rsidR="005F2928">
        <w:rPr>
          <w:rFonts w:ascii="Times New Roman" w:hAnsi="Times New Roman" w:cs="Times New Roman"/>
          <w:i/>
          <w:sz w:val="22"/>
          <w:szCs w:val="22"/>
          <w:lang w:val="fr-FR"/>
        </w:rPr>
        <w:t>l’UNDAF</w:t>
      </w:r>
      <w:r w:rsidRPr="00462F87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68362F">
        <w:rPr>
          <w:rFonts w:ascii="Times New Roman" w:hAnsi="Times New Roman" w:cs="Times New Roman"/>
          <w:i/>
          <w:sz w:val="22"/>
          <w:szCs w:val="22"/>
          <w:lang w:val="fr-FR"/>
        </w:rPr>
        <w:t xml:space="preserve">(ou équivalent) </w:t>
      </w:r>
      <w:r w:rsidRPr="00462F87">
        <w:rPr>
          <w:rFonts w:ascii="Times New Roman" w:hAnsi="Times New Roman" w:cs="Times New Roman"/>
          <w:i/>
          <w:sz w:val="22"/>
          <w:szCs w:val="22"/>
          <w:lang w:val="fr-FR"/>
        </w:rPr>
        <w:t xml:space="preserve">et les efforts de coordination déployés par l’ONU en matière de nutrition dans le pays. 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 xml:space="preserve">Il convient d’inclure une </w:t>
      </w:r>
      <w:r w:rsidRPr="00462F87">
        <w:rPr>
          <w:rFonts w:ascii="Times New Roman" w:hAnsi="Times New Roman" w:cs="Times New Roman"/>
          <w:i/>
          <w:sz w:val="22"/>
          <w:szCs w:val="22"/>
          <w:lang w:val="fr-FR"/>
        </w:rPr>
        <w:t>description du Réseau des Nations Unies pour le SUN du pays et de tout effort déployé pour renforcer la gouvernance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Pr="00462F87">
        <w:rPr>
          <w:rFonts w:ascii="Times New Roman" w:hAnsi="Times New Roman" w:cs="Times New Roman"/>
          <w:i/>
          <w:sz w:val="22"/>
          <w:szCs w:val="22"/>
          <w:lang w:val="fr-FR"/>
        </w:rPr>
        <w:t>et la coordination</w:t>
      </w:r>
      <w:r>
        <w:rPr>
          <w:rFonts w:ascii="Times New Roman" w:hAnsi="Times New Roman" w:cs="Times New Roman"/>
          <w:i/>
          <w:sz w:val="22"/>
          <w:szCs w:val="22"/>
          <w:lang w:val="fr-FR"/>
        </w:rPr>
        <w:t xml:space="preserve"> de la nutrition (ex. s’il s’agit d’un pays REACH, veuillez l’indiquer).</w:t>
      </w:r>
    </w:p>
    <w:p w14:paraId="3DAF71B0" w14:textId="77777777" w:rsidR="001143BA" w:rsidRPr="00462F87" w:rsidRDefault="001143BA" w:rsidP="001143BA">
      <w:pPr>
        <w:jc w:val="both"/>
        <w:rPr>
          <w:lang w:val="fr-FR"/>
        </w:rPr>
      </w:pPr>
    </w:p>
    <w:p w14:paraId="0EA953F8" w14:textId="77777777" w:rsidR="001143BA" w:rsidRPr="00462F87" w:rsidRDefault="00146C4A" w:rsidP="001143BA">
      <w:pPr>
        <w:rPr>
          <w:rFonts w:ascii="Times New Roman" w:hAnsi="Times New Roman"/>
          <w:b/>
          <w:lang w:val="fr-FR"/>
        </w:rPr>
      </w:pPr>
      <w:r w:rsidRPr="00462F87">
        <w:rPr>
          <w:rFonts w:ascii="Times New Roman" w:hAnsi="Times New Roman"/>
          <w:b/>
          <w:lang w:val="fr-FR"/>
        </w:rPr>
        <w:t>Objectif</w:t>
      </w:r>
    </w:p>
    <w:p w14:paraId="1106FB35" w14:textId="369F08B5" w:rsidR="001143BA" w:rsidRPr="00AF5D43" w:rsidRDefault="0068362F" w:rsidP="001143BA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Dans le cadre</w:t>
      </w:r>
      <w:r w:rsidR="00597C28" w:rsidRPr="00597C28">
        <w:rPr>
          <w:rFonts w:ascii="Times New Roman" w:hAnsi="Times New Roman"/>
          <w:lang w:val="fr-FR"/>
        </w:rPr>
        <w:t xml:space="preserve"> du</w:t>
      </w:r>
      <w:r w:rsidR="001143BA" w:rsidRPr="00597C28">
        <w:rPr>
          <w:rFonts w:ascii="Times New Roman" w:hAnsi="Times New Roman"/>
          <w:lang w:val="fr-FR"/>
        </w:rPr>
        <w:t xml:space="preserve"> </w:t>
      </w:r>
      <w:r w:rsidR="00146C4A" w:rsidRPr="00597C28">
        <w:rPr>
          <w:rFonts w:ascii="Times New Roman" w:hAnsi="Times New Roman"/>
          <w:lang w:val="fr-FR"/>
        </w:rPr>
        <w:t>Réseau des Nations Unies pour le SUN</w:t>
      </w:r>
      <w:r w:rsidR="001143BA" w:rsidRPr="00597C28">
        <w:rPr>
          <w:rFonts w:ascii="Times New Roman" w:hAnsi="Times New Roman"/>
          <w:lang w:val="fr-FR"/>
        </w:rPr>
        <w:t>,</w:t>
      </w:r>
      <w:r w:rsidR="00597C28">
        <w:rPr>
          <w:rFonts w:ascii="Times New Roman" w:hAnsi="Times New Roman"/>
          <w:lang w:val="fr-FR"/>
        </w:rPr>
        <w:t xml:space="preserve"> il est demandé aux</w:t>
      </w:r>
      <w:r w:rsidR="00597C28" w:rsidRPr="00597C28">
        <w:rPr>
          <w:rFonts w:ascii="Times New Roman" w:hAnsi="Times New Roman"/>
          <w:lang w:val="fr-FR"/>
        </w:rPr>
        <w:t xml:space="preserve"> agences de l’ONU au niveau des pays</w:t>
      </w:r>
      <w:r w:rsidR="00597C28">
        <w:rPr>
          <w:rFonts w:ascii="Times New Roman" w:hAnsi="Times New Roman"/>
          <w:lang w:val="fr-FR"/>
        </w:rPr>
        <w:t xml:space="preserve"> de renforcer la coordination et </w:t>
      </w:r>
      <w:r w:rsidR="00A7019A">
        <w:rPr>
          <w:rFonts w:ascii="Times New Roman" w:hAnsi="Times New Roman"/>
          <w:lang w:val="fr-FR"/>
        </w:rPr>
        <w:t xml:space="preserve">la </w:t>
      </w:r>
      <w:r w:rsidR="00597C28">
        <w:rPr>
          <w:rFonts w:ascii="Times New Roman" w:hAnsi="Times New Roman"/>
          <w:lang w:val="fr-FR"/>
        </w:rPr>
        <w:t xml:space="preserve">cohérence des programmes </w:t>
      </w:r>
      <w:r w:rsidR="00597C28" w:rsidRPr="00597C28">
        <w:rPr>
          <w:rFonts w:ascii="Times New Roman" w:hAnsi="Times New Roman"/>
          <w:lang w:val="fr-FR"/>
        </w:rPr>
        <w:t>spécifiques à la nutrition et tenant compte de la nutrition</w:t>
      </w:r>
      <w:r w:rsidR="00597C28">
        <w:rPr>
          <w:rFonts w:ascii="Times New Roman" w:hAnsi="Times New Roman"/>
          <w:lang w:val="fr-FR"/>
        </w:rPr>
        <w:t>. Les équipes de nutrition de l’ONU au niveau des pays sont également encouragées</w:t>
      </w:r>
      <w:r w:rsidR="00E431BA">
        <w:rPr>
          <w:rFonts w:ascii="Times New Roman" w:hAnsi="Times New Roman"/>
          <w:lang w:val="fr-FR"/>
        </w:rPr>
        <w:t> :</w:t>
      </w:r>
      <w:r w:rsidR="00597C28">
        <w:rPr>
          <w:rFonts w:ascii="Times New Roman" w:hAnsi="Times New Roman"/>
          <w:lang w:val="fr-FR"/>
        </w:rPr>
        <w:t xml:space="preserve"> à </w:t>
      </w:r>
      <w:r w:rsidR="00E431BA">
        <w:rPr>
          <w:rFonts w:ascii="Times New Roman" w:hAnsi="Times New Roman"/>
          <w:lang w:val="fr-FR"/>
        </w:rPr>
        <w:t xml:space="preserve">élaborer un document stratégique dans lequel seront formulées </w:t>
      </w:r>
      <w:r w:rsidR="000C106F">
        <w:rPr>
          <w:rFonts w:ascii="Times New Roman" w:hAnsi="Times New Roman"/>
          <w:lang w:val="fr-FR"/>
        </w:rPr>
        <w:t>leur</w:t>
      </w:r>
      <w:r w:rsidR="00F13E96">
        <w:rPr>
          <w:rFonts w:ascii="Times New Roman" w:hAnsi="Times New Roman"/>
          <w:lang w:val="fr-FR"/>
        </w:rPr>
        <w:t>s</w:t>
      </w:r>
      <w:r w:rsidR="00597C28">
        <w:rPr>
          <w:rFonts w:ascii="Times New Roman" w:hAnsi="Times New Roman"/>
          <w:lang w:val="fr-FR"/>
        </w:rPr>
        <w:t xml:space="preserve"> contribution</w:t>
      </w:r>
      <w:r w:rsidR="00F13E96">
        <w:rPr>
          <w:rFonts w:ascii="Times New Roman" w:hAnsi="Times New Roman"/>
          <w:lang w:val="fr-FR"/>
        </w:rPr>
        <w:t>s</w:t>
      </w:r>
      <w:r w:rsidR="00597C28">
        <w:rPr>
          <w:rFonts w:ascii="Times New Roman" w:hAnsi="Times New Roman"/>
          <w:lang w:val="fr-FR"/>
        </w:rPr>
        <w:t xml:space="preserve"> </w:t>
      </w:r>
      <w:r w:rsidR="000C106F">
        <w:rPr>
          <w:rFonts w:ascii="Times New Roman" w:hAnsi="Times New Roman"/>
          <w:lang w:val="fr-FR"/>
        </w:rPr>
        <w:t>aux</w:t>
      </w:r>
      <w:r w:rsidR="00597C28">
        <w:rPr>
          <w:rFonts w:ascii="Times New Roman" w:hAnsi="Times New Roman"/>
          <w:lang w:val="fr-FR"/>
        </w:rPr>
        <w:t xml:space="preserve"> efforts nationaux déployés en matière de nutrition</w:t>
      </w:r>
      <w:r w:rsidR="00E431BA">
        <w:rPr>
          <w:rFonts w:ascii="Times New Roman" w:hAnsi="Times New Roman"/>
          <w:lang w:val="fr-FR"/>
        </w:rPr>
        <w:t xml:space="preserve"> afin </w:t>
      </w:r>
      <w:r w:rsidR="00BE7B73">
        <w:rPr>
          <w:rFonts w:ascii="Times New Roman" w:hAnsi="Times New Roman"/>
          <w:lang w:val="fr-FR"/>
        </w:rPr>
        <w:t>de parvenir à</w:t>
      </w:r>
      <w:r w:rsidR="000C106F">
        <w:rPr>
          <w:rFonts w:ascii="Times New Roman" w:hAnsi="Times New Roman"/>
          <w:lang w:val="fr-FR"/>
        </w:rPr>
        <w:t xml:space="preserve"> </w:t>
      </w:r>
      <w:r w:rsidR="006E6C79">
        <w:rPr>
          <w:rFonts w:ascii="Times New Roman" w:hAnsi="Times New Roman"/>
          <w:lang w:val="fr-FR"/>
        </w:rPr>
        <w:t>une compréhension commune des approches, des activités et des priorités de l’</w:t>
      </w:r>
      <w:r w:rsidR="00FC1522">
        <w:rPr>
          <w:rFonts w:ascii="Times New Roman" w:hAnsi="Times New Roman"/>
          <w:lang w:val="fr-FR"/>
        </w:rPr>
        <w:t xml:space="preserve">ONU </w:t>
      </w:r>
      <w:r w:rsidR="00530B21">
        <w:rPr>
          <w:rFonts w:ascii="Times New Roman" w:hAnsi="Times New Roman"/>
          <w:lang w:val="fr-FR"/>
        </w:rPr>
        <w:t>dans le domaine</w:t>
      </w:r>
      <w:r w:rsidR="00FC1522">
        <w:rPr>
          <w:rFonts w:ascii="Times New Roman" w:hAnsi="Times New Roman"/>
          <w:lang w:val="fr-FR"/>
        </w:rPr>
        <w:t xml:space="preserve"> de</w:t>
      </w:r>
      <w:r w:rsidR="00530B21">
        <w:rPr>
          <w:rFonts w:ascii="Times New Roman" w:hAnsi="Times New Roman"/>
          <w:lang w:val="fr-FR"/>
        </w:rPr>
        <w:t xml:space="preserve"> la</w:t>
      </w:r>
      <w:r w:rsidR="00FC1522">
        <w:rPr>
          <w:rFonts w:ascii="Times New Roman" w:hAnsi="Times New Roman"/>
          <w:lang w:val="fr-FR"/>
        </w:rPr>
        <w:t xml:space="preserve"> nutrition par rapport aux plans</w:t>
      </w:r>
      <w:r w:rsidR="000C106F">
        <w:rPr>
          <w:rFonts w:ascii="Times New Roman" w:hAnsi="Times New Roman"/>
          <w:lang w:val="fr-FR"/>
        </w:rPr>
        <w:t xml:space="preserve"> de nutrition</w:t>
      </w:r>
      <w:r w:rsidR="00FC1522">
        <w:rPr>
          <w:rFonts w:ascii="Times New Roman" w:hAnsi="Times New Roman"/>
          <w:lang w:val="fr-FR"/>
        </w:rPr>
        <w:t xml:space="preserve"> multisectoriels nationaux</w:t>
      </w:r>
      <w:r w:rsidR="00E431BA">
        <w:rPr>
          <w:rFonts w:ascii="Times New Roman" w:hAnsi="Times New Roman"/>
          <w:lang w:val="fr-FR"/>
        </w:rPr>
        <w:t xml:space="preserve"> ; à </w:t>
      </w:r>
      <w:r w:rsidR="00FC1522">
        <w:rPr>
          <w:rFonts w:ascii="Times New Roman" w:hAnsi="Times New Roman"/>
          <w:lang w:val="fr-FR"/>
        </w:rPr>
        <w:t xml:space="preserve">identifier </w:t>
      </w:r>
      <w:r w:rsidR="000C106F">
        <w:rPr>
          <w:rFonts w:ascii="Times New Roman" w:hAnsi="Times New Roman"/>
          <w:lang w:val="fr-FR"/>
        </w:rPr>
        <w:t>les</w:t>
      </w:r>
      <w:r w:rsidR="00FC1522">
        <w:rPr>
          <w:rFonts w:ascii="Times New Roman" w:hAnsi="Times New Roman"/>
          <w:lang w:val="fr-FR"/>
        </w:rPr>
        <w:t xml:space="preserve"> </w:t>
      </w:r>
      <w:r w:rsidR="000C106F">
        <w:rPr>
          <w:rFonts w:ascii="Times New Roman" w:hAnsi="Times New Roman"/>
          <w:lang w:val="fr-FR"/>
        </w:rPr>
        <w:t xml:space="preserve">possibles </w:t>
      </w:r>
      <w:r w:rsidR="00FC1522">
        <w:rPr>
          <w:rFonts w:ascii="Times New Roman" w:hAnsi="Times New Roman"/>
          <w:lang w:val="fr-FR"/>
        </w:rPr>
        <w:t>lacune</w:t>
      </w:r>
      <w:r w:rsidR="000C106F">
        <w:rPr>
          <w:rFonts w:ascii="Times New Roman" w:hAnsi="Times New Roman"/>
          <w:lang w:val="fr-FR"/>
        </w:rPr>
        <w:t>s</w:t>
      </w:r>
      <w:r w:rsidR="00530B21">
        <w:rPr>
          <w:rFonts w:ascii="Times New Roman" w:hAnsi="Times New Roman"/>
          <w:lang w:val="fr-FR"/>
        </w:rPr>
        <w:t xml:space="preserve"> ou</w:t>
      </w:r>
      <w:r w:rsidR="00FC1522">
        <w:rPr>
          <w:rFonts w:ascii="Times New Roman" w:hAnsi="Times New Roman"/>
          <w:lang w:val="fr-FR"/>
        </w:rPr>
        <w:t xml:space="preserve"> chevauchement</w:t>
      </w:r>
      <w:r w:rsidR="000C106F">
        <w:rPr>
          <w:rFonts w:ascii="Times New Roman" w:hAnsi="Times New Roman"/>
          <w:lang w:val="fr-FR"/>
        </w:rPr>
        <w:t>s</w:t>
      </w:r>
      <w:r w:rsidR="00FC1522">
        <w:rPr>
          <w:rFonts w:ascii="Times New Roman" w:hAnsi="Times New Roman"/>
          <w:lang w:val="fr-FR"/>
        </w:rPr>
        <w:t xml:space="preserve"> </w:t>
      </w:r>
      <w:r w:rsidR="00F13E96">
        <w:rPr>
          <w:rFonts w:ascii="Times New Roman" w:hAnsi="Times New Roman"/>
          <w:lang w:val="fr-FR"/>
        </w:rPr>
        <w:t>d’activités, ainsi que les</w:t>
      </w:r>
      <w:r w:rsidR="00FC1522">
        <w:rPr>
          <w:rFonts w:ascii="Times New Roman" w:hAnsi="Times New Roman"/>
          <w:lang w:val="fr-FR"/>
        </w:rPr>
        <w:t xml:space="preserve"> </w:t>
      </w:r>
      <w:r w:rsidR="000C106F">
        <w:rPr>
          <w:rFonts w:ascii="Times New Roman" w:hAnsi="Times New Roman"/>
          <w:lang w:val="fr-FR"/>
        </w:rPr>
        <w:t>opportunités</w:t>
      </w:r>
      <w:r w:rsidR="00FC1522">
        <w:rPr>
          <w:rFonts w:ascii="Times New Roman" w:hAnsi="Times New Roman"/>
          <w:lang w:val="fr-FR"/>
        </w:rPr>
        <w:t xml:space="preserve"> d’amélioration </w:t>
      </w:r>
      <w:r w:rsidR="009A6B69">
        <w:rPr>
          <w:rFonts w:ascii="Times New Roman" w:hAnsi="Times New Roman"/>
          <w:lang w:val="fr-FR"/>
        </w:rPr>
        <w:t>en termes de pertinence, d’efficience et d’efficacité, d’impact et de durabilité</w:t>
      </w:r>
      <w:r w:rsidR="00E431BA">
        <w:rPr>
          <w:rFonts w:ascii="Times New Roman" w:hAnsi="Times New Roman"/>
          <w:lang w:val="fr-FR"/>
        </w:rPr>
        <w:t> ;</w:t>
      </w:r>
      <w:r w:rsidR="009A6B69" w:rsidRPr="002F7802">
        <w:rPr>
          <w:rFonts w:ascii="Times New Roman" w:hAnsi="Times New Roman"/>
          <w:lang w:val="fr-FR"/>
        </w:rPr>
        <w:t xml:space="preserve"> </w:t>
      </w:r>
      <w:r w:rsidR="00E431BA">
        <w:rPr>
          <w:rFonts w:ascii="Times New Roman" w:hAnsi="Times New Roman"/>
          <w:lang w:val="fr-FR"/>
        </w:rPr>
        <w:t xml:space="preserve">et enfin à </w:t>
      </w:r>
      <w:r w:rsidR="002F7802" w:rsidRPr="002F7802">
        <w:rPr>
          <w:rFonts w:ascii="Times New Roman" w:hAnsi="Times New Roman"/>
          <w:lang w:val="fr-FR"/>
        </w:rPr>
        <w:t>contribuer aux</w:t>
      </w:r>
      <w:r w:rsidR="009A6B69" w:rsidRPr="002F7802">
        <w:rPr>
          <w:rFonts w:ascii="Times New Roman" w:hAnsi="Times New Roman"/>
          <w:lang w:val="fr-FR"/>
        </w:rPr>
        <w:t xml:space="preserve"> </w:t>
      </w:r>
      <w:r w:rsidR="00E31700" w:rsidRPr="002F7802">
        <w:rPr>
          <w:rFonts w:ascii="Times New Roman" w:hAnsi="Times New Roman"/>
          <w:lang w:val="fr-FR"/>
        </w:rPr>
        <w:t>actions</w:t>
      </w:r>
      <w:r w:rsidR="009A6B69" w:rsidRPr="002F7802">
        <w:rPr>
          <w:rFonts w:ascii="Times New Roman" w:hAnsi="Times New Roman"/>
          <w:lang w:val="fr-FR"/>
        </w:rPr>
        <w:t xml:space="preserve"> collectives </w:t>
      </w:r>
      <w:r w:rsidR="00E31700" w:rsidRPr="002F7802">
        <w:rPr>
          <w:rFonts w:ascii="Times New Roman" w:hAnsi="Times New Roman"/>
          <w:lang w:val="fr-FR"/>
        </w:rPr>
        <w:t xml:space="preserve">prioritaires </w:t>
      </w:r>
      <w:r w:rsidR="009A6B69" w:rsidRPr="002F7802">
        <w:rPr>
          <w:rFonts w:ascii="Times New Roman" w:hAnsi="Times New Roman"/>
          <w:lang w:val="fr-FR"/>
        </w:rPr>
        <w:t>de l’ONU à venir. Le processus d’élaboration d</w:t>
      </w:r>
      <w:r w:rsidR="00AF5D43" w:rsidRPr="002F7802">
        <w:rPr>
          <w:rFonts w:ascii="Times New Roman" w:hAnsi="Times New Roman"/>
          <w:lang w:val="fr-FR"/>
        </w:rPr>
        <w:t>’un</w:t>
      </w:r>
      <w:r w:rsidR="009A6B69" w:rsidRPr="002F7802">
        <w:rPr>
          <w:rFonts w:ascii="Times New Roman" w:hAnsi="Times New Roman"/>
          <w:lang w:val="fr-FR"/>
        </w:rPr>
        <w:t xml:space="preserve"> document straté</w:t>
      </w:r>
      <w:r w:rsidR="00AF5D43" w:rsidRPr="002F7802">
        <w:rPr>
          <w:rFonts w:ascii="Times New Roman" w:hAnsi="Times New Roman"/>
          <w:lang w:val="fr-FR"/>
        </w:rPr>
        <w:t xml:space="preserve">gique </w:t>
      </w:r>
      <w:r w:rsidR="00AF5D43" w:rsidRPr="00AF5D43">
        <w:rPr>
          <w:rFonts w:ascii="Times New Roman" w:hAnsi="Times New Roman"/>
          <w:lang w:val="fr-FR"/>
        </w:rPr>
        <w:t>doit reposer sur l’analyse</w:t>
      </w:r>
      <w:r w:rsidR="00E31700">
        <w:rPr>
          <w:rFonts w:ascii="Times New Roman" w:hAnsi="Times New Roman"/>
          <w:lang w:val="fr-FR"/>
        </w:rPr>
        <w:t xml:space="preserve"> de</w:t>
      </w:r>
      <w:r w:rsidR="00AF5D43" w:rsidRPr="00AF5D43">
        <w:rPr>
          <w:rFonts w:ascii="Times New Roman" w:hAnsi="Times New Roman"/>
          <w:lang w:val="fr-FR"/>
        </w:rPr>
        <w:t xml:space="preserve"> </w:t>
      </w:r>
      <w:r w:rsidR="00E31700">
        <w:rPr>
          <w:rFonts w:ascii="Times New Roman" w:hAnsi="Times New Roman"/>
          <w:lang w:val="fr-FR"/>
        </w:rPr>
        <w:t>l’appui</w:t>
      </w:r>
      <w:r w:rsidR="00AF5D43" w:rsidRPr="00AF5D43">
        <w:rPr>
          <w:rFonts w:ascii="Times New Roman" w:hAnsi="Times New Roman"/>
          <w:lang w:val="fr-FR"/>
        </w:rPr>
        <w:t xml:space="preserve"> actuel </w:t>
      </w:r>
      <w:r w:rsidR="00E31700">
        <w:rPr>
          <w:rFonts w:ascii="Times New Roman" w:hAnsi="Times New Roman"/>
          <w:lang w:val="fr-FR"/>
        </w:rPr>
        <w:t>de</w:t>
      </w:r>
      <w:r w:rsidR="00AF5D43" w:rsidRPr="00AF5D43">
        <w:rPr>
          <w:rFonts w:ascii="Times New Roman" w:hAnsi="Times New Roman"/>
          <w:lang w:val="fr-FR"/>
        </w:rPr>
        <w:t xml:space="preserve"> l’ONU à la nutrition, </w:t>
      </w:r>
      <w:r w:rsidR="00AF5D43">
        <w:rPr>
          <w:rFonts w:ascii="Times New Roman" w:hAnsi="Times New Roman"/>
          <w:lang w:val="fr-FR"/>
        </w:rPr>
        <w:t xml:space="preserve">les discussions </w:t>
      </w:r>
      <w:r w:rsidR="00E31700">
        <w:rPr>
          <w:rFonts w:ascii="Times New Roman" w:hAnsi="Times New Roman"/>
          <w:lang w:val="fr-FR"/>
        </w:rPr>
        <w:t>portant sur</w:t>
      </w:r>
      <w:r w:rsidR="00AF5D43">
        <w:rPr>
          <w:rFonts w:ascii="Times New Roman" w:hAnsi="Times New Roman"/>
          <w:lang w:val="fr-FR"/>
        </w:rPr>
        <w:t xml:space="preserve"> les priorités </w:t>
      </w:r>
      <w:r w:rsidR="00E31700">
        <w:rPr>
          <w:rFonts w:ascii="Times New Roman" w:hAnsi="Times New Roman"/>
          <w:lang w:val="fr-FR"/>
        </w:rPr>
        <w:t>gouvernementales</w:t>
      </w:r>
      <w:r w:rsidR="00AF5D43">
        <w:rPr>
          <w:rFonts w:ascii="Times New Roman" w:hAnsi="Times New Roman"/>
          <w:lang w:val="fr-FR"/>
        </w:rPr>
        <w:t xml:space="preserve"> </w:t>
      </w:r>
      <w:r w:rsidR="00530B21">
        <w:rPr>
          <w:rFonts w:ascii="Times New Roman" w:hAnsi="Times New Roman"/>
          <w:lang w:val="fr-FR"/>
        </w:rPr>
        <w:t xml:space="preserve">ainsi que sur </w:t>
      </w:r>
      <w:r w:rsidR="00AF5D43">
        <w:rPr>
          <w:rFonts w:ascii="Times New Roman" w:hAnsi="Times New Roman"/>
          <w:lang w:val="fr-FR"/>
        </w:rPr>
        <w:t xml:space="preserve">l’avantage comparatif de chaque agence et de l’ONU dans son ensemble </w:t>
      </w:r>
      <w:r w:rsidR="00E31700">
        <w:rPr>
          <w:rFonts w:ascii="Times New Roman" w:hAnsi="Times New Roman"/>
          <w:lang w:val="fr-FR"/>
        </w:rPr>
        <w:t xml:space="preserve">en termes d’appui </w:t>
      </w:r>
      <w:r w:rsidR="00AF5D43">
        <w:rPr>
          <w:rFonts w:ascii="Times New Roman" w:hAnsi="Times New Roman"/>
          <w:lang w:val="fr-FR"/>
        </w:rPr>
        <w:t>au programme national</w:t>
      </w:r>
      <w:r w:rsidR="001143BA" w:rsidRPr="00AF5D43">
        <w:rPr>
          <w:rFonts w:ascii="Times New Roman" w:hAnsi="Times New Roman"/>
          <w:lang w:val="fr-FR"/>
        </w:rPr>
        <w:t xml:space="preserve">.  </w:t>
      </w:r>
    </w:p>
    <w:p w14:paraId="53DFD6E0" w14:textId="3202C389" w:rsidR="001143BA" w:rsidRPr="009A6B69" w:rsidRDefault="00D813C7" w:rsidP="001143BA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Pour </w:t>
      </w:r>
      <w:r w:rsidRPr="00D813C7">
        <w:rPr>
          <w:rFonts w:ascii="Times New Roman" w:hAnsi="Times New Roman"/>
          <w:lang w:val="fr-FR"/>
        </w:rPr>
        <w:t>contribuer à ce processus, le Secrétariat du</w:t>
      </w:r>
      <w:r w:rsidR="001143BA" w:rsidRPr="00D813C7">
        <w:rPr>
          <w:rFonts w:ascii="Times New Roman" w:hAnsi="Times New Roman"/>
          <w:lang w:val="fr-FR"/>
        </w:rPr>
        <w:t xml:space="preserve"> </w:t>
      </w:r>
      <w:r w:rsidR="00146C4A" w:rsidRPr="00D813C7">
        <w:rPr>
          <w:rFonts w:ascii="Times New Roman" w:hAnsi="Times New Roman"/>
          <w:lang w:val="fr-FR"/>
        </w:rPr>
        <w:t>Réseau des Nations Unies pour le SUN</w:t>
      </w:r>
      <w:r w:rsidR="001143BA" w:rsidRPr="00D813C7">
        <w:rPr>
          <w:rFonts w:ascii="Times New Roman" w:hAnsi="Times New Roman"/>
          <w:lang w:val="fr-FR"/>
        </w:rPr>
        <w:t xml:space="preserve"> </w:t>
      </w:r>
      <w:r w:rsidR="00E31700">
        <w:rPr>
          <w:rFonts w:ascii="Times New Roman" w:hAnsi="Times New Roman"/>
          <w:lang w:val="fr-FR"/>
        </w:rPr>
        <w:t>a élaboré une méthode née</w:t>
      </w:r>
      <w:r w:rsidR="00F8377A">
        <w:rPr>
          <w:rFonts w:ascii="Times New Roman" w:hAnsi="Times New Roman"/>
          <w:lang w:val="fr-FR"/>
        </w:rPr>
        <w:t xml:space="preserve"> d’une approche pilote mise en œuvre avec l’équipe de nutrition de l’ONU basée au Mozambique. Cette approche repose sur des </w:t>
      </w:r>
      <w:r w:rsidR="002A3621">
        <w:rPr>
          <w:rFonts w:ascii="Times New Roman" w:hAnsi="Times New Roman"/>
          <w:lang w:val="fr-FR"/>
        </w:rPr>
        <w:t>données recueillies à partir</w:t>
      </w:r>
      <w:r w:rsidR="00F8377A">
        <w:rPr>
          <w:rFonts w:ascii="Times New Roman" w:hAnsi="Times New Roman"/>
          <w:lang w:val="fr-FR"/>
        </w:rPr>
        <w:t xml:space="preserve"> : 1) </w:t>
      </w:r>
      <w:r w:rsidR="002A3621">
        <w:rPr>
          <w:rFonts w:ascii="Times New Roman" w:hAnsi="Times New Roman"/>
          <w:lang w:val="fr-FR"/>
        </w:rPr>
        <w:t>d’</w:t>
      </w:r>
      <w:r w:rsidR="00530B21">
        <w:rPr>
          <w:rFonts w:ascii="Times New Roman" w:hAnsi="Times New Roman"/>
          <w:lang w:val="fr-FR"/>
        </w:rPr>
        <w:t>un I</w:t>
      </w:r>
      <w:r w:rsidR="00F8377A">
        <w:rPr>
          <w:rFonts w:ascii="Times New Roman" w:hAnsi="Times New Roman"/>
          <w:lang w:val="fr-FR"/>
        </w:rPr>
        <w:t xml:space="preserve">nventaire des actions de nutrition de l’ONU, 2) des entretiens individuels avec le personnel de l’ONU, 3) </w:t>
      </w:r>
      <w:r w:rsidR="002A3621">
        <w:rPr>
          <w:rFonts w:ascii="Times New Roman" w:hAnsi="Times New Roman"/>
          <w:lang w:val="fr-FR"/>
        </w:rPr>
        <w:t xml:space="preserve">de </w:t>
      </w:r>
      <w:r w:rsidR="00F8377A">
        <w:rPr>
          <w:rFonts w:ascii="Times New Roman" w:hAnsi="Times New Roman"/>
          <w:lang w:val="fr-FR"/>
        </w:rPr>
        <w:t xml:space="preserve">l’analyse des politiques et programmes gouvernementaux ainsi que </w:t>
      </w:r>
      <w:r w:rsidR="005F2928">
        <w:rPr>
          <w:rFonts w:ascii="Times New Roman" w:hAnsi="Times New Roman"/>
          <w:lang w:val="fr-FR"/>
        </w:rPr>
        <w:t>de l’UNDAF</w:t>
      </w:r>
      <w:r w:rsidR="00F8377A">
        <w:rPr>
          <w:rFonts w:ascii="Times New Roman" w:hAnsi="Times New Roman"/>
          <w:lang w:val="fr-FR"/>
        </w:rPr>
        <w:t xml:space="preserve"> </w:t>
      </w:r>
      <w:r w:rsidR="002A3621">
        <w:rPr>
          <w:rFonts w:ascii="Times New Roman" w:hAnsi="Times New Roman"/>
          <w:lang w:val="fr-FR"/>
        </w:rPr>
        <w:t xml:space="preserve">(ou équivalent) </w:t>
      </w:r>
      <w:r w:rsidR="00F8377A">
        <w:rPr>
          <w:rFonts w:ascii="Times New Roman" w:hAnsi="Times New Roman"/>
          <w:lang w:val="fr-FR"/>
        </w:rPr>
        <w:t>et des programmes des agences de l’ONU</w:t>
      </w:r>
      <w:r w:rsidR="001143BA" w:rsidRPr="00F8377A">
        <w:rPr>
          <w:rFonts w:ascii="Times New Roman" w:hAnsi="Times New Roman"/>
          <w:lang w:val="fr-FR"/>
        </w:rPr>
        <w:t>.</w:t>
      </w:r>
      <w:r w:rsidR="00F8377A">
        <w:rPr>
          <w:rFonts w:ascii="Times New Roman" w:hAnsi="Times New Roman"/>
          <w:lang w:val="fr-FR"/>
        </w:rPr>
        <w:t xml:space="preserve"> </w:t>
      </w:r>
      <w:r w:rsidR="002A3621">
        <w:rPr>
          <w:rFonts w:ascii="Times New Roman" w:hAnsi="Times New Roman"/>
          <w:lang w:val="fr-FR"/>
        </w:rPr>
        <w:t>Ces données sont analysées et</w:t>
      </w:r>
      <w:r w:rsidR="00F8377A" w:rsidRPr="00F8377A">
        <w:rPr>
          <w:rFonts w:ascii="Times New Roman" w:hAnsi="Times New Roman"/>
          <w:lang w:val="fr-FR"/>
        </w:rPr>
        <w:t xml:space="preserve"> présentée</w:t>
      </w:r>
      <w:r w:rsidR="002A3621">
        <w:rPr>
          <w:rFonts w:ascii="Times New Roman" w:hAnsi="Times New Roman"/>
          <w:lang w:val="fr-FR"/>
        </w:rPr>
        <w:t>s</w:t>
      </w:r>
      <w:r w:rsidR="00F8377A" w:rsidRPr="00F8377A">
        <w:rPr>
          <w:rFonts w:ascii="Times New Roman" w:hAnsi="Times New Roman"/>
          <w:lang w:val="fr-FR"/>
        </w:rPr>
        <w:t xml:space="preserve"> à l’occasion d’un atelier permettant au</w:t>
      </w:r>
      <w:r w:rsidR="002A3621">
        <w:rPr>
          <w:rFonts w:ascii="Times New Roman" w:hAnsi="Times New Roman"/>
          <w:lang w:val="fr-FR"/>
        </w:rPr>
        <w:t>x membres clés du</w:t>
      </w:r>
      <w:r w:rsidR="00F8377A" w:rsidRPr="00F8377A">
        <w:rPr>
          <w:rFonts w:ascii="Times New Roman" w:hAnsi="Times New Roman"/>
          <w:lang w:val="fr-FR"/>
        </w:rPr>
        <w:t xml:space="preserve"> personnel</w:t>
      </w:r>
      <w:r w:rsidR="00F8377A">
        <w:rPr>
          <w:rFonts w:ascii="Times New Roman" w:hAnsi="Times New Roman"/>
          <w:lang w:val="fr-FR"/>
        </w:rPr>
        <w:t xml:space="preserve"> </w:t>
      </w:r>
      <w:r w:rsidR="00F8377A" w:rsidRPr="00F8377A">
        <w:rPr>
          <w:rFonts w:ascii="Times New Roman" w:hAnsi="Times New Roman"/>
          <w:lang w:val="fr-FR"/>
        </w:rPr>
        <w:t xml:space="preserve">de nutrition et de direction de l’ONU </w:t>
      </w:r>
      <w:r w:rsidR="00F8377A">
        <w:rPr>
          <w:rFonts w:ascii="Times New Roman" w:hAnsi="Times New Roman"/>
          <w:lang w:val="fr-FR"/>
        </w:rPr>
        <w:t>d’</w:t>
      </w:r>
      <w:r w:rsidR="002A3621">
        <w:rPr>
          <w:rFonts w:ascii="Times New Roman" w:hAnsi="Times New Roman"/>
          <w:lang w:val="fr-FR"/>
        </w:rPr>
        <w:t>engager</w:t>
      </w:r>
      <w:r w:rsidR="00F8377A" w:rsidRPr="00F8377A">
        <w:rPr>
          <w:rFonts w:ascii="Times New Roman" w:hAnsi="Times New Roman"/>
          <w:lang w:val="fr-FR"/>
        </w:rPr>
        <w:t xml:space="preserve"> une discussion</w:t>
      </w:r>
      <w:r w:rsidR="00F8377A">
        <w:rPr>
          <w:rFonts w:ascii="Times New Roman" w:hAnsi="Times New Roman"/>
          <w:lang w:val="fr-FR"/>
        </w:rPr>
        <w:t xml:space="preserve"> à partir d’une </w:t>
      </w:r>
      <w:r w:rsidR="00F8377A" w:rsidRPr="00F8377A">
        <w:rPr>
          <w:rFonts w:ascii="Times New Roman" w:hAnsi="Times New Roman"/>
          <w:lang w:val="fr-FR"/>
        </w:rPr>
        <w:t xml:space="preserve">base de données </w:t>
      </w:r>
      <w:proofErr w:type="gramStart"/>
      <w:r w:rsidR="00F8377A" w:rsidRPr="00F8377A">
        <w:rPr>
          <w:rFonts w:ascii="Times New Roman" w:hAnsi="Times New Roman"/>
          <w:lang w:val="fr-FR"/>
        </w:rPr>
        <w:t>factuelles</w:t>
      </w:r>
      <w:proofErr w:type="gramEnd"/>
      <w:r w:rsidR="00F8377A" w:rsidRPr="00F8377A">
        <w:rPr>
          <w:rFonts w:ascii="Times New Roman" w:hAnsi="Times New Roman"/>
          <w:lang w:val="fr-FR"/>
        </w:rPr>
        <w:t xml:space="preserve"> solide</w:t>
      </w:r>
      <w:r w:rsidR="00B90C3A">
        <w:rPr>
          <w:rFonts w:ascii="Times New Roman" w:hAnsi="Times New Roman"/>
          <w:lang w:val="fr-FR"/>
        </w:rPr>
        <w:t>. Celle-ci permettra d’aborder</w:t>
      </w:r>
      <w:r w:rsidR="00F8377A" w:rsidRPr="00F8377A">
        <w:rPr>
          <w:rFonts w:ascii="Times New Roman" w:hAnsi="Times New Roman"/>
          <w:lang w:val="fr-FR"/>
        </w:rPr>
        <w:t xml:space="preserve"> des questions stratégiques clés</w:t>
      </w:r>
      <w:r w:rsidR="009A6B69">
        <w:rPr>
          <w:rFonts w:ascii="Times New Roman" w:hAnsi="Times New Roman"/>
          <w:lang w:val="fr-FR"/>
        </w:rPr>
        <w:t xml:space="preserve"> concernant les contributions actuelles et futures de l’ONU en matière de nutrition</w:t>
      </w:r>
      <w:r w:rsidR="00F8377A">
        <w:rPr>
          <w:rFonts w:ascii="Times New Roman" w:hAnsi="Times New Roman"/>
          <w:lang w:val="fr-FR"/>
        </w:rPr>
        <w:t xml:space="preserve">. </w:t>
      </w:r>
      <w:r w:rsidR="009A6B69">
        <w:rPr>
          <w:rFonts w:ascii="Times New Roman" w:hAnsi="Times New Roman"/>
          <w:lang w:val="fr-FR"/>
        </w:rPr>
        <w:lastRenderedPageBreak/>
        <w:t xml:space="preserve">L’atelier a pour objectif d’aider le personnel de nutrition de l’ONU à </w:t>
      </w:r>
      <w:r w:rsidR="002A3621">
        <w:rPr>
          <w:rFonts w:ascii="Times New Roman" w:hAnsi="Times New Roman"/>
          <w:lang w:val="fr-FR"/>
        </w:rPr>
        <w:t>établir</w:t>
      </w:r>
      <w:r w:rsidR="009A6B69">
        <w:rPr>
          <w:rFonts w:ascii="Times New Roman" w:hAnsi="Times New Roman"/>
          <w:lang w:val="fr-FR"/>
        </w:rPr>
        <w:t xml:space="preserve"> des étapes concrètes pour </w:t>
      </w:r>
      <w:r w:rsidR="002A3621">
        <w:rPr>
          <w:rFonts w:ascii="Times New Roman" w:hAnsi="Times New Roman"/>
          <w:lang w:val="fr-FR"/>
        </w:rPr>
        <w:t>harmoniser et coordonner l’</w:t>
      </w:r>
      <w:r w:rsidR="009A6B69">
        <w:rPr>
          <w:rFonts w:ascii="Times New Roman" w:hAnsi="Times New Roman"/>
          <w:lang w:val="fr-FR"/>
        </w:rPr>
        <w:t xml:space="preserve">approche de l’ONU </w:t>
      </w:r>
      <w:r w:rsidR="002A3621">
        <w:rPr>
          <w:rFonts w:ascii="Times New Roman" w:hAnsi="Times New Roman"/>
          <w:lang w:val="fr-FR"/>
        </w:rPr>
        <w:t>en appui</w:t>
      </w:r>
      <w:r w:rsidR="009A6B69">
        <w:rPr>
          <w:rFonts w:ascii="Times New Roman" w:hAnsi="Times New Roman"/>
          <w:lang w:val="fr-FR"/>
        </w:rPr>
        <w:t xml:space="preserve"> </w:t>
      </w:r>
      <w:r w:rsidR="009A6B69" w:rsidRPr="002F7802">
        <w:rPr>
          <w:rFonts w:ascii="Times New Roman" w:hAnsi="Times New Roman"/>
          <w:lang w:val="fr-FR"/>
        </w:rPr>
        <w:t xml:space="preserve">à l’agenda </w:t>
      </w:r>
      <w:r w:rsidR="002A3621">
        <w:rPr>
          <w:rFonts w:ascii="Times New Roman" w:hAnsi="Times New Roman"/>
          <w:lang w:val="fr-FR"/>
        </w:rPr>
        <w:t xml:space="preserve">de nutrition </w:t>
      </w:r>
      <w:r w:rsidR="009A6B69">
        <w:rPr>
          <w:rFonts w:ascii="Times New Roman" w:hAnsi="Times New Roman"/>
          <w:lang w:val="fr-FR"/>
        </w:rPr>
        <w:t>du gouvernement</w:t>
      </w:r>
      <w:r w:rsidR="001143BA" w:rsidRPr="009A6B69">
        <w:rPr>
          <w:rFonts w:ascii="Times New Roman" w:hAnsi="Times New Roman"/>
          <w:lang w:val="fr-FR"/>
        </w:rPr>
        <w:t xml:space="preserve">.  </w:t>
      </w:r>
    </w:p>
    <w:p w14:paraId="4D43392C" w14:textId="095BCA01" w:rsidR="001143BA" w:rsidRPr="00D813C7" w:rsidRDefault="00D813C7" w:rsidP="001143BA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D813C7">
        <w:rPr>
          <w:rFonts w:ascii="Times New Roman" w:hAnsi="Times New Roman"/>
          <w:lang w:val="fr-FR"/>
        </w:rPr>
        <w:t xml:space="preserve">Le rôle du Facilitateur principal est de faciliter et de soutenir les contributions des membres du Réseau des Nations Unies à </w:t>
      </w:r>
      <w:r w:rsidR="002A3621">
        <w:rPr>
          <w:rFonts w:ascii="Times New Roman" w:hAnsi="Times New Roman"/>
          <w:lang w:val="fr-FR"/>
        </w:rPr>
        <w:t>la réalisation</w:t>
      </w:r>
      <w:r w:rsidR="00530B21">
        <w:rPr>
          <w:rFonts w:ascii="Times New Roman" w:hAnsi="Times New Roman"/>
          <w:lang w:val="fr-FR"/>
        </w:rPr>
        <w:t xml:space="preserve"> de l’I</w:t>
      </w:r>
      <w:r w:rsidRPr="00D813C7">
        <w:rPr>
          <w:rFonts w:ascii="Times New Roman" w:hAnsi="Times New Roman"/>
          <w:lang w:val="fr-FR"/>
        </w:rPr>
        <w:t>nventaire et</w:t>
      </w:r>
      <w:r w:rsidR="002A3621">
        <w:rPr>
          <w:rFonts w:ascii="Times New Roman" w:hAnsi="Times New Roman"/>
          <w:lang w:val="fr-FR"/>
        </w:rPr>
        <w:t xml:space="preserve"> à l’élaboration</w:t>
      </w:r>
      <w:r w:rsidRPr="00D813C7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d’une</w:t>
      </w:r>
      <w:r w:rsidR="00530B21">
        <w:rPr>
          <w:rFonts w:ascii="Times New Roman" w:hAnsi="Times New Roman"/>
          <w:lang w:val="fr-FR"/>
        </w:rPr>
        <w:t xml:space="preserve"> St</w:t>
      </w:r>
      <w:r w:rsidRPr="00D813C7">
        <w:rPr>
          <w:rFonts w:ascii="Times New Roman" w:hAnsi="Times New Roman"/>
          <w:lang w:val="fr-FR"/>
        </w:rPr>
        <w:t>ratégie/</w:t>
      </w:r>
      <w:r>
        <w:rPr>
          <w:rFonts w:ascii="Times New Roman" w:hAnsi="Times New Roman"/>
          <w:lang w:val="fr-FR"/>
        </w:rPr>
        <w:t xml:space="preserve">d’un </w:t>
      </w:r>
      <w:r w:rsidR="00530B21">
        <w:rPr>
          <w:rFonts w:ascii="Times New Roman" w:hAnsi="Times New Roman"/>
          <w:lang w:val="fr-FR"/>
        </w:rPr>
        <w:t>A</w:t>
      </w:r>
      <w:r w:rsidRPr="00D813C7">
        <w:rPr>
          <w:rFonts w:ascii="Times New Roman" w:hAnsi="Times New Roman"/>
          <w:lang w:val="fr-FR"/>
        </w:rPr>
        <w:t>genda</w:t>
      </w:r>
      <w:r>
        <w:rPr>
          <w:rFonts w:ascii="Times New Roman" w:hAnsi="Times New Roman"/>
          <w:lang w:val="fr-FR"/>
        </w:rPr>
        <w:t xml:space="preserve">. Cela implique notamment de </w:t>
      </w:r>
      <w:r w:rsidR="00530B21">
        <w:rPr>
          <w:rFonts w:ascii="Times New Roman" w:hAnsi="Times New Roman"/>
          <w:lang w:val="fr-FR"/>
        </w:rPr>
        <w:t>favoriser</w:t>
      </w:r>
      <w:r>
        <w:rPr>
          <w:rFonts w:ascii="Times New Roman" w:hAnsi="Times New Roman"/>
          <w:lang w:val="fr-FR"/>
        </w:rPr>
        <w:t xml:space="preserve"> la collecte des données (outil </w:t>
      </w:r>
      <w:r w:rsidR="005F2928">
        <w:rPr>
          <w:rFonts w:ascii="Times New Roman" w:hAnsi="Times New Roman"/>
          <w:lang w:val="fr-FR"/>
        </w:rPr>
        <w:t xml:space="preserve">d’Inventaire </w:t>
      </w:r>
      <w:r>
        <w:rPr>
          <w:rFonts w:ascii="Times New Roman" w:hAnsi="Times New Roman"/>
          <w:lang w:val="fr-FR"/>
        </w:rPr>
        <w:t xml:space="preserve">et entretiens) ; de </w:t>
      </w:r>
      <w:r w:rsidRPr="002F7802">
        <w:rPr>
          <w:rFonts w:ascii="Times New Roman" w:hAnsi="Times New Roman"/>
          <w:lang w:val="fr-FR"/>
        </w:rPr>
        <w:t xml:space="preserve">réaliser l’analyse </w:t>
      </w:r>
      <w:r w:rsidR="002F7802" w:rsidRPr="002F7802">
        <w:rPr>
          <w:rFonts w:ascii="Times New Roman" w:hAnsi="Times New Roman"/>
          <w:lang w:val="fr-FR"/>
        </w:rPr>
        <w:t>de ces données</w:t>
      </w:r>
      <w:r w:rsidR="00530B21">
        <w:rPr>
          <w:rFonts w:ascii="Times New Roman" w:hAnsi="Times New Roman"/>
          <w:lang w:val="fr-FR"/>
        </w:rPr>
        <w:t xml:space="preserve"> et</w:t>
      </w:r>
      <w:r w:rsidRPr="002F7802">
        <w:rPr>
          <w:rFonts w:ascii="Times New Roman" w:hAnsi="Times New Roman"/>
          <w:lang w:val="fr-FR"/>
        </w:rPr>
        <w:t xml:space="preserve"> de </w:t>
      </w:r>
      <w:r>
        <w:rPr>
          <w:rFonts w:ascii="Times New Roman" w:hAnsi="Times New Roman"/>
          <w:lang w:val="fr-FR"/>
        </w:rPr>
        <w:t xml:space="preserve">présenter les résultats aux membres du Réseau des Nations Unies et hauts représentants ; de faciliter les discussions et les prises de décision stratégiques ; et </w:t>
      </w:r>
      <w:r w:rsidRPr="002F7802">
        <w:rPr>
          <w:rFonts w:ascii="Times New Roman" w:hAnsi="Times New Roman"/>
          <w:lang w:val="fr-FR"/>
        </w:rPr>
        <w:t xml:space="preserve">de </w:t>
      </w:r>
      <w:r w:rsidR="00977FB4" w:rsidRPr="002F7802">
        <w:rPr>
          <w:rFonts w:ascii="Times New Roman" w:hAnsi="Times New Roman"/>
          <w:lang w:val="fr-FR"/>
        </w:rPr>
        <w:t>faire connaître</w:t>
      </w:r>
      <w:r w:rsidRPr="002F7802">
        <w:rPr>
          <w:rFonts w:ascii="Times New Roman" w:hAnsi="Times New Roman"/>
          <w:lang w:val="fr-FR"/>
        </w:rPr>
        <w:t xml:space="preserve"> la </w:t>
      </w:r>
      <w:r w:rsidR="00530B21">
        <w:rPr>
          <w:rFonts w:ascii="Times New Roman" w:hAnsi="Times New Roman"/>
          <w:lang w:val="fr-FR"/>
        </w:rPr>
        <w:t>S</w:t>
      </w:r>
      <w:r>
        <w:rPr>
          <w:rFonts w:ascii="Times New Roman" w:hAnsi="Times New Roman"/>
          <w:lang w:val="fr-FR"/>
        </w:rPr>
        <w:t>tratégie/l’</w:t>
      </w:r>
      <w:r w:rsidR="00530B21">
        <w:rPr>
          <w:rFonts w:ascii="Times New Roman" w:hAnsi="Times New Roman"/>
          <w:lang w:val="fr-FR"/>
        </w:rPr>
        <w:t>A</w:t>
      </w:r>
      <w:r>
        <w:rPr>
          <w:rFonts w:ascii="Times New Roman" w:hAnsi="Times New Roman"/>
          <w:lang w:val="fr-FR"/>
        </w:rPr>
        <w:t>genda de nutrition</w:t>
      </w:r>
      <w:r w:rsidR="001143BA" w:rsidRPr="00D813C7">
        <w:rPr>
          <w:rFonts w:ascii="Times New Roman" w:hAnsi="Times New Roman"/>
          <w:lang w:val="fr-FR"/>
        </w:rPr>
        <w:t xml:space="preserve">.  </w:t>
      </w:r>
    </w:p>
    <w:p w14:paraId="26F5391C" w14:textId="77777777" w:rsidR="001143BA" w:rsidRPr="00D813C7" w:rsidRDefault="001143BA" w:rsidP="001143BA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</w:p>
    <w:p w14:paraId="289C9EC5" w14:textId="77777777" w:rsidR="001143BA" w:rsidRPr="00146C4A" w:rsidRDefault="00146C4A" w:rsidP="001143BA">
      <w:pPr>
        <w:jc w:val="both"/>
        <w:rPr>
          <w:rFonts w:ascii="Times New Roman" w:hAnsi="Times New Roman"/>
          <w:b/>
          <w:lang w:val="fr-FR"/>
        </w:rPr>
      </w:pPr>
      <w:r w:rsidRPr="00146C4A">
        <w:rPr>
          <w:rFonts w:ascii="Times New Roman" w:hAnsi="Times New Roman"/>
          <w:b/>
          <w:lang w:val="fr-FR"/>
        </w:rPr>
        <w:t>Mét</w:t>
      </w:r>
      <w:r>
        <w:rPr>
          <w:rFonts w:ascii="Times New Roman" w:hAnsi="Times New Roman"/>
          <w:b/>
          <w:lang w:val="fr-FR"/>
        </w:rPr>
        <w:t>hodologie et approche technique</w:t>
      </w:r>
    </w:p>
    <w:p w14:paraId="1B83BCDE" w14:textId="58C4F557" w:rsidR="001143BA" w:rsidRPr="00D813C7" w:rsidRDefault="00A54976" w:rsidP="001143BA">
      <w:pPr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Ce processus</w:t>
      </w:r>
      <w:r w:rsidR="001143BA">
        <w:rPr>
          <w:rStyle w:val="Appelnotedebasdep"/>
          <w:rFonts w:ascii="Times New Roman" w:hAnsi="Times New Roman"/>
        </w:rPr>
        <w:footnoteReference w:id="1"/>
      </w:r>
      <w:r w:rsidR="001143BA" w:rsidRPr="00A54976">
        <w:rPr>
          <w:rFonts w:ascii="Times New Roman" w:hAnsi="Times New Roman"/>
          <w:lang w:val="fr-FR"/>
        </w:rPr>
        <w:t xml:space="preserve"> </w:t>
      </w:r>
      <w:r w:rsidR="00977FB4">
        <w:rPr>
          <w:rFonts w:ascii="Times New Roman" w:hAnsi="Times New Roman"/>
          <w:lang w:val="fr-FR"/>
        </w:rPr>
        <w:t>a pour but de</w:t>
      </w:r>
      <w:r>
        <w:rPr>
          <w:rFonts w:ascii="Times New Roman" w:hAnsi="Times New Roman"/>
          <w:lang w:val="fr-FR"/>
        </w:rPr>
        <w:t xml:space="preserve"> fournir</w:t>
      </w:r>
      <w:r w:rsidR="001143BA" w:rsidRPr="00A54976">
        <w:rPr>
          <w:rFonts w:ascii="Times New Roman" w:hAnsi="Times New Roman"/>
          <w:lang w:val="fr-FR"/>
        </w:rPr>
        <w:t xml:space="preserve"> </w:t>
      </w:r>
      <w:r w:rsidRPr="00A54976">
        <w:rPr>
          <w:rFonts w:ascii="Times New Roman" w:hAnsi="Times New Roman"/>
          <w:lang w:val="fr-FR"/>
        </w:rPr>
        <w:t>un cadre/un langage commun et complet permettant de décrire les actions</w:t>
      </w:r>
      <w:r w:rsidR="007B33D9">
        <w:rPr>
          <w:rFonts w:ascii="Times New Roman" w:hAnsi="Times New Roman"/>
          <w:lang w:val="fr-FR"/>
        </w:rPr>
        <w:t xml:space="preserve"> de nutrition</w:t>
      </w:r>
      <w:r w:rsidRPr="00A54976">
        <w:rPr>
          <w:rFonts w:ascii="Times New Roman" w:hAnsi="Times New Roman"/>
          <w:lang w:val="fr-FR"/>
        </w:rPr>
        <w:t xml:space="preserve"> actuelles </w:t>
      </w:r>
      <w:r>
        <w:rPr>
          <w:rFonts w:ascii="Times New Roman" w:hAnsi="Times New Roman"/>
          <w:lang w:val="fr-FR"/>
        </w:rPr>
        <w:t xml:space="preserve">et </w:t>
      </w:r>
      <w:r w:rsidR="00530B21">
        <w:rPr>
          <w:rFonts w:ascii="Times New Roman" w:hAnsi="Times New Roman"/>
          <w:lang w:val="fr-FR"/>
        </w:rPr>
        <w:t>d’aider les</w:t>
      </w:r>
      <w:r>
        <w:rPr>
          <w:rFonts w:ascii="Times New Roman" w:hAnsi="Times New Roman"/>
          <w:lang w:val="fr-FR"/>
        </w:rPr>
        <w:t xml:space="preserve"> agences de l’ONU dans un même pays </w:t>
      </w:r>
      <w:r w:rsidR="00530B21">
        <w:rPr>
          <w:rFonts w:ascii="Times New Roman" w:hAnsi="Times New Roman"/>
          <w:lang w:val="fr-FR"/>
        </w:rPr>
        <w:t>à</w:t>
      </w:r>
      <w:r>
        <w:rPr>
          <w:rFonts w:ascii="Times New Roman" w:hAnsi="Times New Roman"/>
          <w:lang w:val="fr-FR"/>
        </w:rPr>
        <w:t xml:space="preserve"> comparer</w:t>
      </w:r>
      <w:r w:rsidR="00530B21">
        <w:rPr>
          <w:rFonts w:ascii="Times New Roman" w:hAnsi="Times New Roman"/>
          <w:lang w:val="fr-FR"/>
        </w:rPr>
        <w:t xml:space="preserve"> </w:t>
      </w:r>
      <w:r w:rsidR="00530B21">
        <w:rPr>
          <w:rFonts w:ascii="Times New Roman" w:hAnsi="Times New Roman"/>
          <w:lang w:val="fr-FR"/>
        </w:rPr>
        <w:t>de façon cohérente</w:t>
      </w:r>
      <w:r>
        <w:rPr>
          <w:rFonts w:ascii="Times New Roman" w:hAnsi="Times New Roman"/>
          <w:lang w:val="fr-FR"/>
        </w:rPr>
        <w:t xml:space="preserve"> le ciblage, la concentration, l’ampleur et la localisation des contributions en matière de nutrition</w:t>
      </w:r>
      <w:r w:rsidR="001143BA" w:rsidRPr="00A54976">
        <w:rPr>
          <w:rFonts w:ascii="Times New Roman" w:hAnsi="Times New Roman"/>
          <w:lang w:val="fr-FR"/>
        </w:rPr>
        <w:t xml:space="preserve">. </w:t>
      </w:r>
      <w:r w:rsidRPr="00A54976">
        <w:rPr>
          <w:rFonts w:ascii="Times New Roman" w:hAnsi="Times New Roman"/>
          <w:lang w:val="fr-FR"/>
        </w:rPr>
        <w:t xml:space="preserve">Ce processus </w:t>
      </w:r>
      <w:r w:rsidR="007B33D9">
        <w:rPr>
          <w:rFonts w:ascii="Times New Roman" w:hAnsi="Times New Roman"/>
          <w:lang w:val="fr-FR"/>
        </w:rPr>
        <w:t>favorise</w:t>
      </w:r>
      <w:r w:rsidRPr="00A54976">
        <w:rPr>
          <w:rFonts w:ascii="Times New Roman" w:hAnsi="Times New Roman"/>
          <w:lang w:val="fr-FR"/>
        </w:rPr>
        <w:t xml:space="preserve"> </w:t>
      </w:r>
      <w:r w:rsidR="007B33D9">
        <w:rPr>
          <w:rFonts w:ascii="Times New Roman" w:hAnsi="Times New Roman"/>
          <w:lang w:val="fr-FR"/>
        </w:rPr>
        <w:t>le</w:t>
      </w:r>
      <w:r w:rsidRPr="00A54976">
        <w:rPr>
          <w:rFonts w:ascii="Times New Roman" w:hAnsi="Times New Roman"/>
          <w:lang w:val="fr-FR"/>
        </w:rPr>
        <w:t xml:space="preserve"> dialogue participatif </w:t>
      </w:r>
      <w:r w:rsidR="007B33D9">
        <w:rPr>
          <w:rFonts w:ascii="Times New Roman" w:hAnsi="Times New Roman"/>
          <w:lang w:val="fr-FR"/>
        </w:rPr>
        <w:t xml:space="preserve">et permet ainsi </w:t>
      </w:r>
      <w:r>
        <w:rPr>
          <w:rFonts w:ascii="Times New Roman" w:hAnsi="Times New Roman"/>
          <w:lang w:val="fr-FR"/>
        </w:rPr>
        <w:t>au</w:t>
      </w:r>
      <w:r w:rsidRPr="00A54976">
        <w:rPr>
          <w:rFonts w:ascii="Times New Roman" w:hAnsi="Times New Roman"/>
          <w:lang w:val="fr-FR"/>
        </w:rPr>
        <w:t xml:space="preserve"> personnel de l’ONU </w:t>
      </w:r>
      <w:r w:rsidR="007B33D9">
        <w:rPr>
          <w:rFonts w:ascii="Times New Roman" w:hAnsi="Times New Roman"/>
          <w:lang w:val="fr-FR"/>
        </w:rPr>
        <w:t>travaillant</w:t>
      </w:r>
      <w:r w:rsidRPr="00A54976">
        <w:rPr>
          <w:rFonts w:ascii="Times New Roman" w:hAnsi="Times New Roman"/>
          <w:lang w:val="fr-FR"/>
        </w:rPr>
        <w:t xml:space="preserve"> dans le domaine de la nutrition </w:t>
      </w:r>
      <w:r>
        <w:rPr>
          <w:rFonts w:ascii="Times New Roman" w:hAnsi="Times New Roman"/>
          <w:lang w:val="fr-FR"/>
        </w:rPr>
        <w:t>de commencer</w:t>
      </w:r>
      <w:r w:rsidRPr="00A54976">
        <w:rPr>
          <w:rFonts w:ascii="Times New Roman" w:hAnsi="Times New Roman"/>
          <w:lang w:val="fr-FR"/>
        </w:rPr>
        <w:t xml:space="preserve"> à développer une </w:t>
      </w:r>
      <w:r w:rsidR="00530B21">
        <w:rPr>
          <w:rFonts w:ascii="Times New Roman" w:hAnsi="Times New Roman"/>
          <w:lang w:val="fr-FR"/>
        </w:rPr>
        <w:t xml:space="preserve">même </w:t>
      </w:r>
      <w:r w:rsidRPr="00A54976">
        <w:rPr>
          <w:rFonts w:ascii="Times New Roman" w:hAnsi="Times New Roman"/>
          <w:lang w:val="fr-FR"/>
        </w:rPr>
        <w:t xml:space="preserve">vision avec </w:t>
      </w:r>
      <w:r w:rsidR="00D813C7">
        <w:rPr>
          <w:rFonts w:ascii="Times New Roman" w:hAnsi="Times New Roman"/>
          <w:lang w:val="fr-FR"/>
        </w:rPr>
        <w:t>des</w:t>
      </w:r>
      <w:r w:rsidRPr="00A54976">
        <w:rPr>
          <w:rFonts w:ascii="Times New Roman" w:hAnsi="Times New Roman"/>
          <w:lang w:val="fr-FR"/>
        </w:rPr>
        <w:t xml:space="preserve"> </w:t>
      </w:r>
      <w:r w:rsidR="007B33D9">
        <w:rPr>
          <w:rFonts w:ascii="Times New Roman" w:hAnsi="Times New Roman"/>
          <w:lang w:val="fr-FR"/>
        </w:rPr>
        <w:t>résultats</w:t>
      </w:r>
      <w:r w:rsidRPr="00A54976">
        <w:rPr>
          <w:rFonts w:ascii="Times New Roman" w:hAnsi="Times New Roman"/>
          <w:lang w:val="fr-FR"/>
        </w:rPr>
        <w:t xml:space="preserve"> </w:t>
      </w:r>
      <w:r w:rsidR="007B33D9">
        <w:rPr>
          <w:rFonts w:ascii="Times New Roman" w:hAnsi="Times New Roman"/>
          <w:lang w:val="fr-FR"/>
        </w:rPr>
        <w:t>clairement définis</w:t>
      </w:r>
      <w:r>
        <w:rPr>
          <w:rFonts w:ascii="Times New Roman" w:hAnsi="Times New Roman"/>
          <w:lang w:val="fr-FR"/>
        </w:rPr>
        <w:t xml:space="preserve"> </w:t>
      </w:r>
      <w:r w:rsidRPr="00A54976">
        <w:rPr>
          <w:rFonts w:ascii="Times New Roman" w:hAnsi="Times New Roman"/>
          <w:lang w:val="fr-FR"/>
        </w:rPr>
        <w:t>et une compréhension commune des r</w:t>
      </w:r>
      <w:r>
        <w:rPr>
          <w:rFonts w:ascii="Times New Roman" w:hAnsi="Times New Roman"/>
          <w:lang w:val="fr-FR"/>
        </w:rPr>
        <w:t xml:space="preserve">ôles et des responsabilités de chaque agence et </w:t>
      </w:r>
      <w:r w:rsidR="007763F2">
        <w:rPr>
          <w:rFonts w:ascii="Times New Roman" w:hAnsi="Times New Roman"/>
          <w:lang w:val="fr-FR"/>
        </w:rPr>
        <w:t>à se placer dans une position très favorable</w:t>
      </w:r>
      <w:r>
        <w:rPr>
          <w:rFonts w:ascii="Times New Roman" w:hAnsi="Times New Roman"/>
          <w:lang w:val="fr-FR"/>
        </w:rPr>
        <w:t xml:space="preserve"> pour renforcer la coordination de l’ONU </w:t>
      </w:r>
      <w:r w:rsidR="007763F2">
        <w:rPr>
          <w:rFonts w:ascii="Times New Roman" w:hAnsi="Times New Roman"/>
          <w:lang w:val="fr-FR"/>
        </w:rPr>
        <w:t>en vue d’obtenir</w:t>
      </w:r>
      <w:r w:rsidR="00D813C7">
        <w:rPr>
          <w:rFonts w:ascii="Times New Roman" w:hAnsi="Times New Roman"/>
          <w:lang w:val="fr-FR"/>
        </w:rPr>
        <w:t xml:space="preserve"> de meilleurs</w:t>
      </w:r>
      <w:r>
        <w:rPr>
          <w:rFonts w:ascii="Times New Roman" w:hAnsi="Times New Roman"/>
          <w:lang w:val="fr-FR"/>
        </w:rPr>
        <w:t xml:space="preserve"> résultats </w:t>
      </w:r>
      <w:r w:rsidR="00D813C7">
        <w:rPr>
          <w:rFonts w:ascii="Times New Roman" w:hAnsi="Times New Roman"/>
          <w:lang w:val="fr-FR"/>
        </w:rPr>
        <w:t>de nutrition</w:t>
      </w:r>
      <w:r w:rsidR="001143BA" w:rsidRPr="00D813C7">
        <w:rPr>
          <w:rFonts w:ascii="Times New Roman" w:hAnsi="Times New Roman"/>
          <w:lang w:val="fr-FR"/>
        </w:rPr>
        <w:t xml:space="preserve">. </w:t>
      </w:r>
    </w:p>
    <w:p w14:paraId="27F14733" w14:textId="77777777" w:rsidR="001143BA" w:rsidRPr="00D813C7" w:rsidRDefault="001143BA" w:rsidP="001143BA">
      <w:pPr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lang w:val="fr-FR"/>
        </w:rPr>
      </w:pPr>
    </w:p>
    <w:p w14:paraId="6E452BFE" w14:textId="77777777" w:rsidR="001143BA" w:rsidRPr="00A0039F" w:rsidRDefault="00146C4A" w:rsidP="001143BA">
      <w:pPr>
        <w:autoSpaceDE w:val="0"/>
        <w:autoSpaceDN w:val="0"/>
        <w:adjustRightInd w:val="0"/>
        <w:spacing w:before="100" w:after="100"/>
        <w:rPr>
          <w:rFonts w:ascii="Times New Roman" w:hAnsi="Times New Roman"/>
          <w:lang w:val="fr-FR"/>
        </w:rPr>
      </w:pPr>
      <w:r w:rsidRPr="00A0039F">
        <w:rPr>
          <w:rFonts w:ascii="Times New Roman" w:hAnsi="Times New Roman"/>
          <w:b/>
          <w:lang w:val="fr-FR"/>
        </w:rPr>
        <w:t>Livrables</w:t>
      </w:r>
    </w:p>
    <w:p w14:paraId="6EB59F83" w14:textId="77777777" w:rsidR="001143BA" w:rsidRPr="00A0039F" w:rsidRDefault="00A0039F" w:rsidP="001143BA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lang w:val="fr-FR"/>
        </w:rPr>
      </w:pPr>
      <w:r w:rsidRPr="00A0039F">
        <w:rPr>
          <w:rFonts w:ascii="Times New Roman" w:hAnsi="Times New Roman"/>
          <w:lang w:val="fr-FR"/>
        </w:rPr>
        <w:t>Le Facilit</w:t>
      </w:r>
      <w:r w:rsidR="00FC1522">
        <w:rPr>
          <w:rFonts w:ascii="Times New Roman" w:hAnsi="Times New Roman"/>
          <w:lang w:val="fr-FR"/>
        </w:rPr>
        <w:t>at</w:t>
      </w:r>
      <w:r w:rsidRPr="00A0039F">
        <w:rPr>
          <w:rFonts w:ascii="Times New Roman" w:hAnsi="Times New Roman"/>
          <w:lang w:val="fr-FR"/>
        </w:rPr>
        <w:t>eur principal doit soumettre les livrables clés suivants</w:t>
      </w:r>
      <w:r>
        <w:rPr>
          <w:rFonts w:ascii="Times New Roman" w:hAnsi="Times New Roman"/>
          <w:lang w:val="fr-FR"/>
        </w:rPr>
        <w:t> </w:t>
      </w:r>
      <w:r w:rsidR="001143BA" w:rsidRPr="00A0039F">
        <w:rPr>
          <w:rFonts w:ascii="Times New Roman" w:hAnsi="Times New Roman"/>
          <w:lang w:val="fr-FR"/>
        </w:rPr>
        <w:t>:</w:t>
      </w:r>
    </w:p>
    <w:p w14:paraId="48B568B0" w14:textId="0CDD82B2" w:rsidR="001143BA" w:rsidRPr="00806FB7" w:rsidRDefault="001B0030" w:rsidP="001143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00" w:after="1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 w:eastAsia="en-GB"/>
        </w:rPr>
        <w:t>Le r</w:t>
      </w:r>
      <w:r w:rsidR="00783D14">
        <w:rPr>
          <w:rFonts w:ascii="Times New Roman" w:hAnsi="Times New Roman"/>
          <w:sz w:val="22"/>
          <w:szCs w:val="22"/>
          <w:lang w:val="fr-FR" w:eastAsia="en-GB"/>
        </w:rPr>
        <w:t xml:space="preserve">apport initial  </w:t>
      </w:r>
      <w:r w:rsidR="00B90C3A">
        <w:rPr>
          <w:rFonts w:ascii="Times New Roman" w:hAnsi="Times New Roman"/>
          <w:sz w:val="22"/>
          <w:szCs w:val="22"/>
          <w:lang w:val="fr-FR" w:eastAsia="en-GB"/>
        </w:rPr>
        <w:t xml:space="preserve">qui </w:t>
      </w:r>
      <w:r w:rsidR="00783D14">
        <w:rPr>
          <w:rFonts w:ascii="Times New Roman" w:hAnsi="Times New Roman"/>
          <w:sz w:val="22"/>
          <w:szCs w:val="22"/>
          <w:lang w:val="fr-FR" w:eastAsia="en-GB"/>
        </w:rPr>
        <w:t>doit être réalisé</w:t>
      </w:r>
      <w:r w:rsidR="00FC1522" w:rsidRPr="00FC1522">
        <w:rPr>
          <w:rFonts w:ascii="Times New Roman" w:hAnsi="Times New Roman"/>
          <w:sz w:val="22"/>
          <w:szCs w:val="22"/>
          <w:lang w:val="fr-FR" w:eastAsia="en-GB"/>
        </w:rPr>
        <w:t xml:space="preserve"> dans les deux semaines s</w:t>
      </w:r>
      <w:r w:rsidR="00783D14">
        <w:rPr>
          <w:rFonts w:ascii="Times New Roman" w:hAnsi="Times New Roman"/>
          <w:sz w:val="22"/>
          <w:szCs w:val="22"/>
          <w:lang w:val="fr-FR" w:eastAsia="en-GB"/>
        </w:rPr>
        <w:t>uivant la signature du contrat et décri</w:t>
      </w:r>
      <w:r>
        <w:rPr>
          <w:rFonts w:ascii="Times New Roman" w:hAnsi="Times New Roman"/>
          <w:sz w:val="22"/>
          <w:szCs w:val="22"/>
          <w:lang w:val="fr-FR" w:eastAsia="en-GB"/>
        </w:rPr>
        <w:t>re</w:t>
      </w:r>
      <w:r w:rsidR="00783D14">
        <w:rPr>
          <w:rFonts w:ascii="Times New Roman" w:hAnsi="Times New Roman"/>
          <w:sz w:val="22"/>
          <w:szCs w:val="22"/>
          <w:lang w:val="fr-FR" w:eastAsia="en-GB"/>
        </w:rPr>
        <w:t xml:space="preserve"> les activités</w:t>
      </w:r>
      <w:r w:rsidR="00783D14" w:rsidRPr="00FC1522">
        <w:rPr>
          <w:rFonts w:ascii="Times New Roman" w:hAnsi="Times New Roman"/>
          <w:sz w:val="22"/>
          <w:szCs w:val="22"/>
          <w:lang w:val="fr-FR" w:eastAsia="en-GB"/>
        </w:rPr>
        <w:t xml:space="preserve"> </w:t>
      </w:r>
      <w:r w:rsidR="00FC1522" w:rsidRPr="00FC1522">
        <w:rPr>
          <w:rFonts w:ascii="Times New Roman" w:hAnsi="Times New Roman"/>
          <w:sz w:val="22"/>
          <w:szCs w:val="22"/>
          <w:lang w:val="fr-FR" w:eastAsia="en-GB"/>
        </w:rPr>
        <w:t>d</w:t>
      </w:r>
      <w:r w:rsidR="00783D14">
        <w:rPr>
          <w:rFonts w:ascii="Times New Roman" w:hAnsi="Times New Roman"/>
          <w:sz w:val="22"/>
          <w:szCs w:val="22"/>
          <w:lang w:val="fr-FR" w:eastAsia="en-GB"/>
        </w:rPr>
        <w:t xml:space="preserve">e façon détaillée </w:t>
      </w:r>
      <w:r w:rsidR="00082706">
        <w:rPr>
          <w:rFonts w:ascii="Times New Roman" w:hAnsi="Times New Roman"/>
          <w:sz w:val="22"/>
          <w:szCs w:val="22"/>
          <w:lang w:val="fr-FR" w:eastAsia="en-GB"/>
        </w:rPr>
        <w:t>tout en proposant une</w:t>
      </w:r>
      <w:r w:rsidR="00783D14">
        <w:rPr>
          <w:rFonts w:ascii="Times New Roman" w:hAnsi="Times New Roman"/>
          <w:sz w:val="22"/>
          <w:szCs w:val="22"/>
          <w:lang w:val="fr-FR" w:eastAsia="en-GB"/>
        </w:rPr>
        <w:t xml:space="preserve"> </w:t>
      </w:r>
      <w:r w:rsidR="00FC1522" w:rsidRPr="00FC1522">
        <w:rPr>
          <w:rFonts w:ascii="Times New Roman" w:hAnsi="Times New Roman"/>
          <w:sz w:val="22"/>
          <w:szCs w:val="22"/>
          <w:lang w:val="fr-FR" w:eastAsia="en-GB"/>
        </w:rPr>
        <w:t xml:space="preserve">méthodologie, </w:t>
      </w:r>
      <w:r w:rsidR="00806FB7">
        <w:rPr>
          <w:rFonts w:ascii="Times New Roman" w:hAnsi="Times New Roman"/>
          <w:sz w:val="22"/>
          <w:szCs w:val="22"/>
          <w:lang w:val="fr-FR" w:eastAsia="en-GB"/>
        </w:rPr>
        <w:t>de</w:t>
      </w:r>
      <w:r w:rsidR="00783D14">
        <w:rPr>
          <w:rFonts w:ascii="Times New Roman" w:hAnsi="Times New Roman"/>
          <w:sz w:val="22"/>
          <w:szCs w:val="22"/>
          <w:lang w:val="fr-FR" w:eastAsia="en-GB"/>
        </w:rPr>
        <w:t>s</w:t>
      </w:r>
      <w:r w:rsidR="00FC1522" w:rsidRPr="00FC1522">
        <w:rPr>
          <w:rFonts w:ascii="Times New Roman" w:hAnsi="Times New Roman"/>
          <w:sz w:val="22"/>
          <w:szCs w:val="22"/>
          <w:lang w:val="fr-FR" w:eastAsia="en-GB"/>
        </w:rPr>
        <w:t xml:space="preserve"> consultations </w:t>
      </w:r>
      <w:r w:rsidR="00783D14">
        <w:rPr>
          <w:rFonts w:ascii="Times New Roman" w:hAnsi="Times New Roman"/>
          <w:sz w:val="22"/>
          <w:szCs w:val="22"/>
          <w:lang w:val="fr-FR" w:eastAsia="en-GB"/>
        </w:rPr>
        <w:t xml:space="preserve">et un </w:t>
      </w:r>
      <w:r w:rsidR="00783D14" w:rsidRPr="00082706">
        <w:rPr>
          <w:rFonts w:ascii="Times New Roman" w:hAnsi="Times New Roman"/>
          <w:sz w:val="22"/>
          <w:szCs w:val="22"/>
          <w:lang w:val="fr-FR" w:eastAsia="en-GB"/>
        </w:rPr>
        <w:t>calendrier</w:t>
      </w:r>
      <w:r w:rsidR="001143BA" w:rsidRPr="00806FB7">
        <w:rPr>
          <w:rFonts w:ascii="Times New Roman" w:hAnsi="Times New Roman"/>
          <w:sz w:val="22"/>
          <w:szCs w:val="22"/>
          <w:lang w:val="fr-FR"/>
        </w:rPr>
        <w:t>.</w:t>
      </w:r>
    </w:p>
    <w:p w14:paraId="727E0AC4" w14:textId="6D726920" w:rsidR="001143BA" w:rsidRPr="00A0039F" w:rsidRDefault="00B90C3A" w:rsidP="001143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00" w:after="1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L’</w:t>
      </w:r>
      <w:r w:rsidR="00A0039F" w:rsidRPr="00A0039F">
        <w:rPr>
          <w:rFonts w:ascii="Times New Roman" w:hAnsi="Times New Roman"/>
          <w:sz w:val="22"/>
          <w:szCs w:val="22"/>
          <w:lang w:val="fr-FR"/>
        </w:rPr>
        <w:t>Inventaire sur fichier Excel</w:t>
      </w:r>
      <w:r w:rsidR="001143BA" w:rsidRPr="00A0039F">
        <w:rPr>
          <w:rFonts w:ascii="Times New Roman" w:hAnsi="Times New Roman"/>
          <w:sz w:val="22"/>
          <w:szCs w:val="22"/>
          <w:lang w:val="fr-FR"/>
        </w:rPr>
        <w:t xml:space="preserve"> (</w:t>
      </w:r>
      <w:r w:rsidR="00A0039F" w:rsidRPr="00A0039F">
        <w:rPr>
          <w:rFonts w:ascii="Times New Roman" w:hAnsi="Times New Roman"/>
          <w:sz w:val="22"/>
          <w:szCs w:val="22"/>
          <w:lang w:val="fr-FR"/>
        </w:rPr>
        <w:t>un par agence de l’</w:t>
      </w:r>
      <w:r w:rsidR="00A0039F">
        <w:rPr>
          <w:rFonts w:ascii="Times New Roman" w:hAnsi="Times New Roman"/>
          <w:sz w:val="22"/>
          <w:szCs w:val="22"/>
          <w:lang w:val="fr-FR"/>
        </w:rPr>
        <w:t>ONU participante)</w:t>
      </w:r>
    </w:p>
    <w:p w14:paraId="686FF172" w14:textId="7788E18F" w:rsidR="001143BA" w:rsidRPr="00806FB7" w:rsidRDefault="00B90C3A" w:rsidP="001143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00" w:after="1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L’</w:t>
      </w:r>
      <w:r w:rsidR="00A0039F" w:rsidRPr="00806FB7">
        <w:rPr>
          <w:rFonts w:ascii="Times New Roman" w:hAnsi="Times New Roman"/>
          <w:sz w:val="22"/>
          <w:szCs w:val="22"/>
          <w:lang w:val="fr-FR"/>
        </w:rPr>
        <w:t>Analyse d</w:t>
      </w:r>
      <w:r w:rsidR="00082706">
        <w:rPr>
          <w:rFonts w:ascii="Times New Roman" w:hAnsi="Times New Roman"/>
          <w:sz w:val="22"/>
          <w:szCs w:val="22"/>
          <w:lang w:val="fr-FR"/>
        </w:rPr>
        <w:t>e l</w:t>
      </w:r>
      <w:r w:rsidR="00A0039F" w:rsidRPr="00806FB7">
        <w:rPr>
          <w:rFonts w:ascii="Times New Roman" w:hAnsi="Times New Roman"/>
          <w:sz w:val="22"/>
          <w:szCs w:val="22"/>
          <w:lang w:val="fr-FR"/>
        </w:rPr>
        <w:t>’inventaire</w:t>
      </w:r>
    </w:p>
    <w:p w14:paraId="298E8027" w14:textId="57DAC73B" w:rsidR="001143BA" w:rsidRPr="00F64B7F" w:rsidRDefault="00B90C3A" w:rsidP="001143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00" w:after="1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  <w:lang w:val="fr-FR" w:eastAsia="en-GB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La </w:t>
      </w:r>
      <w:r w:rsidR="00F64B7F" w:rsidRPr="00F64B7F">
        <w:rPr>
          <w:rFonts w:ascii="Times New Roman" w:hAnsi="Times New Roman"/>
          <w:sz w:val="22"/>
          <w:szCs w:val="22"/>
          <w:lang w:val="fr-FR"/>
        </w:rPr>
        <w:t>Synthèse des résultats</w:t>
      </w:r>
      <w:r w:rsidR="00806FB7" w:rsidRPr="00F64B7F">
        <w:rPr>
          <w:rFonts w:ascii="Times New Roman" w:hAnsi="Times New Roman"/>
          <w:sz w:val="22"/>
          <w:szCs w:val="22"/>
          <w:lang w:val="fr-FR"/>
        </w:rPr>
        <w:t xml:space="preserve"> des entretiens</w:t>
      </w:r>
    </w:p>
    <w:p w14:paraId="5AD7148F" w14:textId="2445EBB7" w:rsidR="001143BA" w:rsidRPr="00A0039F" w:rsidRDefault="00B90C3A" w:rsidP="001143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00" w:after="1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  <w:lang w:val="fr-FR" w:eastAsia="en-GB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La </w:t>
      </w:r>
      <w:r w:rsidR="001143BA" w:rsidRPr="00A0039F">
        <w:rPr>
          <w:rFonts w:ascii="Times New Roman" w:hAnsi="Times New Roman"/>
          <w:sz w:val="22"/>
          <w:szCs w:val="22"/>
          <w:lang w:val="fr-FR"/>
        </w:rPr>
        <w:t xml:space="preserve">Facilitation </w:t>
      </w:r>
      <w:r w:rsidR="00A0039F" w:rsidRPr="00A0039F">
        <w:rPr>
          <w:rFonts w:ascii="Times New Roman" w:hAnsi="Times New Roman"/>
          <w:sz w:val="22"/>
          <w:szCs w:val="22"/>
          <w:lang w:val="fr-FR"/>
        </w:rPr>
        <w:t xml:space="preserve">d’un atelier de 2 jours </w:t>
      </w:r>
      <w:r w:rsidR="001143BA" w:rsidRPr="00A0039F">
        <w:rPr>
          <w:rFonts w:ascii="Times New Roman" w:hAnsi="Times New Roman"/>
          <w:sz w:val="22"/>
          <w:szCs w:val="22"/>
          <w:lang w:val="fr-FR"/>
        </w:rPr>
        <w:t>(</w:t>
      </w:r>
      <w:r w:rsidR="00A0039F" w:rsidRPr="00A0039F">
        <w:rPr>
          <w:rFonts w:ascii="Times New Roman" w:hAnsi="Times New Roman"/>
          <w:sz w:val="22"/>
          <w:szCs w:val="22"/>
          <w:lang w:val="fr-FR"/>
        </w:rPr>
        <w:t xml:space="preserve">incluant tous les préparatifs et le </w:t>
      </w:r>
      <w:r w:rsidR="00A0039F" w:rsidRPr="00F64B7F">
        <w:rPr>
          <w:rFonts w:ascii="Times New Roman" w:hAnsi="Times New Roman"/>
          <w:sz w:val="22"/>
          <w:szCs w:val="22"/>
          <w:lang w:val="fr-FR"/>
        </w:rPr>
        <w:t>bilan</w:t>
      </w:r>
      <w:r w:rsidR="001143BA" w:rsidRPr="00A0039F">
        <w:rPr>
          <w:rFonts w:ascii="Times New Roman" w:hAnsi="Times New Roman"/>
          <w:sz w:val="22"/>
          <w:szCs w:val="22"/>
          <w:lang w:val="fr-FR"/>
        </w:rPr>
        <w:t>)</w:t>
      </w:r>
    </w:p>
    <w:p w14:paraId="083C9B3A" w14:textId="716B49E9" w:rsidR="001143BA" w:rsidRPr="00A0039F" w:rsidRDefault="00B90C3A" w:rsidP="001143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00" w:after="1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  <w:lang w:val="fr-FR" w:eastAsia="en-GB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L’élaboration </w:t>
      </w:r>
      <w:r w:rsidR="00A0039F">
        <w:rPr>
          <w:rFonts w:ascii="Times New Roman" w:hAnsi="Times New Roman"/>
          <w:sz w:val="22"/>
          <w:szCs w:val="22"/>
          <w:lang w:val="fr-FR"/>
        </w:rPr>
        <w:t>d’un projet de</w:t>
      </w:r>
      <w:r w:rsidR="001143BA" w:rsidRPr="00A0039F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A0039F" w:rsidRPr="00A0039F">
        <w:rPr>
          <w:rFonts w:ascii="Times New Roman" w:hAnsi="Times New Roman"/>
          <w:sz w:val="22"/>
          <w:szCs w:val="22"/>
          <w:lang w:val="fr-FR"/>
        </w:rPr>
        <w:t xml:space="preserve">stratégie conjointe de l’ONU </w:t>
      </w:r>
      <w:r w:rsidR="00082706">
        <w:rPr>
          <w:rFonts w:ascii="Times New Roman" w:hAnsi="Times New Roman"/>
          <w:sz w:val="22"/>
          <w:szCs w:val="22"/>
          <w:lang w:val="fr-FR"/>
        </w:rPr>
        <w:t xml:space="preserve">en matière de nutrition </w:t>
      </w:r>
      <w:r w:rsidR="00A0039F">
        <w:rPr>
          <w:rFonts w:ascii="Times New Roman" w:hAnsi="Times New Roman"/>
          <w:sz w:val="22"/>
          <w:szCs w:val="22"/>
          <w:lang w:val="fr-FR"/>
        </w:rPr>
        <w:t>qui fera l’objet de retours et de commentaires</w:t>
      </w:r>
    </w:p>
    <w:p w14:paraId="181BBB6B" w14:textId="77777777" w:rsidR="001143BA" w:rsidRPr="00A0039F" w:rsidRDefault="00A0039F" w:rsidP="001143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00" w:after="1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  <w:lang w:val="fr-FR" w:eastAsia="en-GB"/>
        </w:rPr>
      </w:pPr>
      <w:r w:rsidRPr="00A0039F">
        <w:rPr>
          <w:rFonts w:ascii="Times New Roman" w:hAnsi="Times New Roman"/>
          <w:sz w:val="22"/>
          <w:szCs w:val="22"/>
          <w:lang w:val="fr-FR"/>
        </w:rPr>
        <w:t>Une version finale de la stratégie conjointe de l’ONU</w:t>
      </w:r>
      <w:r w:rsidR="001143BA" w:rsidRPr="00A0039F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082706">
        <w:rPr>
          <w:rFonts w:ascii="Times New Roman" w:hAnsi="Times New Roman"/>
          <w:sz w:val="22"/>
          <w:szCs w:val="22"/>
          <w:lang w:val="fr-FR"/>
        </w:rPr>
        <w:t>en matière de nutrition</w:t>
      </w:r>
    </w:p>
    <w:p w14:paraId="7AF1A5F3" w14:textId="77777777" w:rsidR="001143BA" w:rsidRPr="00806FB7" w:rsidRDefault="00806FB7" w:rsidP="001143BA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 xml:space="preserve">Indiquer la personne à qui il convient de soumettre ces livrables et décrire le processus </w:t>
      </w:r>
      <w:r w:rsidR="00082706">
        <w:rPr>
          <w:rFonts w:ascii="Times New Roman" w:hAnsi="Times New Roman"/>
          <w:i/>
          <w:lang w:val="fr-FR"/>
        </w:rPr>
        <w:t>qui doit être suivi pour les faire approuver/valider</w:t>
      </w:r>
      <w:r w:rsidR="001143BA" w:rsidRPr="00806FB7">
        <w:rPr>
          <w:rFonts w:ascii="Times New Roman" w:hAnsi="Times New Roman"/>
          <w:i/>
          <w:lang w:val="fr-FR"/>
        </w:rPr>
        <w:t>.</w:t>
      </w:r>
    </w:p>
    <w:p w14:paraId="23785051" w14:textId="77777777" w:rsidR="001143BA" w:rsidRPr="00806FB7" w:rsidRDefault="001143BA" w:rsidP="001143BA">
      <w:pPr>
        <w:autoSpaceDE w:val="0"/>
        <w:autoSpaceDN w:val="0"/>
        <w:adjustRightInd w:val="0"/>
        <w:spacing w:before="100" w:after="100"/>
        <w:rPr>
          <w:rFonts w:cs="Arial"/>
          <w:b/>
          <w:i/>
          <w:lang w:val="fr-FR"/>
        </w:rPr>
      </w:pPr>
    </w:p>
    <w:p w14:paraId="59AE02C6" w14:textId="77777777" w:rsidR="001143BA" w:rsidRPr="00C2321A" w:rsidRDefault="00051D47" w:rsidP="001143BA">
      <w:pPr>
        <w:autoSpaceDE w:val="0"/>
        <w:autoSpaceDN w:val="0"/>
        <w:adjustRightInd w:val="0"/>
        <w:spacing w:before="100" w:after="100"/>
        <w:rPr>
          <w:rFonts w:ascii="Times New Roman" w:hAnsi="Times New Roman"/>
          <w:lang w:val="fr-FR" w:eastAsia="en-GB"/>
        </w:rPr>
      </w:pPr>
      <w:r>
        <w:rPr>
          <w:rFonts w:ascii="Times New Roman" w:hAnsi="Times New Roman"/>
          <w:b/>
          <w:lang w:val="fr-FR"/>
        </w:rPr>
        <w:t>Encadrement</w:t>
      </w:r>
      <w:r w:rsidR="00146C4A" w:rsidRPr="00C2321A">
        <w:rPr>
          <w:rFonts w:ascii="Times New Roman" w:hAnsi="Times New Roman"/>
          <w:b/>
          <w:lang w:val="fr-FR"/>
        </w:rPr>
        <w:t xml:space="preserve"> et calendrier</w:t>
      </w:r>
    </w:p>
    <w:p w14:paraId="03AD4D7C" w14:textId="77777777" w:rsidR="001143BA" w:rsidRPr="00C2321A" w:rsidRDefault="00051D47" w:rsidP="001143BA">
      <w:pPr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 w:eastAsia="en-GB"/>
        </w:rPr>
        <w:t>Décrire</w:t>
      </w:r>
      <w:r w:rsidR="00806FB7" w:rsidRPr="00C2321A">
        <w:rPr>
          <w:rFonts w:ascii="Times New Roman" w:hAnsi="Times New Roman"/>
          <w:i/>
          <w:lang w:val="fr-FR" w:eastAsia="en-GB"/>
        </w:rPr>
        <w:t xml:space="preserve"> le rattachement </w:t>
      </w:r>
      <w:r w:rsidR="00806FB7" w:rsidRPr="002E6455">
        <w:rPr>
          <w:rFonts w:ascii="Times New Roman" w:hAnsi="Times New Roman"/>
          <w:i/>
          <w:lang w:val="fr-FR" w:eastAsia="en-GB"/>
        </w:rPr>
        <w:t xml:space="preserve">hiérarchique/la direction du </w:t>
      </w:r>
      <w:r w:rsidR="00806FB7" w:rsidRPr="00C2321A">
        <w:rPr>
          <w:rFonts w:ascii="Times New Roman" w:hAnsi="Times New Roman"/>
          <w:i/>
          <w:lang w:val="fr-FR" w:eastAsia="en-GB"/>
        </w:rPr>
        <w:t xml:space="preserve">Facilitateur principal et le calendrier </w:t>
      </w:r>
      <w:r>
        <w:rPr>
          <w:rFonts w:ascii="Times New Roman" w:hAnsi="Times New Roman"/>
          <w:i/>
          <w:lang w:val="fr-FR" w:eastAsia="en-GB"/>
        </w:rPr>
        <w:t>s’appliquant au</w:t>
      </w:r>
      <w:r w:rsidR="00806FB7" w:rsidRPr="00C2321A">
        <w:rPr>
          <w:rFonts w:ascii="Times New Roman" w:hAnsi="Times New Roman"/>
          <w:i/>
          <w:lang w:val="fr-FR" w:eastAsia="en-GB"/>
        </w:rPr>
        <w:t xml:space="preserve"> processus et </w:t>
      </w:r>
      <w:r>
        <w:rPr>
          <w:rFonts w:ascii="Times New Roman" w:hAnsi="Times New Roman"/>
          <w:i/>
          <w:lang w:val="fr-FR" w:eastAsia="en-GB"/>
        </w:rPr>
        <w:t>aux</w:t>
      </w:r>
      <w:r w:rsidR="00806FB7" w:rsidRPr="00C2321A">
        <w:rPr>
          <w:rFonts w:ascii="Times New Roman" w:hAnsi="Times New Roman"/>
          <w:i/>
          <w:lang w:val="fr-FR" w:eastAsia="en-GB"/>
        </w:rPr>
        <w:t xml:space="preserve"> livrables</w:t>
      </w:r>
      <w:r w:rsidR="001143BA" w:rsidRPr="00C2321A">
        <w:rPr>
          <w:rFonts w:ascii="Times New Roman" w:hAnsi="Times New Roman"/>
          <w:i/>
          <w:lang w:val="fr-FR" w:eastAsia="en-GB"/>
        </w:rPr>
        <w:t>.</w:t>
      </w:r>
    </w:p>
    <w:p w14:paraId="2A824293" w14:textId="77777777" w:rsidR="001143BA" w:rsidRDefault="001143BA" w:rsidP="001143BA">
      <w:pPr>
        <w:rPr>
          <w:rFonts w:cs="Arial"/>
          <w:b/>
          <w:lang w:val="fr-FR"/>
        </w:rPr>
      </w:pPr>
    </w:p>
    <w:p w14:paraId="6240C18A" w14:textId="77777777" w:rsidR="002E6455" w:rsidRPr="00C2321A" w:rsidRDefault="002E6455" w:rsidP="001143BA">
      <w:pPr>
        <w:rPr>
          <w:rFonts w:cs="Arial"/>
          <w:b/>
          <w:lang w:val="fr-FR"/>
        </w:rPr>
      </w:pPr>
    </w:p>
    <w:p w14:paraId="694DB78D" w14:textId="77777777" w:rsidR="001143BA" w:rsidRPr="00C2321A" w:rsidRDefault="00146C4A" w:rsidP="001143BA">
      <w:pPr>
        <w:rPr>
          <w:rFonts w:ascii="Times New Roman" w:hAnsi="Times New Roman"/>
          <w:b/>
          <w:lang w:val="fr-FR"/>
        </w:rPr>
      </w:pPr>
      <w:r w:rsidRPr="00C2321A">
        <w:rPr>
          <w:rFonts w:ascii="Times New Roman" w:hAnsi="Times New Roman"/>
          <w:b/>
          <w:lang w:val="fr-FR"/>
        </w:rPr>
        <w:lastRenderedPageBreak/>
        <w:t>Qualifications clés</w:t>
      </w:r>
    </w:p>
    <w:p w14:paraId="6587960E" w14:textId="55A037E5" w:rsidR="001143BA" w:rsidRPr="00051D47" w:rsidRDefault="00051D47" w:rsidP="001143BA">
      <w:pPr>
        <w:rPr>
          <w:rFonts w:ascii="Times New Roman" w:hAnsi="Times New Roman"/>
          <w:b/>
          <w:lang w:val="fr-FR"/>
        </w:rPr>
      </w:pPr>
      <w:r w:rsidRPr="00051D47">
        <w:rPr>
          <w:rFonts w:ascii="Times New Roman" w:hAnsi="Times New Roman"/>
          <w:i/>
          <w:lang w:val="fr-FR"/>
        </w:rPr>
        <w:t>Q</w:t>
      </w:r>
      <w:r w:rsidR="00806FB7" w:rsidRPr="00051D47">
        <w:rPr>
          <w:rFonts w:ascii="Times New Roman" w:hAnsi="Times New Roman"/>
          <w:i/>
          <w:lang w:val="fr-FR"/>
        </w:rPr>
        <w:t>ual</w:t>
      </w:r>
      <w:r w:rsidR="00806FB7" w:rsidRPr="00C2321A">
        <w:rPr>
          <w:rFonts w:ascii="Times New Roman" w:hAnsi="Times New Roman"/>
          <w:i/>
          <w:lang w:val="fr-FR"/>
        </w:rPr>
        <w:t xml:space="preserve">ifications et compétences </w:t>
      </w:r>
      <w:r w:rsidR="00530B21">
        <w:rPr>
          <w:rFonts w:ascii="Times New Roman" w:hAnsi="Times New Roman"/>
          <w:i/>
          <w:lang w:val="fr-FR"/>
        </w:rPr>
        <w:t xml:space="preserve">qu’il convient </w:t>
      </w:r>
      <w:r w:rsidRPr="00051D47">
        <w:rPr>
          <w:rFonts w:ascii="Times New Roman" w:hAnsi="Times New Roman"/>
          <w:i/>
          <w:lang w:val="fr-FR"/>
        </w:rPr>
        <w:t>d’attendre</w:t>
      </w:r>
      <w:r w:rsidR="00C2321A" w:rsidRPr="00051D47">
        <w:rPr>
          <w:rFonts w:ascii="Times New Roman" w:hAnsi="Times New Roman"/>
          <w:i/>
          <w:lang w:val="fr-FR"/>
        </w:rPr>
        <w:t xml:space="preserve"> du Facilitateur principal (liste non exhaustive) </w:t>
      </w:r>
      <w:r w:rsidR="001143BA" w:rsidRPr="00051D47">
        <w:rPr>
          <w:rFonts w:ascii="Times New Roman" w:hAnsi="Times New Roman"/>
          <w:i/>
          <w:lang w:val="fr-FR"/>
        </w:rPr>
        <w:t xml:space="preserve">: </w:t>
      </w:r>
    </w:p>
    <w:p w14:paraId="1D947E44" w14:textId="57FDC222" w:rsidR="001143BA" w:rsidRPr="00C2321A" w:rsidRDefault="00C2321A" w:rsidP="001143BA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2"/>
          <w:szCs w:val="22"/>
          <w:lang w:val="fr-FR"/>
        </w:rPr>
      </w:pPr>
      <w:r w:rsidRPr="00051D47">
        <w:rPr>
          <w:rFonts w:ascii="Times New Roman" w:hAnsi="Times New Roman"/>
          <w:i/>
          <w:sz w:val="22"/>
          <w:szCs w:val="22"/>
          <w:lang w:val="fr-FR"/>
        </w:rPr>
        <w:t>Diplôme de troisième cycle en nutrition</w:t>
      </w:r>
      <w:r w:rsidRPr="00C2321A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  <w:r>
        <w:rPr>
          <w:rFonts w:ascii="Times New Roman" w:hAnsi="Times New Roman"/>
          <w:i/>
          <w:sz w:val="22"/>
          <w:szCs w:val="22"/>
          <w:lang w:val="fr-FR"/>
        </w:rPr>
        <w:t>en</w:t>
      </w:r>
      <w:r w:rsidRPr="00C2321A">
        <w:rPr>
          <w:rFonts w:ascii="Times New Roman" w:hAnsi="Times New Roman"/>
          <w:i/>
          <w:sz w:val="22"/>
          <w:szCs w:val="22"/>
          <w:lang w:val="fr-FR"/>
        </w:rPr>
        <w:t xml:space="preserve"> santé publique ou </w:t>
      </w:r>
      <w:r>
        <w:rPr>
          <w:rFonts w:ascii="Times New Roman" w:hAnsi="Times New Roman"/>
          <w:i/>
          <w:sz w:val="22"/>
          <w:szCs w:val="22"/>
          <w:lang w:val="fr-FR"/>
        </w:rPr>
        <w:t xml:space="preserve">dans </w:t>
      </w:r>
      <w:r w:rsidR="00EA16F6">
        <w:rPr>
          <w:rFonts w:ascii="Times New Roman" w:hAnsi="Times New Roman"/>
          <w:i/>
          <w:sz w:val="22"/>
          <w:szCs w:val="22"/>
          <w:lang w:val="fr-FR"/>
        </w:rPr>
        <w:t>un</w:t>
      </w:r>
      <w:r>
        <w:rPr>
          <w:rFonts w:ascii="Times New Roman" w:hAnsi="Times New Roman"/>
          <w:i/>
          <w:sz w:val="22"/>
          <w:szCs w:val="22"/>
          <w:lang w:val="fr-FR"/>
        </w:rPr>
        <w:t xml:space="preserve"> domaine </w:t>
      </w:r>
      <w:r w:rsidR="00EA16F6">
        <w:rPr>
          <w:rFonts w:ascii="Times New Roman" w:hAnsi="Times New Roman"/>
          <w:i/>
          <w:sz w:val="22"/>
          <w:szCs w:val="22"/>
          <w:lang w:val="fr-FR"/>
        </w:rPr>
        <w:t>apparenté des sciences sociales</w:t>
      </w:r>
    </w:p>
    <w:p w14:paraId="64BCAEBF" w14:textId="77777777" w:rsidR="001143BA" w:rsidRPr="00806FB7" w:rsidRDefault="00806FB7" w:rsidP="001143BA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2"/>
          <w:szCs w:val="22"/>
          <w:lang w:val="fr-FR"/>
        </w:rPr>
      </w:pPr>
      <w:r w:rsidRPr="00806FB7">
        <w:rPr>
          <w:rFonts w:ascii="Times New Roman" w:hAnsi="Times New Roman"/>
          <w:i/>
          <w:sz w:val="22"/>
          <w:szCs w:val="22"/>
          <w:lang w:val="fr-FR"/>
        </w:rPr>
        <w:t xml:space="preserve">Connaissance </w:t>
      </w:r>
      <w:r w:rsidR="00051D47">
        <w:rPr>
          <w:rFonts w:ascii="Times New Roman" w:hAnsi="Times New Roman"/>
          <w:i/>
          <w:sz w:val="22"/>
          <w:szCs w:val="22"/>
          <w:lang w:val="fr-FR"/>
        </w:rPr>
        <w:t xml:space="preserve">et </w:t>
      </w:r>
      <w:r w:rsidR="00C2321A" w:rsidRPr="00806FB7">
        <w:rPr>
          <w:rFonts w:ascii="Times New Roman" w:hAnsi="Times New Roman"/>
          <w:i/>
          <w:sz w:val="22"/>
          <w:szCs w:val="22"/>
          <w:lang w:val="fr-FR"/>
        </w:rPr>
        <w:t>compréhension</w:t>
      </w:r>
      <w:r w:rsidRPr="00806FB7">
        <w:rPr>
          <w:rFonts w:ascii="Times New Roman" w:hAnsi="Times New Roman"/>
          <w:i/>
          <w:sz w:val="22"/>
          <w:szCs w:val="22"/>
          <w:lang w:val="fr-FR"/>
        </w:rPr>
        <w:t xml:space="preserve"> approfondie</w:t>
      </w:r>
      <w:r w:rsidR="00C2321A">
        <w:rPr>
          <w:rFonts w:ascii="Times New Roman" w:hAnsi="Times New Roman"/>
          <w:i/>
          <w:sz w:val="22"/>
          <w:szCs w:val="22"/>
          <w:lang w:val="fr-FR"/>
        </w:rPr>
        <w:t>s</w:t>
      </w:r>
      <w:r w:rsidRPr="00806FB7">
        <w:rPr>
          <w:rFonts w:ascii="Times New Roman" w:hAnsi="Times New Roman"/>
          <w:i/>
          <w:sz w:val="22"/>
          <w:szCs w:val="22"/>
          <w:lang w:val="fr-FR"/>
        </w:rPr>
        <w:t xml:space="preserve"> des questions liées aux </w:t>
      </w:r>
      <w:r w:rsidR="00C2321A">
        <w:rPr>
          <w:rFonts w:ascii="Times New Roman" w:hAnsi="Times New Roman"/>
          <w:i/>
          <w:sz w:val="22"/>
          <w:szCs w:val="22"/>
          <w:lang w:val="fr-FR"/>
        </w:rPr>
        <w:t>inégalités</w:t>
      </w:r>
      <w:r w:rsidRPr="00806FB7">
        <w:rPr>
          <w:rFonts w:ascii="Times New Roman" w:hAnsi="Times New Roman"/>
          <w:i/>
          <w:sz w:val="22"/>
          <w:szCs w:val="22"/>
          <w:lang w:val="fr-FR"/>
        </w:rPr>
        <w:t xml:space="preserve"> en m</w:t>
      </w:r>
      <w:r w:rsidR="00C2321A">
        <w:rPr>
          <w:rFonts w:ascii="Times New Roman" w:hAnsi="Times New Roman"/>
          <w:i/>
          <w:sz w:val="22"/>
          <w:szCs w:val="22"/>
          <w:lang w:val="fr-FR"/>
        </w:rPr>
        <w:t>atière de santé et de nutrition</w:t>
      </w:r>
    </w:p>
    <w:p w14:paraId="3588D07F" w14:textId="77777777" w:rsidR="001143BA" w:rsidRPr="00806FB7" w:rsidRDefault="00806FB7" w:rsidP="001143BA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2"/>
          <w:szCs w:val="22"/>
          <w:lang w:val="fr-FR"/>
        </w:rPr>
      </w:pPr>
      <w:r w:rsidRPr="00806FB7">
        <w:rPr>
          <w:rFonts w:ascii="Times New Roman" w:hAnsi="Times New Roman"/>
          <w:i/>
          <w:sz w:val="22"/>
          <w:szCs w:val="22"/>
          <w:lang w:val="fr-FR"/>
        </w:rPr>
        <w:t>Au moins 10 an</w:t>
      </w:r>
      <w:r w:rsidR="00051D47">
        <w:rPr>
          <w:rFonts w:ascii="Times New Roman" w:hAnsi="Times New Roman"/>
          <w:i/>
          <w:sz w:val="22"/>
          <w:szCs w:val="22"/>
          <w:lang w:val="fr-FR"/>
        </w:rPr>
        <w:t>née</w:t>
      </w:r>
      <w:r w:rsidRPr="00806FB7">
        <w:rPr>
          <w:rFonts w:ascii="Times New Roman" w:hAnsi="Times New Roman"/>
          <w:i/>
          <w:sz w:val="22"/>
          <w:szCs w:val="22"/>
          <w:lang w:val="fr-FR"/>
        </w:rPr>
        <w:t xml:space="preserve">s d’expérience professionnelle et une </w:t>
      </w:r>
      <w:r w:rsidR="002A7C61" w:rsidRPr="00806FB7">
        <w:rPr>
          <w:rFonts w:ascii="Times New Roman" w:hAnsi="Times New Roman"/>
          <w:i/>
          <w:sz w:val="22"/>
          <w:szCs w:val="22"/>
          <w:lang w:val="fr-FR"/>
        </w:rPr>
        <w:t>expérience</w:t>
      </w:r>
      <w:r w:rsidRPr="00806FB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fr-FR"/>
        </w:rPr>
        <w:t>avérée</w:t>
      </w:r>
      <w:r w:rsidRPr="00806FB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fr-FR"/>
        </w:rPr>
        <w:t>dans le domaine des politiques</w:t>
      </w:r>
      <w:r w:rsidRPr="00806FB7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  <w:r>
        <w:rPr>
          <w:rFonts w:ascii="Times New Roman" w:hAnsi="Times New Roman"/>
          <w:i/>
          <w:sz w:val="22"/>
          <w:szCs w:val="22"/>
          <w:lang w:val="fr-FR"/>
        </w:rPr>
        <w:t xml:space="preserve">de la </w:t>
      </w:r>
      <w:r w:rsidRPr="00806FB7">
        <w:rPr>
          <w:rFonts w:ascii="Times New Roman" w:hAnsi="Times New Roman"/>
          <w:i/>
          <w:sz w:val="22"/>
          <w:szCs w:val="22"/>
          <w:lang w:val="fr-FR"/>
        </w:rPr>
        <w:t xml:space="preserve">planification stratégique et </w:t>
      </w:r>
      <w:r>
        <w:rPr>
          <w:rFonts w:ascii="Times New Roman" w:hAnsi="Times New Roman"/>
          <w:i/>
          <w:sz w:val="22"/>
          <w:szCs w:val="22"/>
          <w:lang w:val="fr-FR"/>
        </w:rPr>
        <w:t>du S&amp;E</w:t>
      </w:r>
    </w:p>
    <w:p w14:paraId="5CB35C52" w14:textId="77777777" w:rsidR="001143BA" w:rsidRPr="00806FB7" w:rsidRDefault="00806FB7" w:rsidP="001143BA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2"/>
          <w:szCs w:val="22"/>
          <w:lang w:val="fr-FR"/>
        </w:rPr>
      </w:pPr>
      <w:r w:rsidRPr="00806FB7">
        <w:rPr>
          <w:rFonts w:ascii="Times New Roman" w:hAnsi="Times New Roman"/>
          <w:i/>
          <w:sz w:val="22"/>
          <w:szCs w:val="22"/>
          <w:lang w:val="fr-FR"/>
        </w:rPr>
        <w:t>Solides compétences en communication et en facilitation</w:t>
      </w:r>
      <w:r w:rsidR="001143BA" w:rsidRPr="00806FB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</w:p>
    <w:p w14:paraId="67E99ADD" w14:textId="77777777" w:rsidR="001143BA" w:rsidRPr="00051D47" w:rsidRDefault="00E174B0" w:rsidP="001143BA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2"/>
          <w:szCs w:val="22"/>
          <w:lang w:val="fr-FR"/>
        </w:rPr>
      </w:pPr>
      <w:r>
        <w:rPr>
          <w:rFonts w:ascii="Times New Roman" w:hAnsi="Times New Roman"/>
          <w:i/>
          <w:sz w:val="22"/>
          <w:szCs w:val="22"/>
          <w:lang w:val="fr-FR"/>
        </w:rPr>
        <w:t>Bonnes capacités analytiques et rédactionnelles (documents et rapports)</w:t>
      </w:r>
    </w:p>
    <w:p w14:paraId="07E711C4" w14:textId="77777777" w:rsidR="001143BA" w:rsidRPr="00806FB7" w:rsidRDefault="00806FB7" w:rsidP="001143BA">
      <w:pPr>
        <w:pStyle w:val="Paragraphedeliste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/>
          <w:sz w:val="22"/>
          <w:szCs w:val="22"/>
          <w:lang w:val="fr-FR"/>
        </w:rPr>
      </w:pPr>
      <w:r w:rsidRPr="00806FB7">
        <w:rPr>
          <w:rFonts w:ascii="Times New Roman" w:hAnsi="Times New Roman"/>
          <w:i/>
          <w:sz w:val="22"/>
          <w:szCs w:val="22"/>
          <w:lang w:val="fr-FR"/>
        </w:rPr>
        <w:t>Excellente maîtrise de l’anglais à l’oral et à l’écrit</w:t>
      </w:r>
      <w:r w:rsidR="001143BA" w:rsidRPr="00806FB7">
        <w:rPr>
          <w:rFonts w:ascii="Times New Roman" w:hAnsi="Times New Roman"/>
          <w:i/>
          <w:sz w:val="22"/>
          <w:szCs w:val="22"/>
          <w:lang w:val="fr-FR"/>
        </w:rPr>
        <w:t xml:space="preserve"> (</w:t>
      </w:r>
      <w:r>
        <w:rPr>
          <w:rFonts w:ascii="Times New Roman" w:hAnsi="Times New Roman"/>
          <w:i/>
          <w:sz w:val="22"/>
          <w:szCs w:val="22"/>
          <w:lang w:val="fr-FR"/>
        </w:rPr>
        <w:t>et d’une autre langue ?</w:t>
      </w:r>
      <w:r w:rsidR="001143BA" w:rsidRPr="00806FB7">
        <w:rPr>
          <w:rFonts w:ascii="Times New Roman" w:hAnsi="Times New Roman"/>
          <w:i/>
          <w:sz w:val="22"/>
          <w:szCs w:val="22"/>
          <w:lang w:val="fr-FR"/>
        </w:rPr>
        <w:t>)</w:t>
      </w:r>
    </w:p>
    <w:p w14:paraId="46A13AE2" w14:textId="77777777" w:rsidR="001143BA" w:rsidRPr="00806FB7" w:rsidRDefault="001143BA" w:rsidP="001143BA">
      <w:pPr>
        <w:pStyle w:val="Paragraphedeliste"/>
        <w:rPr>
          <w:rFonts w:ascii="Times New Roman" w:hAnsi="Times New Roman"/>
          <w:i/>
          <w:sz w:val="22"/>
          <w:szCs w:val="22"/>
          <w:lang w:val="fr-FR"/>
        </w:rPr>
      </w:pPr>
    </w:p>
    <w:p w14:paraId="325CD029" w14:textId="77777777" w:rsidR="001143BA" w:rsidRPr="00806FB7" w:rsidRDefault="001143BA" w:rsidP="001143BA">
      <w:pPr>
        <w:pStyle w:val="Paragraphedeliste"/>
        <w:rPr>
          <w:rFonts w:cs="Arial"/>
          <w:i/>
          <w:sz w:val="22"/>
          <w:szCs w:val="22"/>
          <w:lang w:val="fr-FR"/>
        </w:rPr>
      </w:pPr>
    </w:p>
    <w:p w14:paraId="2DAA897D" w14:textId="77777777" w:rsidR="001143BA" w:rsidRPr="00806FB7" w:rsidRDefault="001143BA" w:rsidP="001143BA">
      <w:pPr>
        <w:pStyle w:val="Paragraphedeliste"/>
        <w:ind w:left="0"/>
        <w:rPr>
          <w:rFonts w:ascii="Times New Roman" w:hAnsi="Times New Roman"/>
          <w:b/>
          <w:i/>
          <w:sz w:val="22"/>
          <w:szCs w:val="22"/>
          <w:lang w:val="fr-FR"/>
        </w:rPr>
      </w:pPr>
    </w:p>
    <w:p w14:paraId="02695D07" w14:textId="77777777" w:rsidR="001143BA" w:rsidRPr="00B477A4" w:rsidRDefault="001143BA" w:rsidP="001143BA">
      <w:pPr>
        <w:pStyle w:val="Paragraphedeliste"/>
        <w:ind w:left="0"/>
        <w:rPr>
          <w:rFonts w:ascii="Times New Roman" w:hAnsi="Times New Roman"/>
          <w:b/>
          <w:sz w:val="22"/>
          <w:szCs w:val="22"/>
          <w:lang w:val="fr-FR"/>
        </w:rPr>
      </w:pPr>
      <w:r w:rsidRPr="00B477A4">
        <w:rPr>
          <w:rFonts w:ascii="Times New Roman" w:hAnsi="Times New Roman"/>
          <w:b/>
          <w:sz w:val="22"/>
          <w:szCs w:val="22"/>
          <w:lang w:val="fr-FR"/>
        </w:rPr>
        <w:t>Budget</w:t>
      </w:r>
    </w:p>
    <w:p w14:paraId="1F227624" w14:textId="77777777" w:rsidR="001143BA" w:rsidRPr="00B477A4" w:rsidRDefault="001143BA" w:rsidP="001143BA">
      <w:pPr>
        <w:pStyle w:val="Paragraphedeliste"/>
        <w:ind w:left="0"/>
        <w:rPr>
          <w:rFonts w:ascii="Times New Roman" w:hAnsi="Times New Roman"/>
          <w:b/>
          <w:sz w:val="22"/>
          <w:szCs w:val="22"/>
          <w:lang w:val="fr-FR"/>
        </w:rPr>
      </w:pPr>
    </w:p>
    <w:p w14:paraId="081AF716" w14:textId="77777777" w:rsidR="001143BA" w:rsidRPr="00806FB7" w:rsidRDefault="00806FB7" w:rsidP="001143BA">
      <w:pPr>
        <w:pStyle w:val="Paragraphedeliste"/>
        <w:ind w:left="0"/>
        <w:rPr>
          <w:lang w:val="fr-FR"/>
        </w:rPr>
      </w:pPr>
      <w:r w:rsidRPr="00806FB7">
        <w:rPr>
          <w:rFonts w:ascii="Times New Roman" w:hAnsi="Times New Roman"/>
          <w:i/>
          <w:sz w:val="22"/>
          <w:szCs w:val="22"/>
          <w:lang w:val="fr-FR"/>
        </w:rPr>
        <w:t>Inc</w:t>
      </w:r>
      <w:r>
        <w:rPr>
          <w:rFonts w:ascii="Times New Roman" w:hAnsi="Times New Roman"/>
          <w:i/>
          <w:sz w:val="22"/>
          <w:szCs w:val="22"/>
          <w:lang w:val="fr-FR"/>
        </w:rPr>
        <w:t>lure un budget, le cas échéant.</w:t>
      </w:r>
      <w:bookmarkStart w:id="0" w:name="_GoBack"/>
      <w:bookmarkEnd w:id="0"/>
    </w:p>
    <w:sectPr w:rsidR="001143BA" w:rsidRPr="00806F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1540" w14:textId="77777777" w:rsidR="00C47257" w:rsidRDefault="00C47257" w:rsidP="001143BA">
      <w:pPr>
        <w:spacing w:after="0" w:line="240" w:lineRule="auto"/>
      </w:pPr>
      <w:r>
        <w:separator/>
      </w:r>
    </w:p>
  </w:endnote>
  <w:endnote w:type="continuationSeparator" w:id="0">
    <w:p w14:paraId="65CF6030" w14:textId="77777777" w:rsidR="00C47257" w:rsidRDefault="00C47257" w:rsidP="001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99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B520E" w14:textId="77777777" w:rsidR="001143BA" w:rsidRDefault="001143B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1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37AF24" w14:textId="77777777" w:rsidR="001143BA" w:rsidRDefault="001143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6168" w14:textId="77777777" w:rsidR="00C47257" w:rsidRDefault="00C47257" w:rsidP="001143BA">
      <w:pPr>
        <w:spacing w:after="0" w:line="240" w:lineRule="auto"/>
      </w:pPr>
      <w:r>
        <w:separator/>
      </w:r>
    </w:p>
  </w:footnote>
  <w:footnote w:type="continuationSeparator" w:id="0">
    <w:p w14:paraId="6F41CB72" w14:textId="77777777" w:rsidR="00C47257" w:rsidRDefault="00C47257" w:rsidP="001143BA">
      <w:pPr>
        <w:spacing w:after="0" w:line="240" w:lineRule="auto"/>
      </w:pPr>
      <w:r>
        <w:continuationSeparator/>
      </w:r>
    </w:p>
  </w:footnote>
  <w:footnote w:id="1">
    <w:p w14:paraId="6A5A6EFE" w14:textId="77777777" w:rsidR="001143BA" w:rsidRPr="00C2321A" w:rsidRDefault="001143BA" w:rsidP="001143BA">
      <w:pPr>
        <w:pStyle w:val="Notedebasdepage"/>
        <w:jc w:val="both"/>
        <w:rPr>
          <w:rFonts w:ascii="Times New Roman" w:hAnsi="Times New Roman"/>
          <w:lang w:val="fr-FR"/>
        </w:rPr>
      </w:pPr>
      <w:r>
        <w:rPr>
          <w:rStyle w:val="Appelnotedebasdep"/>
        </w:rPr>
        <w:footnoteRef/>
      </w:r>
      <w:r w:rsidRPr="00C2321A">
        <w:rPr>
          <w:lang w:val="fr-FR"/>
        </w:rPr>
        <w:t xml:space="preserve"> </w:t>
      </w:r>
      <w:r w:rsidR="00C2321A" w:rsidRPr="00C2321A">
        <w:rPr>
          <w:rFonts w:ascii="Times New Roman" w:hAnsi="Times New Roman"/>
          <w:lang w:val="fr-FR"/>
        </w:rPr>
        <w:t xml:space="preserve">Le Secrétariat du Réseau des Nations Unies a élaboré un </w:t>
      </w:r>
      <w:r w:rsidR="00051D47">
        <w:rPr>
          <w:rFonts w:ascii="Times New Roman" w:hAnsi="Times New Roman"/>
          <w:lang w:val="fr-FR"/>
        </w:rPr>
        <w:t>Kit</w:t>
      </w:r>
      <w:r w:rsidR="00C2321A" w:rsidRPr="00C2321A">
        <w:rPr>
          <w:rFonts w:ascii="Times New Roman" w:hAnsi="Times New Roman"/>
          <w:lang w:val="fr-FR"/>
        </w:rPr>
        <w:t xml:space="preserve"> d’orientation </w:t>
      </w:r>
      <w:r w:rsidR="00051D47">
        <w:rPr>
          <w:rFonts w:ascii="Times New Roman" w:hAnsi="Times New Roman"/>
          <w:lang w:val="fr-FR"/>
        </w:rPr>
        <w:t>dans lequel sont décrites</w:t>
      </w:r>
      <w:r w:rsidR="00C2321A" w:rsidRPr="00C2321A">
        <w:rPr>
          <w:rFonts w:ascii="Times New Roman" w:hAnsi="Times New Roman"/>
          <w:lang w:val="fr-FR"/>
        </w:rPr>
        <w:t xml:space="preserve"> les 7 étapes du processus et </w:t>
      </w:r>
      <w:r w:rsidR="00051D47">
        <w:rPr>
          <w:rFonts w:ascii="Times New Roman" w:hAnsi="Times New Roman"/>
          <w:lang w:val="fr-FR"/>
        </w:rPr>
        <w:t>figurent</w:t>
      </w:r>
      <w:r w:rsidR="00C2321A" w:rsidRPr="00C2321A">
        <w:rPr>
          <w:rFonts w:ascii="Times New Roman" w:hAnsi="Times New Roman"/>
          <w:lang w:val="fr-FR"/>
        </w:rPr>
        <w:t xml:space="preserve"> des outils et des modèles.</w:t>
      </w:r>
      <w:r w:rsidR="00C2321A">
        <w:rPr>
          <w:rFonts w:ascii="Times New Roman" w:hAnsi="Times New Roman"/>
          <w:lang w:val="fr-FR"/>
        </w:rPr>
        <w:t xml:space="preserve"> </w:t>
      </w:r>
      <w:r w:rsidR="00C2321A" w:rsidRPr="00C2321A">
        <w:rPr>
          <w:rFonts w:ascii="Times New Roman" w:hAnsi="Times New Roman"/>
          <w:lang w:val="fr-FR"/>
        </w:rPr>
        <w:t xml:space="preserve">Celui-ci </w:t>
      </w:r>
      <w:r w:rsidR="00051D47">
        <w:rPr>
          <w:rFonts w:ascii="Times New Roman" w:hAnsi="Times New Roman"/>
          <w:lang w:val="fr-FR"/>
        </w:rPr>
        <w:t>est</w:t>
      </w:r>
      <w:r w:rsidR="00C2321A" w:rsidRPr="00C2321A">
        <w:rPr>
          <w:rFonts w:ascii="Times New Roman" w:hAnsi="Times New Roman"/>
          <w:lang w:val="fr-FR"/>
        </w:rPr>
        <w:t xml:space="preserve"> à la disposition du Facilitateur principal et du Réseau des </w:t>
      </w:r>
      <w:r w:rsidR="00C2321A">
        <w:rPr>
          <w:rFonts w:ascii="Times New Roman" w:hAnsi="Times New Roman"/>
          <w:lang w:val="fr-FR"/>
        </w:rPr>
        <w:t>Nations Unies au niveau du pays</w:t>
      </w:r>
      <w:r w:rsidRPr="00C2321A">
        <w:rPr>
          <w:rFonts w:ascii="Times New Roman" w:hAnsi="Times New Roman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48D"/>
    <w:multiLevelType w:val="hybridMultilevel"/>
    <w:tmpl w:val="33906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266BD"/>
    <w:multiLevelType w:val="hybridMultilevel"/>
    <w:tmpl w:val="156A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BA"/>
    <w:rsid w:val="00051D47"/>
    <w:rsid w:val="00082706"/>
    <w:rsid w:val="000B1C47"/>
    <w:rsid w:val="000C106F"/>
    <w:rsid w:val="000E24B3"/>
    <w:rsid w:val="001143BA"/>
    <w:rsid w:val="00127DFD"/>
    <w:rsid w:val="00146C4A"/>
    <w:rsid w:val="001A312F"/>
    <w:rsid w:val="001B0030"/>
    <w:rsid w:val="001C7F5C"/>
    <w:rsid w:val="0025216F"/>
    <w:rsid w:val="002A3621"/>
    <w:rsid w:val="002A7C61"/>
    <w:rsid w:val="002C162D"/>
    <w:rsid w:val="002E5DFE"/>
    <w:rsid w:val="002E6455"/>
    <w:rsid w:val="002F7802"/>
    <w:rsid w:val="00334DBA"/>
    <w:rsid w:val="0036520A"/>
    <w:rsid w:val="0039126E"/>
    <w:rsid w:val="003F3268"/>
    <w:rsid w:val="0040221F"/>
    <w:rsid w:val="00402D8B"/>
    <w:rsid w:val="00462F87"/>
    <w:rsid w:val="00530B21"/>
    <w:rsid w:val="00597C28"/>
    <w:rsid w:val="005F2928"/>
    <w:rsid w:val="00625BD3"/>
    <w:rsid w:val="0068362F"/>
    <w:rsid w:val="006B3F38"/>
    <w:rsid w:val="006E6C79"/>
    <w:rsid w:val="007763F2"/>
    <w:rsid w:val="00783D14"/>
    <w:rsid w:val="007B33D9"/>
    <w:rsid w:val="007D61A9"/>
    <w:rsid w:val="00806FB7"/>
    <w:rsid w:val="008973CD"/>
    <w:rsid w:val="008F07F7"/>
    <w:rsid w:val="00977FB4"/>
    <w:rsid w:val="009927DA"/>
    <w:rsid w:val="009A6B69"/>
    <w:rsid w:val="009F62A8"/>
    <w:rsid w:val="00A0039F"/>
    <w:rsid w:val="00A139FB"/>
    <w:rsid w:val="00A54976"/>
    <w:rsid w:val="00A7019A"/>
    <w:rsid w:val="00AC4388"/>
    <w:rsid w:val="00AE37E4"/>
    <w:rsid w:val="00AF5D43"/>
    <w:rsid w:val="00B25314"/>
    <w:rsid w:val="00B477A4"/>
    <w:rsid w:val="00B90C3A"/>
    <w:rsid w:val="00BE7B73"/>
    <w:rsid w:val="00C2321A"/>
    <w:rsid w:val="00C47257"/>
    <w:rsid w:val="00C54CED"/>
    <w:rsid w:val="00D16462"/>
    <w:rsid w:val="00D17EB5"/>
    <w:rsid w:val="00D73048"/>
    <w:rsid w:val="00D813C7"/>
    <w:rsid w:val="00E174B0"/>
    <w:rsid w:val="00E31700"/>
    <w:rsid w:val="00E431BA"/>
    <w:rsid w:val="00E64EB6"/>
    <w:rsid w:val="00EA16F6"/>
    <w:rsid w:val="00F13E96"/>
    <w:rsid w:val="00F46AE9"/>
    <w:rsid w:val="00F60578"/>
    <w:rsid w:val="00F64B7F"/>
    <w:rsid w:val="00F8377A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3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43B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semiHidden/>
    <w:rsid w:val="001143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143BA"/>
    <w:rPr>
      <w:rFonts w:ascii="Arial" w:eastAsia="Times New Roman" w:hAnsi="Arial" w:cs="Times New Roman"/>
      <w:sz w:val="20"/>
      <w:szCs w:val="20"/>
      <w:lang w:val="en-US"/>
    </w:rPr>
  </w:style>
  <w:style w:type="character" w:styleId="Appelnotedebasdep">
    <w:name w:val="footnote reference"/>
    <w:semiHidden/>
    <w:rsid w:val="001143B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143BA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11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3B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1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3BA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C4A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F78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02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02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43B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semiHidden/>
    <w:rsid w:val="001143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143BA"/>
    <w:rPr>
      <w:rFonts w:ascii="Arial" w:eastAsia="Times New Roman" w:hAnsi="Arial" w:cs="Times New Roman"/>
      <w:sz w:val="20"/>
      <w:szCs w:val="20"/>
      <w:lang w:val="en-US"/>
    </w:rPr>
  </w:style>
  <w:style w:type="character" w:styleId="Appelnotedebasdep">
    <w:name w:val="footnote reference"/>
    <w:semiHidden/>
    <w:rsid w:val="001143B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143BA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11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3B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1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3BA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C4A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F78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02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0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B33F-1B0E-4CB0-B544-8CBA356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993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GOOSSENS Tania;Mayte Perea López</dc:creator>
  <cp:lastModifiedBy>Mayte Perea López</cp:lastModifiedBy>
  <cp:revision>4</cp:revision>
  <dcterms:created xsi:type="dcterms:W3CDTF">2015-12-17T10:08:00Z</dcterms:created>
  <dcterms:modified xsi:type="dcterms:W3CDTF">2015-12-17T10:15:00Z</dcterms:modified>
</cp:coreProperties>
</file>