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AC3" w:rsidRPr="00BF3E0B" w:rsidRDefault="00CC1AC3" w:rsidP="00BF3E0B">
      <w:pPr>
        <w:pStyle w:val="Heading1"/>
        <w:spacing w:before="120" w:after="120"/>
        <w:jc w:val="center"/>
        <w:rPr>
          <w:rFonts w:asciiTheme="minorHAnsi" w:hAnsiTheme="minorHAnsi"/>
          <w:sz w:val="24"/>
          <w:szCs w:val="24"/>
        </w:rPr>
      </w:pPr>
      <w:r w:rsidRPr="00BF3E0B">
        <w:rPr>
          <w:rFonts w:asciiTheme="minorHAnsi" w:eastAsia="Times New Roman" w:hAnsiTheme="minorHAnsi" w:cstheme="minorHAnsi"/>
          <w:b/>
          <w:noProof/>
          <w:color w:val="000000"/>
          <w:sz w:val="24"/>
          <w:szCs w:val="24"/>
          <w:lang w:val="en-US"/>
        </w:rPr>
        <w:drawing>
          <wp:inline distT="0" distB="0" distL="0" distR="0" wp14:anchorId="1FFB95ED" wp14:editId="11B377AC">
            <wp:extent cx="3418689" cy="722265"/>
            <wp:effectExtent l="0" t="0" r="0" b="1905"/>
            <wp:docPr id="2" name="Picture 2" descr="C:\Users\lcrosby\AppData\Local\Microsoft\Windows\Temporary Internet Files\Content.Outlook\2WSICQP4\SUN_Logo_CSN_Stack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rosby\AppData\Local\Microsoft\Windows\Temporary Internet Files\Content.Outlook\2WSICQP4\SUN_Logo_CSN_Stacked_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6481" cy="723911"/>
                    </a:xfrm>
                    <a:prstGeom prst="rect">
                      <a:avLst/>
                    </a:prstGeom>
                    <a:noFill/>
                    <a:ln>
                      <a:noFill/>
                    </a:ln>
                  </pic:spPr>
                </pic:pic>
              </a:graphicData>
            </a:graphic>
          </wp:inline>
        </w:drawing>
      </w:r>
    </w:p>
    <w:p w:rsidR="006C56A7" w:rsidRPr="00BF3E0B" w:rsidRDefault="00F108F1" w:rsidP="00BF3E0B">
      <w:pPr>
        <w:pStyle w:val="Heading1"/>
        <w:spacing w:before="120" w:after="120"/>
        <w:jc w:val="center"/>
        <w:rPr>
          <w:rFonts w:asciiTheme="minorHAnsi" w:hAnsiTheme="minorHAnsi"/>
          <w:sz w:val="36"/>
          <w:szCs w:val="24"/>
        </w:rPr>
      </w:pPr>
      <w:r>
        <w:rPr>
          <w:rFonts w:asciiTheme="minorHAnsi" w:hAnsiTheme="minorHAnsi"/>
          <w:b/>
          <w:bCs/>
          <w:color w:val="8D2D17"/>
          <w:sz w:val="36"/>
          <w:szCs w:val="24"/>
        </w:rPr>
        <w:t>SUN Civil Society Alliances campaign together to put nutrition on the map for global leaders</w:t>
      </w:r>
      <w:r w:rsidR="00147BAD">
        <w:rPr>
          <w:rFonts w:asciiTheme="minorHAnsi" w:hAnsiTheme="minorHAnsi"/>
          <w:b/>
          <w:bCs/>
          <w:color w:val="8D2D17"/>
          <w:sz w:val="36"/>
          <w:szCs w:val="24"/>
        </w:rPr>
        <w:t>.</w:t>
      </w:r>
    </w:p>
    <w:p w:rsidR="000440F8" w:rsidRPr="00BF3E0B" w:rsidRDefault="000440F8" w:rsidP="00BF3E0B">
      <w:pPr>
        <w:spacing w:before="120" w:after="120"/>
        <w:rPr>
          <w:sz w:val="24"/>
          <w:szCs w:val="24"/>
        </w:rPr>
      </w:pPr>
    </w:p>
    <w:p w:rsidR="00B54872" w:rsidRDefault="00CC1AC3" w:rsidP="00BF3E0B">
      <w:pPr>
        <w:pStyle w:val="NormalWeb"/>
        <w:spacing w:before="120" w:beforeAutospacing="0" w:after="120" w:afterAutospacing="0" w:line="276" w:lineRule="auto"/>
        <w:rPr>
          <w:rFonts w:asciiTheme="minorHAnsi" w:hAnsiTheme="minorHAnsi"/>
        </w:rPr>
      </w:pPr>
      <w:r w:rsidRPr="00BF3E0B">
        <w:rPr>
          <w:rFonts w:asciiTheme="minorHAnsi" w:hAnsiTheme="minorHAnsi"/>
        </w:rPr>
        <w:t xml:space="preserve">In the run up to the </w:t>
      </w:r>
      <w:hyperlink r:id="rId7" w:history="1">
        <w:r w:rsidRPr="00BF3E0B">
          <w:rPr>
            <w:rStyle w:val="Hyperlink"/>
            <w:rFonts w:asciiTheme="minorHAnsi" w:hAnsiTheme="minorHAnsi"/>
          </w:rPr>
          <w:t>Nutrition for Growth: Beating Hunger through Business and Science</w:t>
        </w:r>
      </w:hyperlink>
      <w:r w:rsidRPr="00BF3E0B">
        <w:rPr>
          <w:rFonts w:asciiTheme="minorHAnsi" w:hAnsiTheme="minorHAnsi"/>
        </w:rPr>
        <w:t xml:space="preserve"> meeting on the 8th June, </w:t>
      </w:r>
      <w:r w:rsidR="00147BAD">
        <w:rPr>
          <w:rFonts w:asciiTheme="minorHAnsi" w:hAnsiTheme="minorHAnsi"/>
        </w:rPr>
        <w:t xml:space="preserve">SUN Civil Society Alliances have take part in </w:t>
      </w:r>
      <w:r w:rsidR="00BF3E0B" w:rsidRPr="00BF3E0B">
        <w:rPr>
          <w:rFonts w:asciiTheme="minorHAnsi" w:hAnsiTheme="minorHAnsi"/>
        </w:rPr>
        <w:t>campaign actions around the world</w:t>
      </w:r>
      <w:r w:rsidR="00B54872">
        <w:rPr>
          <w:rFonts w:asciiTheme="minorHAnsi" w:hAnsiTheme="minorHAnsi"/>
        </w:rPr>
        <w:t>.</w:t>
      </w:r>
    </w:p>
    <w:p w:rsidR="008426C5" w:rsidRDefault="008426C5" w:rsidP="00BF3E0B">
      <w:pPr>
        <w:pStyle w:val="NormalWeb"/>
        <w:spacing w:before="120" w:beforeAutospacing="0" w:after="120" w:afterAutospacing="0" w:line="276" w:lineRule="auto"/>
        <w:rPr>
          <w:rFonts w:asciiTheme="minorHAnsi" w:hAnsiTheme="minorHAnsi"/>
        </w:rPr>
      </w:pPr>
      <w:r>
        <w:rPr>
          <w:rFonts w:asciiTheme="minorHAnsi" w:hAnsiTheme="minorHAnsi"/>
        </w:rPr>
        <w:t>These actions</w:t>
      </w:r>
      <w:r w:rsidR="00BF3E0B" w:rsidRPr="00BF3E0B">
        <w:rPr>
          <w:rFonts w:asciiTheme="minorHAnsi" w:hAnsiTheme="minorHAnsi"/>
        </w:rPr>
        <w:t xml:space="preserve"> highlight</w:t>
      </w:r>
      <w:r w:rsidR="00147BAD">
        <w:rPr>
          <w:rFonts w:asciiTheme="minorHAnsi" w:hAnsiTheme="minorHAnsi"/>
        </w:rPr>
        <w:t>ed</w:t>
      </w:r>
      <w:r w:rsidR="00BF3E0B" w:rsidRPr="00BF3E0B">
        <w:rPr>
          <w:rFonts w:asciiTheme="minorHAnsi" w:hAnsiTheme="minorHAnsi"/>
        </w:rPr>
        <w:t xml:space="preserve"> to political leaders the importance of investing in nutrition, and </w:t>
      </w:r>
      <w:r w:rsidR="00147BAD">
        <w:rPr>
          <w:rFonts w:asciiTheme="minorHAnsi" w:hAnsiTheme="minorHAnsi"/>
        </w:rPr>
        <w:t xml:space="preserve">were part of efforts happening </w:t>
      </w:r>
      <w:r>
        <w:rPr>
          <w:rFonts w:asciiTheme="minorHAnsi" w:hAnsiTheme="minorHAnsi"/>
        </w:rPr>
        <w:t xml:space="preserve">all </w:t>
      </w:r>
      <w:r w:rsidR="00147BAD">
        <w:rPr>
          <w:rFonts w:asciiTheme="minorHAnsi" w:hAnsiTheme="minorHAnsi"/>
        </w:rPr>
        <w:t xml:space="preserve">around the world </w:t>
      </w:r>
      <w:r w:rsidR="00F03E64">
        <w:rPr>
          <w:rFonts w:asciiTheme="minorHAnsi" w:hAnsiTheme="minorHAnsi"/>
        </w:rPr>
        <w:t>as</w:t>
      </w:r>
      <w:r>
        <w:rPr>
          <w:rFonts w:asciiTheme="minorHAnsi" w:hAnsiTheme="minorHAnsi"/>
        </w:rPr>
        <w:t xml:space="preserve"> part of the </w:t>
      </w:r>
      <w:hyperlink r:id="rId8" w:history="1">
        <w:r w:rsidRPr="00F03E64">
          <w:rPr>
            <w:rStyle w:val="Hyperlink"/>
            <w:rFonts w:asciiTheme="minorHAnsi" w:hAnsiTheme="minorHAnsi"/>
          </w:rPr>
          <w:t>Global Day of Action,</w:t>
        </w:r>
      </w:hyperlink>
      <w:r>
        <w:rPr>
          <w:rFonts w:asciiTheme="minorHAnsi" w:hAnsiTheme="minorHAnsi"/>
        </w:rPr>
        <w:t xml:space="preserve"> </w:t>
      </w:r>
    </w:p>
    <w:p w:rsidR="00BF3E0B" w:rsidRDefault="008426C5" w:rsidP="008426C5">
      <w:pPr>
        <w:pStyle w:val="NormalWeb"/>
        <w:spacing w:before="120" w:beforeAutospacing="0" w:after="120" w:afterAutospacing="0" w:line="276" w:lineRule="auto"/>
        <w:rPr>
          <w:rFonts w:asciiTheme="minorHAnsi" w:hAnsiTheme="minorHAnsi"/>
        </w:rPr>
      </w:pPr>
      <w:r w:rsidRPr="00BF3E0B">
        <w:rPr>
          <w:rFonts w:asciiTheme="minorHAnsi" w:hAnsiTheme="minorHAnsi"/>
        </w:rPr>
        <w:t>Scaling up Nutrition Civil Society Alliances led campaign efforts in Bangladesh, Ghana, Nepal, Tanzania, Uganda, and Zambia</w:t>
      </w:r>
      <w:r>
        <w:rPr>
          <w:rFonts w:asciiTheme="minorHAnsi" w:hAnsiTheme="minorHAnsi"/>
        </w:rPr>
        <w:t xml:space="preserve"> </w:t>
      </w:r>
      <w:r w:rsidR="00CC1AC3" w:rsidRPr="00BF3E0B">
        <w:rPr>
          <w:rFonts w:asciiTheme="minorHAnsi" w:hAnsiTheme="minorHAnsi"/>
        </w:rPr>
        <w:t>– holding round tables with politicians, public rallies, concerts and</w:t>
      </w:r>
      <w:r w:rsidR="00BF3E0B" w:rsidRPr="00BF3E0B">
        <w:rPr>
          <w:rFonts w:asciiTheme="minorHAnsi" w:hAnsiTheme="minorHAnsi"/>
        </w:rPr>
        <w:t xml:space="preserve"> </w:t>
      </w:r>
      <w:r w:rsidR="00CC1AC3" w:rsidRPr="00BF3E0B">
        <w:rPr>
          <w:rFonts w:asciiTheme="minorHAnsi" w:hAnsiTheme="minorHAnsi"/>
        </w:rPr>
        <w:t>debates – all with the aim of asking their own national governments to do wha</w:t>
      </w:r>
      <w:r w:rsidR="00BF3E0B" w:rsidRPr="00BF3E0B">
        <w:rPr>
          <w:rFonts w:asciiTheme="minorHAnsi" w:hAnsiTheme="minorHAnsi"/>
        </w:rPr>
        <w:t xml:space="preserve">t’s necessary to tackle hunger and malnutrition. </w:t>
      </w:r>
    </w:p>
    <w:p w:rsidR="00CC1AC3" w:rsidRPr="00BF3E0B" w:rsidRDefault="00CC1AC3" w:rsidP="00BF3E0B">
      <w:pPr>
        <w:spacing w:before="120" w:after="120"/>
        <w:rPr>
          <w:sz w:val="24"/>
          <w:szCs w:val="24"/>
        </w:rPr>
      </w:pPr>
    </w:p>
    <w:p w:rsidR="00CC1AC3" w:rsidRPr="00BF3E0B" w:rsidRDefault="00CC1AC3" w:rsidP="00BF3E0B">
      <w:pPr>
        <w:pStyle w:val="Heading2"/>
        <w:spacing w:before="120" w:after="120"/>
        <w:rPr>
          <w:rFonts w:asciiTheme="minorHAnsi" w:hAnsiTheme="minorHAnsi"/>
          <w:b/>
          <w:bCs/>
          <w:color w:val="DC901D"/>
          <w:sz w:val="36"/>
          <w:szCs w:val="24"/>
        </w:rPr>
      </w:pPr>
      <w:r w:rsidRPr="00BF3E0B">
        <w:rPr>
          <w:rFonts w:asciiTheme="minorHAnsi" w:hAnsiTheme="minorHAnsi"/>
          <w:b/>
          <w:bCs/>
          <w:color w:val="DC901D"/>
          <w:sz w:val="36"/>
          <w:szCs w:val="24"/>
        </w:rPr>
        <w:t>Bangladesh</w:t>
      </w:r>
    </w:p>
    <w:p w:rsidR="00B818E9" w:rsidRDefault="006C56A7" w:rsidP="00BF3E0B">
      <w:pPr>
        <w:spacing w:before="120" w:after="120"/>
        <w:rPr>
          <w:rFonts w:eastAsia="Times New Roman" w:cs="Times New Roman"/>
          <w:color w:val="000000"/>
          <w:sz w:val="24"/>
          <w:szCs w:val="24"/>
          <w:lang w:val="en"/>
        </w:rPr>
      </w:pPr>
      <w:r w:rsidRPr="00BF3E0B">
        <w:rPr>
          <w:rFonts w:eastAsia="Times New Roman" w:cs="Times New Roman"/>
          <w:color w:val="000000"/>
          <w:sz w:val="24"/>
          <w:szCs w:val="24"/>
          <w:lang w:val="en"/>
        </w:rPr>
        <w:t>The Civil Society Alliance for Scaling Up Nutrition, Bangladesh, organised a seminar on exploring the opportunities for scaling up nutrition in Bangladesh on Tuesday just days before the June 8 “Nutrition for Growth: Beating Hunger through Business and Science” Summit in London.</w:t>
      </w:r>
    </w:p>
    <w:p w:rsidR="00BF3E0B" w:rsidRDefault="00BF3E0B" w:rsidP="00BF3E0B">
      <w:pPr>
        <w:spacing w:before="120" w:after="120"/>
        <w:jc w:val="center"/>
        <w:rPr>
          <w:rFonts w:eastAsia="Times New Roman" w:cs="Times New Roman"/>
          <w:color w:val="000000"/>
          <w:sz w:val="24"/>
          <w:szCs w:val="24"/>
          <w:lang w:val="en"/>
        </w:rPr>
      </w:pPr>
      <w:r w:rsidRPr="00BF3E0B">
        <w:rPr>
          <w:rFonts w:eastAsia="Times New Roman" w:cs="Times New Roman"/>
          <w:noProof/>
          <w:color w:val="000000"/>
          <w:sz w:val="24"/>
          <w:szCs w:val="24"/>
          <w:lang w:val="en-US"/>
        </w:rPr>
        <w:drawing>
          <wp:inline distT="0" distB="0" distL="0" distR="0" wp14:anchorId="5D3FED31" wp14:editId="787B6888">
            <wp:extent cx="3380039" cy="2252092"/>
            <wp:effectExtent l="0" t="0" r="0" b="0"/>
            <wp:docPr id="8" name="Picture 8" descr="E:\Photo, agenda, etc\Photos for slideshow\_MG_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oto, agenda, etc\Photos for slideshow\_MG_25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3344" cy="2254294"/>
                    </a:xfrm>
                    <a:prstGeom prst="rect">
                      <a:avLst/>
                    </a:prstGeom>
                    <a:noFill/>
                    <a:ln>
                      <a:noFill/>
                    </a:ln>
                  </pic:spPr>
                </pic:pic>
              </a:graphicData>
            </a:graphic>
          </wp:inline>
        </w:drawing>
      </w:r>
      <w:r w:rsidR="006C56A7" w:rsidRPr="00BF3E0B">
        <w:rPr>
          <w:rFonts w:eastAsia="Times New Roman" w:cs="Times New Roman"/>
          <w:color w:val="000000"/>
          <w:sz w:val="24"/>
          <w:szCs w:val="24"/>
          <w:lang w:val="en"/>
        </w:rPr>
        <w:br/>
      </w:r>
      <w:r w:rsidR="006C56A7" w:rsidRPr="00BF3E0B">
        <w:rPr>
          <w:rFonts w:eastAsia="Times New Roman" w:cs="Times New Roman"/>
          <w:color w:val="000000"/>
          <w:sz w:val="24"/>
          <w:szCs w:val="24"/>
          <w:lang w:val="en"/>
        </w:rPr>
        <w:br/>
      </w:r>
    </w:p>
    <w:p w:rsidR="006C56A7" w:rsidRDefault="006C56A7" w:rsidP="00BF3E0B">
      <w:pPr>
        <w:spacing w:before="120" w:after="120"/>
        <w:rPr>
          <w:rFonts w:eastAsia="Times New Roman" w:cs="Times New Roman"/>
          <w:color w:val="000000"/>
          <w:sz w:val="24"/>
          <w:szCs w:val="24"/>
          <w:lang w:val="en"/>
        </w:rPr>
      </w:pPr>
      <w:r w:rsidRPr="00BF3E0B">
        <w:rPr>
          <w:rFonts w:eastAsia="Times New Roman" w:cs="Times New Roman"/>
          <w:color w:val="000000"/>
          <w:sz w:val="24"/>
          <w:szCs w:val="24"/>
          <w:lang w:val="en"/>
        </w:rPr>
        <w:lastRenderedPageBreak/>
        <w:t xml:space="preserve">The event was used to </w:t>
      </w:r>
      <w:r w:rsidRPr="00BF3E0B">
        <w:rPr>
          <w:rFonts w:eastAsia="Times New Roman" w:cs="Times New Roman"/>
          <w:sz w:val="24"/>
          <w:szCs w:val="24"/>
        </w:rPr>
        <w:t>advocate to policymakers to incorporate nutritional components in interventions</w:t>
      </w:r>
      <w:r w:rsidR="00F108F1">
        <w:rPr>
          <w:rFonts w:eastAsia="Times New Roman" w:cs="Times New Roman"/>
          <w:sz w:val="24"/>
          <w:szCs w:val="24"/>
        </w:rPr>
        <w:t xml:space="preserve"> and programmes -</w:t>
      </w:r>
      <w:r w:rsidRPr="00BF3E0B">
        <w:rPr>
          <w:rFonts w:eastAsia="Times New Roman" w:cs="Times New Roman"/>
          <w:sz w:val="24"/>
          <w:szCs w:val="24"/>
        </w:rPr>
        <w:t xml:space="preserve"> especially relating to agriculture, education and health.  At the event, CSA representatives distributed symbolic </w:t>
      </w:r>
      <w:r w:rsidR="00F108F1">
        <w:rPr>
          <w:rFonts w:eastAsia="Times New Roman" w:cs="Times New Roman"/>
          <w:sz w:val="24"/>
          <w:szCs w:val="24"/>
        </w:rPr>
        <w:t xml:space="preserve">spinning </w:t>
      </w:r>
      <w:r w:rsidRPr="00BF3E0B">
        <w:rPr>
          <w:rFonts w:eastAsia="Times New Roman" w:cs="Times New Roman"/>
          <w:sz w:val="24"/>
          <w:szCs w:val="24"/>
        </w:rPr>
        <w:t xml:space="preserve">flowers to the participants who wrote nutritional messages </w:t>
      </w:r>
      <w:r w:rsidRPr="00BF3E0B">
        <w:rPr>
          <w:rFonts w:eastAsia="Times New Roman" w:cs="Times New Roman"/>
          <w:color w:val="000000"/>
          <w:sz w:val="24"/>
          <w:szCs w:val="24"/>
          <w:lang w:val="en"/>
        </w:rPr>
        <w:t>in the paper flowers and plant</w:t>
      </w:r>
      <w:r w:rsidR="00F108F1">
        <w:rPr>
          <w:rFonts w:eastAsia="Times New Roman" w:cs="Times New Roman"/>
          <w:color w:val="000000"/>
          <w:sz w:val="24"/>
          <w:szCs w:val="24"/>
          <w:lang w:val="en"/>
        </w:rPr>
        <w:t>ed</w:t>
      </w:r>
      <w:r w:rsidRPr="00BF3E0B">
        <w:rPr>
          <w:rFonts w:eastAsia="Times New Roman" w:cs="Times New Roman"/>
          <w:color w:val="000000"/>
          <w:sz w:val="24"/>
          <w:szCs w:val="24"/>
          <w:lang w:val="en"/>
        </w:rPr>
        <w:t xml:space="preserve"> them.  </w:t>
      </w:r>
      <w:r w:rsidR="000440F8" w:rsidRPr="00BF3E0B">
        <w:rPr>
          <w:rFonts w:eastAsia="Times New Roman" w:cs="Times New Roman"/>
          <w:color w:val="000000"/>
          <w:sz w:val="24"/>
          <w:szCs w:val="24"/>
          <w:lang w:val="en"/>
        </w:rPr>
        <w:t xml:space="preserve">The event attracted some good media coverage, as can be seen </w:t>
      </w:r>
      <w:hyperlink r:id="rId10" w:history="1">
        <w:r w:rsidR="000440F8" w:rsidRPr="00F108F1">
          <w:rPr>
            <w:rStyle w:val="Hyperlink"/>
            <w:rFonts w:eastAsia="Times New Roman" w:cs="Times New Roman"/>
            <w:lang w:eastAsia="en-GB"/>
          </w:rPr>
          <w:t>here</w:t>
        </w:r>
      </w:hyperlink>
      <w:r w:rsidR="000440F8" w:rsidRPr="00BF3E0B">
        <w:rPr>
          <w:rFonts w:eastAsia="Times New Roman" w:cs="Times New Roman"/>
          <w:color w:val="000000"/>
          <w:sz w:val="24"/>
          <w:szCs w:val="24"/>
          <w:lang w:val="en"/>
        </w:rPr>
        <w:t>.</w:t>
      </w:r>
    </w:p>
    <w:p w:rsidR="00B818E9" w:rsidRDefault="00B818E9" w:rsidP="00BF3E0B">
      <w:pPr>
        <w:spacing w:before="120" w:after="120"/>
        <w:rPr>
          <w:rFonts w:eastAsia="Times New Roman" w:cs="Times New Roman"/>
          <w:color w:val="000000"/>
          <w:sz w:val="24"/>
          <w:szCs w:val="24"/>
          <w:lang w:val="en"/>
        </w:rPr>
      </w:pPr>
    </w:p>
    <w:p w:rsidR="00BF3E0B" w:rsidRDefault="00BF3E0B" w:rsidP="00BF3E0B">
      <w:pPr>
        <w:spacing w:before="120" w:after="120"/>
        <w:jc w:val="center"/>
        <w:rPr>
          <w:rFonts w:eastAsia="Times New Roman" w:cs="Times New Roman"/>
          <w:color w:val="000000"/>
          <w:sz w:val="24"/>
          <w:szCs w:val="24"/>
          <w:lang w:val="en"/>
        </w:rPr>
      </w:pPr>
      <w:r w:rsidRPr="00BF3E0B">
        <w:rPr>
          <w:rFonts w:eastAsia="Times New Roman" w:cs="Times New Roman"/>
          <w:noProof/>
          <w:color w:val="000000"/>
          <w:sz w:val="24"/>
          <w:szCs w:val="24"/>
          <w:lang w:val="en-US"/>
        </w:rPr>
        <w:drawing>
          <wp:inline distT="0" distB="0" distL="0" distR="0" wp14:anchorId="316633A6" wp14:editId="38D84617">
            <wp:extent cx="3625603" cy="2718109"/>
            <wp:effectExtent l="0" t="0" r="0" b="6350"/>
            <wp:docPr id="6" name="Picture 6" descr="E:\Photo, agenda, etc\Photos for slideshow\DSCN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 agenda, etc\Photos for slideshow\DSCN20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6921" cy="2719097"/>
                    </a:xfrm>
                    <a:prstGeom prst="rect">
                      <a:avLst/>
                    </a:prstGeom>
                    <a:noFill/>
                    <a:ln>
                      <a:noFill/>
                    </a:ln>
                  </pic:spPr>
                </pic:pic>
              </a:graphicData>
            </a:graphic>
          </wp:inline>
        </w:drawing>
      </w:r>
    </w:p>
    <w:p w:rsidR="00B818E9" w:rsidRPr="00BF3E0B" w:rsidRDefault="00B818E9" w:rsidP="00BF3E0B">
      <w:pPr>
        <w:spacing w:before="120" w:after="120"/>
        <w:jc w:val="center"/>
        <w:rPr>
          <w:rFonts w:eastAsia="Times New Roman" w:cs="Times New Roman"/>
          <w:color w:val="000000"/>
          <w:sz w:val="24"/>
          <w:szCs w:val="24"/>
          <w:lang w:val="en"/>
        </w:rPr>
      </w:pPr>
    </w:p>
    <w:p w:rsidR="00F108F1" w:rsidRDefault="000440F8" w:rsidP="00BF3E0B">
      <w:pPr>
        <w:spacing w:before="120" w:after="120"/>
        <w:rPr>
          <w:rFonts w:eastAsia="Times New Roman" w:cs="Times New Roman"/>
          <w:sz w:val="24"/>
          <w:szCs w:val="24"/>
        </w:rPr>
      </w:pPr>
      <w:r w:rsidRPr="00BF3E0B">
        <w:rPr>
          <w:rFonts w:eastAsia="Times New Roman" w:cs="Times New Roman"/>
          <w:sz w:val="24"/>
          <w:szCs w:val="24"/>
        </w:rPr>
        <w:t xml:space="preserve">Honourable State </w:t>
      </w:r>
      <w:r w:rsidR="006C56A7" w:rsidRPr="00BF3E0B">
        <w:rPr>
          <w:rFonts w:eastAsia="Times New Roman" w:cs="Times New Roman"/>
          <w:sz w:val="24"/>
          <w:szCs w:val="24"/>
        </w:rPr>
        <w:t xml:space="preserve">Minister </w:t>
      </w:r>
      <w:r w:rsidRPr="00BF3E0B">
        <w:rPr>
          <w:rFonts w:eastAsia="Times New Roman" w:cs="Times New Roman"/>
          <w:sz w:val="24"/>
          <w:szCs w:val="24"/>
        </w:rPr>
        <w:t xml:space="preserve">for Women and Children Affairs </w:t>
      </w:r>
      <w:r w:rsidR="00A0291E" w:rsidRPr="00BF3E0B">
        <w:rPr>
          <w:rFonts w:eastAsia="Times New Roman" w:cs="Times New Roman"/>
          <w:sz w:val="24"/>
          <w:szCs w:val="24"/>
        </w:rPr>
        <w:t>– Ms </w:t>
      </w:r>
      <w:proofErr w:type="spellStart"/>
      <w:r w:rsidR="006C56A7" w:rsidRPr="00BF3E0B">
        <w:rPr>
          <w:rFonts w:eastAsia="Times New Roman" w:cs="Times New Roman"/>
          <w:sz w:val="24"/>
          <w:szCs w:val="24"/>
        </w:rPr>
        <w:t>Meher</w:t>
      </w:r>
      <w:proofErr w:type="spellEnd"/>
      <w:r w:rsidR="006C56A7" w:rsidRPr="00BF3E0B">
        <w:rPr>
          <w:rFonts w:eastAsia="Times New Roman" w:cs="Times New Roman"/>
          <w:sz w:val="24"/>
          <w:szCs w:val="24"/>
        </w:rPr>
        <w:t xml:space="preserve"> </w:t>
      </w:r>
      <w:proofErr w:type="spellStart"/>
      <w:r w:rsidR="006C56A7" w:rsidRPr="00BF3E0B">
        <w:rPr>
          <w:rFonts w:eastAsia="Times New Roman" w:cs="Times New Roman"/>
          <w:sz w:val="24"/>
          <w:szCs w:val="24"/>
        </w:rPr>
        <w:t>Afroze</w:t>
      </w:r>
      <w:proofErr w:type="spellEnd"/>
      <w:r w:rsidR="006C56A7" w:rsidRPr="00BF3E0B">
        <w:rPr>
          <w:rFonts w:eastAsia="Times New Roman" w:cs="Times New Roman"/>
          <w:sz w:val="24"/>
          <w:szCs w:val="24"/>
        </w:rPr>
        <w:t xml:space="preserve"> </w:t>
      </w:r>
      <w:proofErr w:type="spellStart"/>
      <w:r w:rsidR="006C56A7" w:rsidRPr="00BF3E0B">
        <w:rPr>
          <w:rFonts w:eastAsia="Times New Roman" w:cs="Times New Roman"/>
          <w:sz w:val="24"/>
          <w:szCs w:val="24"/>
        </w:rPr>
        <w:t>Chumki</w:t>
      </w:r>
      <w:proofErr w:type="spellEnd"/>
      <w:r w:rsidRPr="00BF3E0B">
        <w:rPr>
          <w:rFonts w:eastAsia="Times New Roman" w:cs="Times New Roman"/>
          <w:sz w:val="24"/>
          <w:szCs w:val="24"/>
        </w:rPr>
        <w:t xml:space="preserve"> - </w:t>
      </w:r>
      <w:r w:rsidR="006C56A7" w:rsidRPr="00BF3E0B">
        <w:rPr>
          <w:rFonts w:eastAsia="Times New Roman" w:cs="Times New Roman"/>
          <w:sz w:val="24"/>
          <w:szCs w:val="24"/>
        </w:rPr>
        <w:t>attended the event, and said: “</w:t>
      </w:r>
      <w:r w:rsidR="006C56A7" w:rsidRPr="00F108F1">
        <w:rPr>
          <w:rFonts w:eastAsia="Times New Roman" w:cs="Times New Roman"/>
          <w:i/>
          <w:sz w:val="24"/>
          <w:szCs w:val="24"/>
        </w:rPr>
        <w:t>Wo</w:t>
      </w:r>
      <w:r w:rsidR="00CC1AC3" w:rsidRPr="00F108F1">
        <w:rPr>
          <w:rFonts w:eastAsia="Times New Roman" w:cs="Times New Roman"/>
          <w:i/>
          <w:sz w:val="24"/>
          <w:szCs w:val="24"/>
        </w:rPr>
        <w:t>men and children are a majority</w:t>
      </w:r>
      <w:r w:rsidR="006C56A7" w:rsidRPr="00F108F1">
        <w:rPr>
          <w:rFonts w:eastAsia="Times New Roman" w:cs="Times New Roman"/>
          <w:i/>
          <w:sz w:val="24"/>
          <w:szCs w:val="24"/>
        </w:rPr>
        <w:t xml:space="preserve"> population group and covering two third of country’s population. It </w:t>
      </w:r>
      <w:r w:rsidR="00CC1AC3" w:rsidRPr="00F108F1">
        <w:rPr>
          <w:rFonts w:eastAsia="Times New Roman" w:cs="Times New Roman"/>
          <w:i/>
          <w:sz w:val="24"/>
          <w:szCs w:val="24"/>
        </w:rPr>
        <w:t>is important that their rights </w:t>
      </w:r>
      <w:r w:rsidR="006C56A7" w:rsidRPr="00F108F1">
        <w:rPr>
          <w:rFonts w:eastAsia="Times New Roman" w:cs="Times New Roman"/>
          <w:i/>
          <w:sz w:val="24"/>
          <w:szCs w:val="24"/>
        </w:rPr>
        <w:t xml:space="preserve">to health nutrition and education and social safety are ensured for </w:t>
      </w:r>
      <w:proofErr w:type="gramStart"/>
      <w:r w:rsidR="006C56A7" w:rsidRPr="00F108F1">
        <w:rPr>
          <w:rFonts w:eastAsia="Times New Roman" w:cs="Times New Roman"/>
          <w:i/>
          <w:sz w:val="24"/>
          <w:szCs w:val="24"/>
        </w:rPr>
        <w:t>them  to</w:t>
      </w:r>
      <w:proofErr w:type="gramEnd"/>
      <w:r w:rsidR="006C56A7" w:rsidRPr="00F108F1">
        <w:rPr>
          <w:rFonts w:eastAsia="Times New Roman" w:cs="Times New Roman"/>
          <w:i/>
          <w:sz w:val="24"/>
          <w:szCs w:val="24"/>
        </w:rPr>
        <w:t xml:space="preserve"> achieve </w:t>
      </w:r>
      <w:r w:rsidR="00F03E64">
        <w:rPr>
          <w:rFonts w:eastAsia="Times New Roman" w:cs="Times New Roman"/>
          <w:i/>
          <w:sz w:val="24"/>
          <w:szCs w:val="24"/>
        </w:rPr>
        <w:t xml:space="preserve">the </w:t>
      </w:r>
      <w:r w:rsidR="006C56A7" w:rsidRPr="00F108F1">
        <w:rPr>
          <w:rFonts w:eastAsia="Times New Roman" w:cs="Times New Roman"/>
          <w:i/>
          <w:sz w:val="24"/>
          <w:szCs w:val="24"/>
        </w:rPr>
        <w:t xml:space="preserve"> over all count</w:t>
      </w:r>
      <w:r w:rsidR="00CC1AC3" w:rsidRPr="00F108F1">
        <w:rPr>
          <w:rFonts w:eastAsia="Times New Roman" w:cs="Times New Roman"/>
          <w:i/>
          <w:sz w:val="24"/>
          <w:szCs w:val="24"/>
        </w:rPr>
        <w:t>ry’s development. If neglected we will miss </w:t>
      </w:r>
      <w:r w:rsidR="006C56A7" w:rsidRPr="00F108F1">
        <w:rPr>
          <w:rFonts w:eastAsia="Times New Roman" w:cs="Times New Roman"/>
          <w:i/>
          <w:sz w:val="24"/>
          <w:szCs w:val="24"/>
        </w:rPr>
        <w:t>survival and development of a huge population and the nation”</w:t>
      </w:r>
      <w:r w:rsidRPr="00BF3E0B">
        <w:rPr>
          <w:rFonts w:eastAsia="Times New Roman" w:cs="Times New Roman"/>
          <w:sz w:val="24"/>
          <w:szCs w:val="24"/>
        </w:rPr>
        <w:t xml:space="preserve">. </w:t>
      </w:r>
    </w:p>
    <w:p w:rsidR="000440F8" w:rsidRPr="00BF3E0B" w:rsidRDefault="000440F8" w:rsidP="00BF3E0B">
      <w:pPr>
        <w:spacing w:before="120" w:after="120"/>
        <w:rPr>
          <w:rFonts w:eastAsia="Times New Roman" w:cs="Times New Roman"/>
          <w:sz w:val="24"/>
          <w:szCs w:val="24"/>
        </w:rPr>
      </w:pPr>
      <w:r w:rsidRPr="00BF3E0B">
        <w:rPr>
          <w:rFonts w:eastAsia="Times New Roman" w:cs="Times New Roman"/>
          <w:sz w:val="24"/>
          <w:szCs w:val="24"/>
        </w:rPr>
        <w:t xml:space="preserve">She also spoke very positively about the SUN </w:t>
      </w:r>
      <w:r w:rsidR="00F03E64">
        <w:rPr>
          <w:rFonts w:eastAsia="Times New Roman" w:cs="Times New Roman"/>
          <w:sz w:val="24"/>
          <w:szCs w:val="24"/>
        </w:rPr>
        <w:t>M</w:t>
      </w:r>
      <w:r w:rsidRPr="00BF3E0B">
        <w:rPr>
          <w:rFonts w:eastAsia="Times New Roman" w:cs="Times New Roman"/>
          <w:sz w:val="24"/>
          <w:szCs w:val="24"/>
        </w:rPr>
        <w:t xml:space="preserve">ovement as an opportunity to place </w:t>
      </w:r>
      <w:r w:rsidR="00F03E64">
        <w:rPr>
          <w:rFonts w:eastAsia="Times New Roman" w:cs="Times New Roman"/>
          <w:sz w:val="24"/>
          <w:szCs w:val="24"/>
        </w:rPr>
        <w:t>n</w:t>
      </w:r>
      <w:r w:rsidRPr="00BF3E0B">
        <w:rPr>
          <w:rFonts w:eastAsia="Times New Roman" w:cs="Times New Roman"/>
          <w:sz w:val="24"/>
          <w:szCs w:val="24"/>
        </w:rPr>
        <w:t xml:space="preserve">utrition high </w:t>
      </w:r>
      <w:r w:rsidR="00F03E64">
        <w:rPr>
          <w:rFonts w:eastAsia="Times New Roman" w:cs="Times New Roman"/>
          <w:sz w:val="24"/>
          <w:szCs w:val="24"/>
        </w:rPr>
        <w:t>o</w:t>
      </w:r>
      <w:r w:rsidRPr="00BF3E0B">
        <w:rPr>
          <w:rFonts w:eastAsia="Times New Roman" w:cs="Times New Roman"/>
          <w:sz w:val="24"/>
          <w:szCs w:val="24"/>
        </w:rPr>
        <w:t xml:space="preserve">n the political </w:t>
      </w:r>
      <w:r w:rsidR="00CC1AC3" w:rsidRPr="00BF3E0B">
        <w:rPr>
          <w:rFonts w:eastAsia="Times New Roman" w:cs="Times New Roman"/>
          <w:sz w:val="24"/>
          <w:szCs w:val="24"/>
        </w:rPr>
        <w:t xml:space="preserve">agenda and to </w:t>
      </w:r>
      <w:r w:rsidRPr="00BF3E0B">
        <w:rPr>
          <w:rFonts w:eastAsia="Times New Roman" w:cs="Times New Roman"/>
          <w:sz w:val="24"/>
          <w:szCs w:val="24"/>
        </w:rPr>
        <w:t xml:space="preserve">ensure </w:t>
      </w:r>
      <w:r w:rsidR="00F03E64">
        <w:rPr>
          <w:rFonts w:eastAsia="Times New Roman" w:cs="Times New Roman"/>
          <w:sz w:val="24"/>
          <w:szCs w:val="24"/>
        </w:rPr>
        <w:t>g</w:t>
      </w:r>
      <w:r w:rsidRPr="00BF3E0B">
        <w:rPr>
          <w:rFonts w:eastAsia="Times New Roman" w:cs="Times New Roman"/>
          <w:sz w:val="24"/>
          <w:szCs w:val="24"/>
        </w:rPr>
        <w:t>overnment ownership</w:t>
      </w:r>
      <w:r w:rsidR="00F03E64">
        <w:rPr>
          <w:rFonts w:eastAsia="Times New Roman" w:cs="Times New Roman"/>
          <w:sz w:val="24"/>
          <w:szCs w:val="24"/>
        </w:rPr>
        <w:t xml:space="preserve"> and </w:t>
      </w:r>
      <w:r w:rsidRPr="00BF3E0B">
        <w:rPr>
          <w:rFonts w:eastAsia="Times New Roman" w:cs="Times New Roman"/>
          <w:sz w:val="24"/>
          <w:szCs w:val="24"/>
        </w:rPr>
        <w:t>leadership to take movement forward.</w:t>
      </w:r>
    </w:p>
    <w:p w:rsidR="000440F8" w:rsidRPr="00BF3E0B" w:rsidRDefault="000440F8" w:rsidP="00BF3E0B">
      <w:pPr>
        <w:spacing w:before="120" w:after="120"/>
        <w:rPr>
          <w:rFonts w:eastAsia="Times New Roman" w:cs="Times New Roman"/>
          <w:sz w:val="24"/>
          <w:szCs w:val="24"/>
        </w:rPr>
      </w:pPr>
      <w:r w:rsidRPr="00BF3E0B">
        <w:rPr>
          <w:rFonts w:eastAsia="Times New Roman" w:cs="Times New Roman"/>
          <w:color w:val="000000"/>
          <w:sz w:val="24"/>
          <w:szCs w:val="24"/>
          <w:lang w:val="en"/>
        </w:rPr>
        <w:t xml:space="preserve">The CSA for SUN in Bangladesh was formed last year, nearly two years after the global SUN movement to support the national effort to scale up nutrition. It has recently succeeded in setting up a new website, which can be found at </w:t>
      </w:r>
      <w:hyperlink r:id="rId12" w:history="1">
        <w:r w:rsidRPr="00BF3E0B">
          <w:rPr>
            <w:rFonts w:cs="Times New Roman"/>
            <w:color w:val="0000FF"/>
            <w:sz w:val="24"/>
            <w:szCs w:val="24"/>
            <w:u w:val="single"/>
          </w:rPr>
          <w:t>www.suncsa.org.</w:t>
        </w:r>
      </w:hyperlink>
    </w:p>
    <w:p w:rsidR="00BE00E6" w:rsidRPr="00BF3E0B" w:rsidRDefault="00BE00E6" w:rsidP="00BF3E0B">
      <w:pPr>
        <w:spacing w:before="120" w:after="120"/>
        <w:rPr>
          <w:rFonts w:eastAsia="Times New Roman" w:cs="Times New Roman"/>
          <w:color w:val="1F497D"/>
          <w:sz w:val="24"/>
          <w:szCs w:val="24"/>
        </w:rPr>
      </w:pPr>
    </w:p>
    <w:p w:rsidR="006C56A7" w:rsidRPr="00BF3E0B" w:rsidRDefault="00BF3E0B" w:rsidP="00BF3E0B">
      <w:pPr>
        <w:pStyle w:val="Heading2"/>
        <w:spacing w:before="120" w:after="120"/>
        <w:rPr>
          <w:rFonts w:asciiTheme="minorHAnsi" w:hAnsiTheme="minorHAnsi"/>
          <w:b/>
          <w:bCs/>
          <w:color w:val="DC901D"/>
          <w:sz w:val="36"/>
          <w:szCs w:val="24"/>
        </w:rPr>
      </w:pPr>
      <w:r>
        <w:rPr>
          <w:rFonts w:asciiTheme="minorHAnsi" w:hAnsiTheme="minorHAnsi"/>
          <w:b/>
          <w:bCs/>
          <w:color w:val="DC901D"/>
          <w:sz w:val="36"/>
          <w:szCs w:val="24"/>
        </w:rPr>
        <w:t>Ghana</w:t>
      </w:r>
    </w:p>
    <w:p w:rsidR="000440F8" w:rsidRDefault="000440F8" w:rsidP="00BF3E0B">
      <w:pPr>
        <w:spacing w:before="120" w:after="120"/>
        <w:rPr>
          <w:rFonts w:eastAsia="Times New Roman" w:cs="Times New Roman"/>
          <w:color w:val="000000"/>
          <w:sz w:val="24"/>
          <w:szCs w:val="24"/>
          <w:lang w:val="en"/>
        </w:rPr>
      </w:pPr>
      <w:r w:rsidRPr="00BF3E0B">
        <w:rPr>
          <w:rFonts w:eastAsia="Times New Roman" w:cs="Times New Roman"/>
          <w:color w:val="000000"/>
          <w:sz w:val="24"/>
          <w:szCs w:val="24"/>
          <w:lang w:val="en"/>
        </w:rPr>
        <w:t>The CSOs forum on Scaling Up Nutrition in Ghana held a high-level and extremely well-attended policy debate at the British Council in Accra, Ghana on 5th June</w:t>
      </w:r>
      <w:r w:rsidR="00F108F1">
        <w:rPr>
          <w:rFonts w:eastAsia="Times New Roman" w:cs="Times New Roman"/>
          <w:color w:val="000000"/>
          <w:sz w:val="24"/>
          <w:szCs w:val="24"/>
          <w:lang w:val="en"/>
        </w:rPr>
        <w:t>.</w:t>
      </w:r>
    </w:p>
    <w:p w:rsidR="00BF3E0B" w:rsidRPr="00BF3E0B" w:rsidRDefault="00BF3E0B" w:rsidP="00BF3E0B">
      <w:pPr>
        <w:spacing w:before="120" w:after="120"/>
        <w:jc w:val="center"/>
        <w:rPr>
          <w:rFonts w:eastAsia="Times New Roman" w:cs="Times New Roman"/>
          <w:color w:val="000000"/>
          <w:sz w:val="24"/>
          <w:szCs w:val="24"/>
          <w:lang w:val="en"/>
        </w:rPr>
      </w:pPr>
    </w:p>
    <w:p w:rsidR="00F108F1" w:rsidRDefault="000440F8" w:rsidP="00BF3E0B">
      <w:pPr>
        <w:spacing w:before="120" w:after="120"/>
        <w:rPr>
          <w:rFonts w:eastAsia="Times New Roman" w:cs="Times New Roman"/>
          <w:color w:val="000000"/>
          <w:sz w:val="24"/>
          <w:szCs w:val="24"/>
          <w:lang w:val="en"/>
        </w:rPr>
      </w:pPr>
      <w:r w:rsidRPr="00BF3E0B">
        <w:rPr>
          <w:rFonts w:eastAsia="Times New Roman" w:cs="Times New Roman"/>
          <w:color w:val="000000"/>
          <w:sz w:val="24"/>
          <w:szCs w:val="24"/>
          <w:lang w:val="en"/>
        </w:rPr>
        <w:lastRenderedPageBreak/>
        <w:t xml:space="preserve">The event was chaired by Dr. Edith Tetteh, Vice Chairperson, National Development Planning Commission and National SUN Focal Person. </w:t>
      </w:r>
    </w:p>
    <w:p w:rsidR="000440F8" w:rsidRDefault="00F108F1" w:rsidP="00BF3E0B">
      <w:pPr>
        <w:spacing w:before="120" w:after="120"/>
        <w:rPr>
          <w:rFonts w:eastAsia="Times New Roman" w:cs="Times New Roman"/>
          <w:color w:val="000000"/>
          <w:sz w:val="24"/>
          <w:szCs w:val="24"/>
          <w:lang w:val="en"/>
        </w:rPr>
      </w:pPr>
      <w:r>
        <w:rPr>
          <w:rFonts w:eastAsia="Times New Roman" w:cs="Times New Roman"/>
          <w:color w:val="000000"/>
          <w:sz w:val="24"/>
          <w:szCs w:val="24"/>
          <w:lang w:val="en"/>
        </w:rPr>
        <w:t>M</w:t>
      </w:r>
      <w:r w:rsidR="000440F8" w:rsidRPr="00BF3E0B">
        <w:rPr>
          <w:rFonts w:eastAsia="Times New Roman" w:cs="Times New Roman"/>
          <w:color w:val="000000"/>
          <w:sz w:val="24"/>
          <w:szCs w:val="24"/>
          <w:lang w:val="en"/>
        </w:rPr>
        <w:t>any high-level participants</w:t>
      </w:r>
      <w:r>
        <w:rPr>
          <w:rFonts w:eastAsia="Times New Roman" w:cs="Times New Roman"/>
          <w:color w:val="000000"/>
          <w:sz w:val="24"/>
          <w:szCs w:val="24"/>
          <w:lang w:val="en"/>
        </w:rPr>
        <w:t xml:space="preserve"> attended</w:t>
      </w:r>
      <w:r w:rsidR="000440F8" w:rsidRPr="00BF3E0B">
        <w:rPr>
          <w:rFonts w:eastAsia="Times New Roman" w:cs="Times New Roman"/>
          <w:color w:val="000000"/>
          <w:sz w:val="24"/>
          <w:szCs w:val="24"/>
          <w:lang w:val="en"/>
        </w:rPr>
        <w:t xml:space="preserve">, including several Ghanaian parliamentarians; the Director-General, Ghana Health Service Dr. Appiah Denkyirah; representatives from the Ministry of Food and Agriculture; country representatives from REACH, FAO, USAID; and </w:t>
      </w:r>
      <w:r w:rsidR="008662E3" w:rsidRPr="00BF3E0B">
        <w:rPr>
          <w:rFonts w:eastAsia="Times New Roman" w:cs="Times New Roman"/>
          <w:color w:val="000000"/>
          <w:sz w:val="24"/>
          <w:szCs w:val="24"/>
          <w:lang w:val="en"/>
        </w:rPr>
        <w:t xml:space="preserve">over twenty national and international civil society organisations working on Nutrition. It also received some excellent media coverage, including on </w:t>
      </w:r>
      <w:r w:rsidR="000440F8" w:rsidRPr="00BF3E0B">
        <w:rPr>
          <w:rFonts w:eastAsia="Times New Roman" w:cs="Times New Roman"/>
          <w:color w:val="000000"/>
          <w:sz w:val="24"/>
          <w:szCs w:val="24"/>
          <w:lang w:val="en"/>
        </w:rPr>
        <w:t xml:space="preserve">Ghana Television, TV3, the Citizen, Accra Times, </w:t>
      </w:r>
      <w:r w:rsidR="008662E3" w:rsidRPr="00BF3E0B">
        <w:rPr>
          <w:rFonts w:eastAsia="Times New Roman" w:cs="Times New Roman"/>
          <w:color w:val="000000"/>
          <w:sz w:val="24"/>
          <w:szCs w:val="24"/>
          <w:lang w:val="en"/>
        </w:rPr>
        <w:t>and Peace FM.</w:t>
      </w:r>
    </w:p>
    <w:p w:rsidR="00F108F1" w:rsidRDefault="00F108F1" w:rsidP="00BF3E0B">
      <w:pPr>
        <w:spacing w:before="120" w:after="120"/>
        <w:rPr>
          <w:rFonts w:eastAsia="Times New Roman" w:cs="Times New Roman"/>
          <w:color w:val="000000"/>
          <w:sz w:val="24"/>
          <w:szCs w:val="24"/>
          <w:lang w:val="en"/>
        </w:rPr>
      </w:pPr>
    </w:p>
    <w:p w:rsidR="004344C0" w:rsidRPr="00BF3E0B" w:rsidRDefault="004344C0" w:rsidP="004344C0">
      <w:pPr>
        <w:spacing w:before="120" w:after="120"/>
        <w:jc w:val="center"/>
        <w:rPr>
          <w:rFonts w:eastAsia="Times New Roman" w:cs="Times New Roman"/>
          <w:color w:val="000000"/>
          <w:sz w:val="24"/>
          <w:szCs w:val="24"/>
          <w:lang w:val="en"/>
        </w:rPr>
      </w:pPr>
      <w:r w:rsidRPr="004344C0">
        <w:rPr>
          <w:rFonts w:eastAsia="Times New Roman" w:cs="Times New Roman"/>
          <w:noProof/>
          <w:color w:val="000000"/>
          <w:sz w:val="24"/>
          <w:szCs w:val="24"/>
          <w:lang w:val="en-US"/>
        </w:rPr>
        <w:drawing>
          <wp:inline distT="0" distB="0" distL="0" distR="0" wp14:anchorId="0D5CDD21" wp14:editId="3E9BFD3A">
            <wp:extent cx="2753123" cy="1835415"/>
            <wp:effectExtent l="0" t="0" r="9525" b="0"/>
            <wp:docPr id="9" name="Picture 9" descr="E:\Photo, agenda, etc\Photos for slideshow\IMG_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oto, agenda, etc\Photos for slideshow\IMG_11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3359" cy="1842239"/>
                    </a:xfrm>
                    <a:prstGeom prst="rect">
                      <a:avLst/>
                    </a:prstGeom>
                    <a:noFill/>
                    <a:ln>
                      <a:noFill/>
                    </a:ln>
                  </pic:spPr>
                </pic:pic>
              </a:graphicData>
            </a:graphic>
          </wp:inline>
        </w:drawing>
      </w:r>
      <w:r>
        <w:rPr>
          <w:rFonts w:eastAsia="Times New Roman" w:cs="Times New Roman"/>
          <w:color w:val="000000"/>
          <w:sz w:val="24"/>
          <w:szCs w:val="24"/>
          <w:lang w:val="en"/>
        </w:rPr>
        <w:t xml:space="preserve">    </w:t>
      </w:r>
      <w:r w:rsidRPr="004344C0">
        <w:rPr>
          <w:rFonts w:eastAsia="Times New Roman" w:cs="Times New Roman"/>
          <w:noProof/>
          <w:color w:val="000000"/>
          <w:sz w:val="24"/>
          <w:szCs w:val="24"/>
          <w:lang w:val="en-US"/>
        </w:rPr>
        <w:drawing>
          <wp:inline distT="0" distB="0" distL="0" distR="0" wp14:anchorId="014E636E" wp14:editId="37491FC5">
            <wp:extent cx="2753833" cy="1835888"/>
            <wp:effectExtent l="0" t="0" r="8890" b="0"/>
            <wp:docPr id="10" name="Picture 10" descr="E:\Photo, agenda, etc\Photos for slideshow\IMG_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hoto, agenda, etc\Photos for slideshow\IMG_1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1665" cy="1841110"/>
                    </a:xfrm>
                    <a:prstGeom prst="rect">
                      <a:avLst/>
                    </a:prstGeom>
                    <a:noFill/>
                    <a:ln>
                      <a:noFill/>
                    </a:ln>
                  </pic:spPr>
                </pic:pic>
              </a:graphicData>
            </a:graphic>
          </wp:inline>
        </w:drawing>
      </w:r>
    </w:p>
    <w:p w:rsidR="00F108F1" w:rsidRDefault="00F108F1" w:rsidP="00BF3E0B">
      <w:pPr>
        <w:spacing w:before="120" w:after="120"/>
        <w:rPr>
          <w:rFonts w:eastAsia="Times New Roman" w:cs="Times New Roman"/>
          <w:color w:val="000000"/>
          <w:sz w:val="24"/>
          <w:szCs w:val="24"/>
          <w:lang w:val="en"/>
        </w:rPr>
      </w:pPr>
    </w:p>
    <w:p w:rsidR="00BF3E0B" w:rsidRDefault="00BE00E6" w:rsidP="00BF3E0B">
      <w:pPr>
        <w:spacing w:before="120" w:after="120"/>
        <w:rPr>
          <w:rFonts w:eastAsia="Times New Roman" w:cs="Times New Roman"/>
          <w:color w:val="000000"/>
          <w:sz w:val="24"/>
          <w:szCs w:val="24"/>
          <w:lang w:val="en"/>
        </w:rPr>
      </w:pPr>
      <w:r w:rsidRPr="00BF3E0B">
        <w:rPr>
          <w:rFonts w:eastAsia="Times New Roman" w:cs="Times New Roman"/>
          <w:color w:val="000000"/>
          <w:sz w:val="24"/>
          <w:szCs w:val="24"/>
          <w:lang w:val="en"/>
        </w:rPr>
        <w:t>Member of Parliament for Akrofuom</w:t>
      </w:r>
      <w:r w:rsidR="00D6323B">
        <w:rPr>
          <w:rFonts w:eastAsia="Times New Roman" w:cs="Times New Roman"/>
          <w:color w:val="000000"/>
          <w:sz w:val="24"/>
          <w:szCs w:val="24"/>
          <w:lang w:val="en"/>
        </w:rPr>
        <w:t xml:space="preserve"> and </w:t>
      </w:r>
      <w:r w:rsidR="00D6323B" w:rsidRPr="00D6323B">
        <w:rPr>
          <w:rFonts w:eastAsia="Times New Roman" w:cs="Times New Roman"/>
          <w:color w:val="000000"/>
          <w:sz w:val="24"/>
          <w:szCs w:val="24"/>
          <w:lang w:val="en"/>
        </w:rPr>
        <w:t>Co-Chair of the Ghana Parliamentarians Against Hunger and Malnutrition</w:t>
      </w:r>
      <w:r w:rsidR="00D6323B">
        <w:rPr>
          <w:rFonts w:eastAsia="Times New Roman" w:cs="Times New Roman"/>
          <w:color w:val="000000"/>
          <w:sz w:val="24"/>
          <w:szCs w:val="24"/>
          <w:lang w:val="en"/>
        </w:rPr>
        <w:t xml:space="preserve">, </w:t>
      </w:r>
      <w:r w:rsidR="00D6323B" w:rsidRPr="00D6323B">
        <w:rPr>
          <w:rFonts w:eastAsia="Times New Roman" w:cs="Times New Roman"/>
          <w:color w:val="000000"/>
          <w:sz w:val="24"/>
          <w:szCs w:val="24"/>
          <w:lang w:val="en"/>
        </w:rPr>
        <w:t xml:space="preserve">Honourable Kwabena Appiah Pinkrah attended the event. </w:t>
      </w:r>
      <w:r w:rsidRPr="00BF3E0B">
        <w:rPr>
          <w:rFonts w:eastAsia="Times New Roman" w:cs="Times New Roman"/>
          <w:color w:val="000000"/>
          <w:sz w:val="24"/>
          <w:szCs w:val="24"/>
          <w:lang w:val="en"/>
        </w:rPr>
        <w:t>He told participants that the consequence of malnutrition is so devastating that failure to act decisively to reverse the trend means</w:t>
      </w:r>
      <w:r w:rsidR="00F03E64">
        <w:rPr>
          <w:rFonts w:eastAsia="Times New Roman" w:cs="Times New Roman"/>
          <w:color w:val="000000"/>
          <w:sz w:val="24"/>
          <w:szCs w:val="24"/>
          <w:lang w:val="en"/>
        </w:rPr>
        <w:t xml:space="preserve"> that</w:t>
      </w:r>
      <w:r w:rsidRPr="00BF3E0B">
        <w:rPr>
          <w:rFonts w:eastAsia="Times New Roman" w:cs="Times New Roman"/>
          <w:color w:val="000000"/>
          <w:sz w:val="24"/>
          <w:szCs w:val="24"/>
          <w:lang w:val="en"/>
        </w:rPr>
        <w:t xml:space="preserve"> they as </w:t>
      </w:r>
      <w:r w:rsidR="00F03E64">
        <w:rPr>
          <w:rFonts w:eastAsia="Times New Roman" w:cs="Times New Roman"/>
          <w:color w:val="000000"/>
          <w:sz w:val="24"/>
          <w:szCs w:val="24"/>
          <w:lang w:val="en"/>
        </w:rPr>
        <w:t>p</w:t>
      </w:r>
      <w:r w:rsidRPr="00BF3E0B">
        <w:rPr>
          <w:rFonts w:eastAsia="Times New Roman" w:cs="Times New Roman"/>
          <w:color w:val="000000"/>
          <w:sz w:val="24"/>
          <w:szCs w:val="24"/>
          <w:lang w:val="en"/>
        </w:rPr>
        <w:t xml:space="preserve">oliticians and </w:t>
      </w:r>
      <w:r w:rsidR="00F03E64">
        <w:rPr>
          <w:rFonts w:eastAsia="Times New Roman" w:cs="Times New Roman"/>
          <w:color w:val="000000"/>
          <w:sz w:val="24"/>
          <w:szCs w:val="24"/>
          <w:lang w:val="en"/>
        </w:rPr>
        <w:t>p</w:t>
      </w:r>
      <w:r w:rsidRPr="00BF3E0B">
        <w:rPr>
          <w:rFonts w:eastAsia="Times New Roman" w:cs="Times New Roman"/>
          <w:color w:val="000000"/>
          <w:sz w:val="24"/>
          <w:szCs w:val="24"/>
          <w:lang w:val="en"/>
        </w:rPr>
        <w:t xml:space="preserve">olicy </w:t>
      </w:r>
      <w:r w:rsidR="00F03E64">
        <w:rPr>
          <w:rFonts w:eastAsia="Times New Roman" w:cs="Times New Roman"/>
          <w:color w:val="000000"/>
          <w:sz w:val="24"/>
          <w:szCs w:val="24"/>
          <w:lang w:val="en"/>
        </w:rPr>
        <w:t>m</w:t>
      </w:r>
      <w:r w:rsidRPr="00BF3E0B">
        <w:rPr>
          <w:rFonts w:eastAsia="Times New Roman" w:cs="Times New Roman"/>
          <w:color w:val="000000"/>
          <w:sz w:val="24"/>
          <w:szCs w:val="24"/>
          <w:lang w:val="en"/>
        </w:rPr>
        <w:t xml:space="preserve">akers are condemning the vast majority of infants and young children into premature death and avoidable diseases. </w:t>
      </w:r>
    </w:p>
    <w:p w:rsidR="00F108F1" w:rsidRDefault="00F108F1" w:rsidP="00BF3E0B">
      <w:pPr>
        <w:spacing w:before="120" w:after="120"/>
        <w:rPr>
          <w:rFonts w:eastAsia="Times New Roman" w:cs="Times New Roman"/>
          <w:color w:val="000000"/>
          <w:sz w:val="24"/>
          <w:szCs w:val="24"/>
          <w:lang w:val="en"/>
        </w:rPr>
      </w:pPr>
    </w:p>
    <w:p w:rsidR="00BE00E6" w:rsidRPr="00BF3E0B" w:rsidRDefault="00BF3E0B" w:rsidP="00BF3E0B">
      <w:pPr>
        <w:spacing w:before="120" w:after="120"/>
        <w:jc w:val="center"/>
        <w:rPr>
          <w:rFonts w:eastAsia="Times New Roman" w:cs="Times New Roman"/>
          <w:color w:val="000000"/>
          <w:sz w:val="24"/>
          <w:szCs w:val="24"/>
          <w:lang w:val="en"/>
        </w:rPr>
      </w:pPr>
      <w:r w:rsidRPr="00BF3E0B">
        <w:rPr>
          <w:rFonts w:eastAsia="Times New Roman" w:cs="Times New Roman"/>
          <w:noProof/>
          <w:color w:val="000000"/>
          <w:sz w:val="24"/>
          <w:szCs w:val="24"/>
          <w:lang w:val="en-US"/>
        </w:rPr>
        <w:drawing>
          <wp:inline distT="0" distB="0" distL="0" distR="0" wp14:anchorId="578964D8" wp14:editId="4CEE94A9">
            <wp:extent cx="3923412" cy="2615609"/>
            <wp:effectExtent l="0" t="0" r="1270" b="0"/>
            <wp:docPr id="7" name="Picture 7" descr="E:\Photo, agenda, etc\Photos for slideshow\IMG_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 agenda, etc\Photos for slideshow\IMG_12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4716" cy="2623145"/>
                    </a:xfrm>
                    <a:prstGeom prst="rect">
                      <a:avLst/>
                    </a:prstGeom>
                    <a:noFill/>
                    <a:ln>
                      <a:noFill/>
                    </a:ln>
                  </pic:spPr>
                </pic:pic>
              </a:graphicData>
            </a:graphic>
          </wp:inline>
        </w:drawing>
      </w:r>
    </w:p>
    <w:p w:rsidR="000440F8" w:rsidRDefault="008662E3" w:rsidP="00BF3E0B">
      <w:pPr>
        <w:spacing w:before="120" w:after="120"/>
        <w:rPr>
          <w:rFonts w:eastAsia="Times New Roman" w:cs="Times New Roman"/>
          <w:color w:val="000000"/>
          <w:sz w:val="24"/>
          <w:szCs w:val="24"/>
          <w:lang w:val="en"/>
        </w:rPr>
      </w:pPr>
      <w:r w:rsidRPr="00BF3E0B">
        <w:rPr>
          <w:rFonts w:eastAsia="Times New Roman" w:cs="Times New Roman"/>
          <w:color w:val="000000"/>
          <w:sz w:val="24"/>
          <w:szCs w:val="24"/>
          <w:lang w:val="en"/>
        </w:rPr>
        <w:lastRenderedPageBreak/>
        <w:t>Mrs. Mary Mpereh from the National Development Planning Commission spoke of the need for each sector to play its role, and the importance of Ghana’s Cross-Sectoral Planning Group (CSPG) on Nutrition for coordinating.</w:t>
      </w:r>
      <w:r w:rsidR="00BE00E6" w:rsidRPr="00BF3E0B">
        <w:rPr>
          <w:rFonts w:eastAsia="Times New Roman" w:cs="Times New Roman"/>
          <w:color w:val="000000"/>
          <w:sz w:val="24"/>
          <w:szCs w:val="24"/>
          <w:lang w:val="en"/>
        </w:rPr>
        <w:t xml:space="preserve"> </w:t>
      </w:r>
      <w:r w:rsidRPr="00BF3E0B">
        <w:rPr>
          <w:rFonts w:eastAsia="Times New Roman" w:cs="Times New Roman"/>
          <w:color w:val="000000"/>
          <w:sz w:val="24"/>
          <w:szCs w:val="24"/>
          <w:lang w:val="en"/>
        </w:rPr>
        <w:t xml:space="preserve">Nana Ayim Poakwah, Coordinator of Ghana Civil Society Organizations for SUN spoke at the event about the need to mobilize public support for action to scale up nutrition, and stated that the Government of Ghana needed to develop and deliver proven nutrition-specific and nutrition-sensitive interventions, based on a sound, effective legal, policy and institutional framework within a three-year period.  </w:t>
      </w:r>
    </w:p>
    <w:p w:rsidR="008662E3" w:rsidRPr="00BF3E0B" w:rsidRDefault="008662E3" w:rsidP="00BF3E0B">
      <w:pPr>
        <w:spacing w:before="120" w:after="120"/>
        <w:rPr>
          <w:sz w:val="24"/>
          <w:szCs w:val="24"/>
        </w:rPr>
      </w:pPr>
      <w:bookmarkStart w:id="0" w:name="_GoBack"/>
      <w:bookmarkEnd w:id="0"/>
    </w:p>
    <w:p w:rsidR="00081A51" w:rsidRDefault="00081A51" w:rsidP="00BF3E0B">
      <w:pPr>
        <w:pStyle w:val="Heading2"/>
        <w:spacing w:before="120" w:after="120"/>
        <w:rPr>
          <w:rFonts w:asciiTheme="minorHAnsi" w:hAnsiTheme="minorHAnsi"/>
          <w:b/>
          <w:bCs/>
          <w:color w:val="DC901D"/>
          <w:sz w:val="36"/>
          <w:szCs w:val="24"/>
        </w:rPr>
      </w:pPr>
      <w:r>
        <w:rPr>
          <w:rFonts w:asciiTheme="minorHAnsi" w:hAnsiTheme="minorHAnsi"/>
          <w:b/>
          <w:bCs/>
          <w:color w:val="DC901D"/>
          <w:sz w:val="36"/>
          <w:szCs w:val="24"/>
        </w:rPr>
        <w:t>Nepal</w:t>
      </w:r>
    </w:p>
    <w:p w:rsidR="00081A51" w:rsidRDefault="00081A51" w:rsidP="00081A51">
      <w:pPr>
        <w:spacing w:before="120" w:after="120"/>
        <w:rPr>
          <w:rFonts w:eastAsia="Times New Roman" w:cs="Times New Roman"/>
          <w:color w:val="000000"/>
          <w:sz w:val="24"/>
          <w:szCs w:val="24"/>
          <w:lang w:val="en"/>
        </w:rPr>
      </w:pPr>
      <w:r>
        <w:rPr>
          <w:rFonts w:eastAsia="Times New Roman" w:cs="Times New Roman"/>
          <w:color w:val="000000"/>
          <w:sz w:val="24"/>
          <w:szCs w:val="24"/>
          <w:lang w:val="en"/>
        </w:rPr>
        <w:t>T</w:t>
      </w:r>
      <w:r w:rsidRPr="00081A51">
        <w:rPr>
          <w:rFonts w:eastAsia="Times New Roman" w:cs="Times New Roman"/>
          <w:color w:val="000000"/>
          <w:sz w:val="24"/>
          <w:szCs w:val="24"/>
          <w:lang w:val="en"/>
        </w:rPr>
        <w:t>he SUN movement in Nepal</w:t>
      </w:r>
      <w:r>
        <w:rPr>
          <w:rFonts w:eastAsia="Times New Roman" w:cs="Times New Roman"/>
          <w:color w:val="000000"/>
          <w:sz w:val="24"/>
          <w:szCs w:val="24"/>
          <w:lang w:val="en"/>
        </w:rPr>
        <w:t>,</w:t>
      </w:r>
      <w:r w:rsidRPr="00081A51">
        <w:rPr>
          <w:rFonts w:eastAsia="Times New Roman" w:cs="Times New Roman"/>
          <w:color w:val="000000"/>
          <w:sz w:val="24"/>
          <w:szCs w:val="24"/>
          <w:lang w:val="en"/>
        </w:rPr>
        <w:t xml:space="preserve"> led by the Nepal Nutrition Foundation (NNF</w:t>
      </w:r>
      <w:r>
        <w:rPr>
          <w:rFonts w:eastAsia="Times New Roman" w:cs="Times New Roman"/>
          <w:color w:val="000000"/>
          <w:sz w:val="24"/>
          <w:szCs w:val="24"/>
          <w:lang w:val="en"/>
        </w:rPr>
        <w:t>)</w:t>
      </w:r>
      <w:r w:rsidRPr="00081A51">
        <w:rPr>
          <w:rFonts w:eastAsia="Times New Roman" w:cs="Times New Roman"/>
          <w:color w:val="000000"/>
          <w:sz w:val="24"/>
          <w:szCs w:val="24"/>
          <w:lang w:val="en"/>
        </w:rPr>
        <w:t xml:space="preserve"> organized an interaction meeting in Kathmandu, involving nutritionists, medical doctors, and other professionals.</w:t>
      </w:r>
    </w:p>
    <w:p w:rsidR="00297433" w:rsidRDefault="00297433" w:rsidP="00297433">
      <w:pPr>
        <w:spacing w:before="120" w:after="120"/>
        <w:jc w:val="center"/>
        <w:rPr>
          <w:rFonts w:eastAsia="Times New Roman" w:cs="Times New Roman"/>
          <w:color w:val="000000"/>
          <w:sz w:val="24"/>
          <w:szCs w:val="24"/>
          <w:lang w:val="en"/>
        </w:rPr>
      </w:pPr>
      <w:r>
        <w:rPr>
          <w:noProof/>
          <w:lang w:val="en-US"/>
        </w:rPr>
        <w:drawing>
          <wp:inline distT="0" distB="0" distL="0" distR="0" wp14:anchorId="77CA05FC" wp14:editId="1C5498A6">
            <wp:extent cx="3048000" cy="2286000"/>
            <wp:effectExtent l="19050" t="0" r="0" b="0"/>
            <wp:docPr id="13" name="Picture 13" descr="C:\Users\HASEE\Desktop\Gmail - Photos from Global Action day 06 07_files\saved_resourc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SEE\Desktop\Gmail - Photos from Global Action day 06 07_files\saved_resource(13)"/>
                    <pic:cNvPicPr>
                      <a:picLocks noChangeAspect="1" noChangeArrowheads="1"/>
                    </pic:cNvPicPr>
                  </pic:nvPicPr>
                  <pic:blipFill>
                    <a:blip r:embed="rId16"/>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297433" w:rsidRPr="00297433" w:rsidRDefault="00081A51" w:rsidP="00297433">
      <w:pPr>
        <w:spacing w:before="120" w:after="120"/>
        <w:rPr>
          <w:rFonts w:eastAsia="Times New Roman" w:cs="Times New Roman"/>
          <w:color w:val="000000"/>
          <w:sz w:val="24"/>
          <w:szCs w:val="24"/>
          <w:lang w:val="en"/>
        </w:rPr>
      </w:pPr>
      <w:r w:rsidRPr="00297433">
        <w:rPr>
          <w:rFonts w:eastAsia="Times New Roman" w:cs="Times New Roman"/>
          <w:color w:val="000000"/>
          <w:sz w:val="24"/>
          <w:szCs w:val="24"/>
          <w:lang w:val="en"/>
        </w:rPr>
        <w:t xml:space="preserve">The theme of the interaction program was “SUN Movement with Food for Everyone.” </w:t>
      </w:r>
      <w:r w:rsidR="00297433" w:rsidRPr="00297433">
        <w:rPr>
          <w:rFonts w:eastAsia="Times New Roman" w:cs="Times New Roman"/>
          <w:color w:val="000000"/>
          <w:sz w:val="24"/>
          <w:szCs w:val="24"/>
          <w:lang w:val="en"/>
        </w:rPr>
        <w:t xml:space="preserve"> T</w:t>
      </w:r>
      <w:r w:rsidRPr="00297433">
        <w:rPr>
          <w:rFonts w:eastAsia="Times New Roman" w:cs="Times New Roman"/>
          <w:color w:val="000000"/>
          <w:sz w:val="24"/>
          <w:szCs w:val="24"/>
          <w:lang w:val="en"/>
        </w:rPr>
        <w:t>he Chairperson of NNF, Dr. Uma Koirala</w:t>
      </w:r>
      <w:r w:rsidR="00297433" w:rsidRPr="00297433">
        <w:rPr>
          <w:rFonts w:eastAsia="Times New Roman" w:cs="Times New Roman"/>
          <w:color w:val="000000"/>
          <w:sz w:val="24"/>
          <w:szCs w:val="24"/>
          <w:lang w:val="en"/>
        </w:rPr>
        <w:t>,</w:t>
      </w:r>
      <w:r w:rsidRPr="00297433">
        <w:rPr>
          <w:rFonts w:eastAsia="Times New Roman" w:cs="Times New Roman"/>
          <w:color w:val="000000"/>
          <w:sz w:val="24"/>
          <w:szCs w:val="24"/>
          <w:lang w:val="en"/>
        </w:rPr>
        <w:t xml:space="preserve"> expressed the relevancy of SUN in Nepal</w:t>
      </w:r>
      <w:r w:rsidR="00297433" w:rsidRPr="00297433">
        <w:rPr>
          <w:rFonts w:eastAsia="Times New Roman" w:cs="Times New Roman"/>
          <w:color w:val="000000"/>
          <w:sz w:val="24"/>
          <w:szCs w:val="24"/>
          <w:lang w:val="en"/>
        </w:rPr>
        <w:t>, and then</w:t>
      </w:r>
      <w:r w:rsidRPr="00297433">
        <w:rPr>
          <w:rFonts w:eastAsia="Times New Roman" w:cs="Times New Roman"/>
          <w:color w:val="000000"/>
          <w:sz w:val="24"/>
          <w:szCs w:val="24"/>
          <w:lang w:val="en"/>
        </w:rPr>
        <w:t xml:space="preserve"> </w:t>
      </w:r>
      <w:r w:rsidR="00297433" w:rsidRPr="00297433">
        <w:rPr>
          <w:rFonts w:eastAsia="Times New Roman" w:cs="Times New Roman"/>
          <w:color w:val="000000"/>
          <w:sz w:val="24"/>
          <w:szCs w:val="24"/>
          <w:lang w:val="en"/>
        </w:rPr>
        <w:t xml:space="preserve">Member Secretary of the National Planning Commission </w:t>
      </w:r>
      <w:r w:rsidRPr="00297433">
        <w:rPr>
          <w:rFonts w:eastAsia="Times New Roman" w:cs="Times New Roman"/>
          <w:color w:val="000000"/>
          <w:sz w:val="24"/>
          <w:szCs w:val="24"/>
          <w:lang w:val="en"/>
        </w:rPr>
        <w:t>Dr. Yubaraj Bhusal highlighted the efforts done by the government of Nepal in the nutrition sector with changing the behavio</w:t>
      </w:r>
      <w:r w:rsidR="00297433" w:rsidRPr="00297433">
        <w:rPr>
          <w:rFonts w:eastAsia="Times New Roman" w:cs="Times New Roman"/>
          <w:color w:val="000000"/>
          <w:sz w:val="24"/>
          <w:szCs w:val="24"/>
          <w:lang w:val="en"/>
        </w:rPr>
        <w:t>u</w:t>
      </w:r>
      <w:r w:rsidRPr="00297433">
        <w:rPr>
          <w:rFonts w:eastAsia="Times New Roman" w:cs="Times New Roman"/>
          <w:color w:val="000000"/>
          <w:sz w:val="24"/>
          <w:szCs w:val="24"/>
          <w:lang w:val="en"/>
        </w:rPr>
        <w:t>r of the Nepalese people in food intake,</w:t>
      </w:r>
      <w:r w:rsidR="00297433" w:rsidRPr="00297433">
        <w:rPr>
          <w:rFonts w:eastAsia="Times New Roman" w:cs="Times New Roman"/>
          <w:color w:val="000000"/>
          <w:sz w:val="24"/>
          <w:szCs w:val="24"/>
          <w:lang w:val="en"/>
        </w:rPr>
        <w:t xml:space="preserve"> and</w:t>
      </w:r>
      <w:r w:rsidRPr="00297433">
        <w:rPr>
          <w:rFonts w:eastAsia="Times New Roman" w:cs="Times New Roman"/>
          <w:color w:val="000000"/>
          <w:sz w:val="24"/>
          <w:szCs w:val="24"/>
          <w:lang w:val="en"/>
        </w:rPr>
        <w:t xml:space="preserve"> its accessibility and affordability</w:t>
      </w:r>
      <w:r w:rsidR="00297433" w:rsidRPr="00297433">
        <w:rPr>
          <w:rFonts w:eastAsia="Times New Roman" w:cs="Times New Roman"/>
          <w:color w:val="000000"/>
          <w:sz w:val="24"/>
          <w:szCs w:val="24"/>
          <w:lang w:val="en"/>
        </w:rPr>
        <w:t>.</w:t>
      </w:r>
    </w:p>
    <w:p w:rsidR="00F108F1" w:rsidRDefault="00F108F1" w:rsidP="00297433">
      <w:pPr>
        <w:spacing w:before="120" w:after="120"/>
        <w:rPr>
          <w:rFonts w:eastAsia="Times New Roman" w:cs="Times New Roman"/>
          <w:color w:val="000000"/>
          <w:sz w:val="24"/>
          <w:szCs w:val="24"/>
          <w:lang w:val="en"/>
        </w:rPr>
      </w:pPr>
    </w:p>
    <w:p w:rsidR="00081A51" w:rsidRPr="00B54872" w:rsidRDefault="00297433" w:rsidP="00B54872">
      <w:pPr>
        <w:spacing w:before="120" w:after="120"/>
        <w:rPr>
          <w:rFonts w:eastAsia="Times New Roman" w:cs="Times New Roman"/>
          <w:color w:val="000000"/>
          <w:sz w:val="24"/>
          <w:szCs w:val="24"/>
          <w:lang w:val="en"/>
        </w:rPr>
      </w:pPr>
      <w:r w:rsidRPr="00297433">
        <w:rPr>
          <w:rFonts w:eastAsia="Times New Roman" w:cs="Times New Roman"/>
          <w:color w:val="000000"/>
          <w:sz w:val="24"/>
          <w:szCs w:val="24"/>
          <w:lang w:val="en"/>
        </w:rPr>
        <w:t>The meeting successfully gave the message of nutrition interventions that were introduced from different government and non-government agencies. Further, it could create awareness of the civil society in respect to the concepts of SUN. The interaction was fruitful, raising interest and commitment from all participants to further contributions related to nutrition in Nepal. Highly recommended was to continue the establishment of such gatherings/interactions in the future, to strengthen the SUN movement’s objectives.</w:t>
      </w:r>
    </w:p>
    <w:p w:rsidR="000440F8" w:rsidRPr="00BF3E0B" w:rsidRDefault="002D0F4F" w:rsidP="00BF3E0B">
      <w:pPr>
        <w:pStyle w:val="Heading2"/>
        <w:spacing w:before="120" w:after="120"/>
        <w:rPr>
          <w:rFonts w:asciiTheme="minorHAnsi" w:hAnsiTheme="minorHAnsi"/>
          <w:b/>
          <w:bCs/>
          <w:color w:val="DC901D"/>
          <w:sz w:val="36"/>
          <w:szCs w:val="24"/>
        </w:rPr>
      </w:pPr>
      <w:r w:rsidRPr="00BF3E0B">
        <w:rPr>
          <w:rFonts w:asciiTheme="minorHAnsi" w:hAnsiTheme="minorHAnsi"/>
          <w:b/>
          <w:bCs/>
          <w:color w:val="DC901D"/>
          <w:sz w:val="36"/>
          <w:szCs w:val="24"/>
        </w:rPr>
        <w:lastRenderedPageBreak/>
        <w:t>Tanzania</w:t>
      </w:r>
    </w:p>
    <w:p w:rsidR="002D0F4F" w:rsidRDefault="002D0F4F" w:rsidP="00BF3E0B">
      <w:pPr>
        <w:spacing w:before="120" w:after="120"/>
        <w:rPr>
          <w:rFonts w:cs="Arial"/>
          <w:color w:val="000000"/>
          <w:sz w:val="24"/>
          <w:szCs w:val="24"/>
        </w:rPr>
      </w:pPr>
      <w:r w:rsidRPr="00BF3E0B">
        <w:rPr>
          <w:rFonts w:cs="Arial"/>
          <w:color w:val="000000"/>
          <w:sz w:val="24"/>
          <w:szCs w:val="24"/>
        </w:rPr>
        <w:t xml:space="preserve">Tanzania’s SUN civil society coalition, PANITA, held a huge event with 2600 children all holding spinning flowers. The event was also attended by young reporters, officials, youth council members, journalists and mass public. </w:t>
      </w:r>
    </w:p>
    <w:p w:rsidR="00FD795B" w:rsidRPr="00BF3E0B" w:rsidRDefault="00FD795B" w:rsidP="00FD795B">
      <w:pPr>
        <w:spacing w:before="120" w:after="120"/>
        <w:jc w:val="center"/>
        <w:rPr>
          <w:rFonts w:cs="Arial"/>
          <w:color w:val="000000"/>
          <w:sz w:val="24"/>
          <w:szCs w:val="24"/>
        </w:rPr>
      </w:pPr>
      <w:r w:rsidRPr="00BF3E0B">
        <w:rPr>
          <w:noProof/>
          <w:sz w:val="24"/>
          <w:szCs w:val="24"/>
          <w:lang w:val="en-US"/>
        </w:rPr>
        <w:drawing>
          <wp:inline distT="0" distB="0" distL="0" distR="0" wp14:anchorId="7470D4C5" wp14:editId="279F79D0">
            <wp:extent cx="3479037" cy="2615609"/>
            <wp:effectExtent l="0" t="0" r="7620" b="0"/>
            <wp:docPr id="1" name="Picture 1" descr="E:\Photo, agenda, etc\Photos for slideshow\8957212297_172838d3c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agenda, etc\Photos for slideshow\8957212297_172838d3c6_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0105" cy="2638966"/>
                    </a:xfrm>
                    <a:prstGeom prst="rect">
                      <a:avLst/>
                    </a:prstGeom>
                    <a:noFill/>
                    <a:ln>
                      <a:noFill/>
                    </a:ln>
                  </pic:spPr>
                </pic:pic>
              </a:graphicData>
            </a:graphic>
          </wp:inline>
        </w:drawing>
      </w:r>
    </w:p>
    <w:p w:rsidR="002D0F4F" w:rsidRDefault="002D0F4F" w:rsidP="00BF3E0B">
      <w:pPr>
        <w:spacing w:before="120" w:after="120"/>
        <w:rPr>
          <w:rFonts w:cs="Arial"/>
          <w:color w:val="000000"/>
          <w:sz w:val="24"/>
          <w:szCs w:val="24"/>
        </w:rPr>
      </w:pPr>
      <w:r w:rsidRPr="00BF3E0B">
        <w:rPr>
          <w:rFonts w:cs="Arial"/>
          <w:color w:val="000000"/>
          <w:sz w:val="24"/>
          <w:szCs w:val="24"/>
        </w:rPr>
        <w:t>The event took place weeks after the President called for action to accelerat</w:t>
      </w:r>
      <w:r w:rsidR="00F03E64">
        <w:rPr>
          <w:rFonts w:cs="Arial"/>
          <w:color w:val="000000"/>
          <w:sz w:val="24"/>
          <w:szCs w:val="24"/>
        </w:rPr>
        <w:t>e</w:t>
      </w:r>
      <w:r w:rsidRPr="00BF3E0B">
        <w:rPr>
          <w:rFonts w:cs="Arial"/>
          <w:color w:val="000000"/>
          <w:sz w:val="24"/>
          <w:szCs w:val="24"/>
        </w:rPr>
        <w:t xml:space="preserve"> the implementation of the National Nutrition Strategy (16th May</w:t>
      </w:r>
      <w:r w:rsidR="00F03E64">
        <w:rPr>
          <w:rFonts w:cs="Arial"/>
          <w:color w:val="000000"/>
          <w:sz w:val="24"/>
          <w:szCs w:val="24"/>
        </w:rPr>
        <w:t>)</w:t>
      </w:r>
    </w:p>
    <w:p w:rsidR="00FD795B" w:rsidRPr="00BF3E0B" w:rsidRDefault="00F108F1" w:rsidP="00FD795B">
      <w:pPr>
        <w:spacing w:before="120" w:after="120"/>
        <w:jc w:val="center"/>
        <w:rPr>
          <w:sz w:val="24"/>
          <w:szCs w:val="24"/>
        </w:rPr>
      </w:pPr>
      <w:r>
        <w:rPr>
          <w:noProof/>
          <w:lang w:val="en-US"/>
        </w:rPr>
        <w:drawing>
          <wp:inline distT="0" distB="0" distL="0" distR="0" wp14:anchorId="3A32EFAD" wp14:editId="4F219B1C">
            <wp:extent cx="2580113" cy="1682683"/>
            <wp:effectExtent l="0" t="0" r="0" b="0"/>
            <wp:docPr id="14" name="Picture 14" descr="C:\Users\lcrosby\AppData\Local\Microsoft\Windows\Temporary Internet Files\Content.Word\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rosby\AppData\Local\Microsoft\Windows\Temporary Internet Files\Content.Word\IMG_02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8190" cy="1681429"/>
                    </a:xfrm>
                    <a:prstGeom prst="rect">
                      <a:avLst/>
                    </a:prstGeom>
                    <a:noFill/>
                    <a:ln>
                      <a:noFill/>
                    </a:ln>
                  </pic:spPr>
                </pic:pic>
              </a:graphicData>
            </a:graphic>
          </wp:inline>
        </w:drawing>
      </w:r>
      <w:r w:rsidR="008D2B08">
        <w:rPr>
          <w:sz w:val="24"/>
          <w:szCs w:val="24"/>
        </w:rPr>
        <w:t xml:space="preserve">  </w:t>
      </w:r>
      <w:r w:rsidR="008D2B08">
        <w:rPr>
          <w:noProof/>
          <w:lang w:val="en-US"/>
        </w:rPr>
        <w:drawing>
          <wp:inline distT="0" distB="0" distL="0" distR="0" wp14:anchorId="57486427" wp14:editId="0F3703FD">
            <wp:extent cx="2975586" cy="1674421"/>
            <wp:effectExtent l="0" t="0" r="0" b="2540"/>
            <wp:docPr id="15" name="Picture 15" descr="C:\Users\lcrosby\AppData\Local\Microsoft\Windows\Temporary Internet Files\Content.Word\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rosby\AppData\Local\Microsoft\Windows\Temporary Internet Files\Content.Word\IMG_01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0207" cy="1677021"/>
                    </a:xfrm>
                    <a:prstGeom prst="rect">
                      <a:avLst/>
                    </a:prstGeom>
                    <a:noFill/>
                    <a:ln>
                      <a:noFill/>
                    </a:ln>
                  </pic:spPr>
                </pic:pic>
              </a:graphicData>
            </a:graphic>
          </wp:inline>
        </w:drawing>
      </w:r>
    </w:p>
    <w:p w:rsidR="002D0F4F" w:rsidRPr="00BF3E0B" w:rsidRDefault="002D0F4F" w:rsidP="00BF3E0B">
      <w:pPr>
        <w:spacing w:before="120" w:after="120"/>
        <w:rPr>
          <w:sz w:val="24"/>
          <w:szCs w:val="24"/>
        </w:rPr>
      </w:pPr>
    </w:p>
    <w:p w:rsidR="000440F8" w:rsidRPr="00BF3E0B" w:rsidRDefault="00BF3E0B" w:rsidP="00BF3E0B">
      <w:pPr>
        <w:pStyle w:val="Heading2"/>
        <w:spacing w:before="120" w:after="120"/>
        <w:rPr>
          <w:rFonts w:asciiTheme="minorHAnsi" w:hAnsiTheme="minorHAnsi"/>
          <w:b/>
          <w:bCs/>
          <w:color w:val="DC901D"/>
          <w:sz w:val="36"/>
          <w:szCs w:val="24"/>
        </w:rPr>
      </w:pPr>
      <w:r w:rsidRPr="00BF3E0B">
        <w:rPr>
          <w:rFonts w:asciiTheme="minorHAnsi" w:hAnsiTheme="minorHAnsi"/>
          <w:b/>
          <w:bCs/>
          <w:color w:val="DC901D"/>
          <w:sz w:val="36"/>
          <w:szCs w:val="24"/>
        </w:rPr>
        <w:t>Uganda</w:t>
      </w:r>
    </w:p>
    <w:p w:rsidR="00EF5643" w:rsidRDefault="00FB2ABE" w:rsidP="00297433">
      <w:pPr>
        <w:spacing w:before="120" w:after="120"/>
        <w:rPr>
          <w:sz w:val="24"/>
          <w:szCs w:val="24"/>
        </w:rPr>
      </w:pPr>
      <w:r w:rsidRPr="00BF3E0B">
        <w:rPr>
          <w:sz w:val="24"/>
          <w:szCs w:val="24"/>
        </w:rPr>
        <w:t xml:space="preserve">The Uganda Civil Society Coalition on Scaling Up Nutrition (UCCO-SUN) organised several events as contributions towards the Global Day of Action Activities. </w:t>
      </w:r>
    </w:p>
    <w:p w:rsidR="00297433" w:rsidRPr="00297433" w:rsidRDefault="00FB2ABE" w:rsidP="00297433">
      <w:pPr>
        <w:spacing w:before="120" w:after="120"/>
        <w:rPr>
          <w:sz w:val="24"/>
          <w:szCs w:val="24"/>
        </w:rPr>
      </w:pPr>
      <w:r w:rsidRPr="00BF3E0B">
        <w:rPr>
          <w:sz w:val="24"/>
          <w:szCs w:val="24"/>
        </w:rPr>
        <w:t>On June 6</w:t>
      </w:r>
      <w:r w:rsidRPr="00BF3E0B">
        <w:rPr>
          <w:sz w:val="24"/>
          <w:szCs w:val="24"/>
          <w:vertAlign w:val="superscript"/>
        </w:rPr>
        <w:t>th</w:t>
      </w:r>
      <w:r w:rsidRPr="00BF3E0B">
        <w:rPr>
          <w:sz w:val="24"/>
          <w:szCs w:val="24"/>
        </w:rPr>
        <w:t>, it organised several pol</w:t>
      </w:r>
      <w:r w:rsidR="00BF3E0B">
        <w:rPr>
          <w:sz w:val="24"/>
          <w:szCs w:val="24"/>
        </w:rPr>
        <w:t xml:space="preserve">icy-makers to come together to discuss important issues around nutrition in Uganda. </w:t>
      </w:r>
    </w:p>
    <w:p w:rsidR="00297433" w:rsidRPr="00297433" w:rsidRDefault="00297433" w:rsidP="00297433">
      <w:pPr>
        <w:spacing w:before="120" w:after="120"/>
        <w:rPr>
          <w:sz w:val="24"/>
          <w:szCs w:val="24"/>
        </w:rPr>
      </w:pPr>
    </w:p>
    <w:p w:rsidR="00297433" w:rsidRDefault="00297433" w:rsidP="00297433">
      <w:pPr>
        <w:spacing w:before="120" w:after="120"/>
        <w:rPr>
          <w:sz w:val="24"/>
          <w:szCs w:val="24"/>
        </w:rPr>
      </w:pPr>
      <w:r w:rsidRPr="00297433">
        <w:rPr>
          <w:sz w:val="24"/>
          <w:szCs w:val="24"/>
        </w:rPr>
        <w:t xml:space="preserve">The </w:t>
      </w:r>
      <w:proofErr w:type="gramStart"/>
      <w:r w:rsidRPr="00297433">
        <w:rPr>
          <w:sz w:val="24"/>
          <w:szCs w:val="24"/>
        </w:rPr>
        <w:t>half day</w:t>
      </w:r>
      <w:proofErr w:type="gramEnd"/>
      <w:r w:rsidRPr="00297433">
        <w:rPr>
          <w:sz w:val="24"/>
          <w:szCs w:val="24"/>
        </w:rPr>
        <w:t xml:space="preserve"> dialogue was moderated by </w:t>
      </w:r>
      <w:proofErr w:type="spellStart"/>
      <w:r w:rsidRPr="00297433">
        <w:rPr>
          <w:sz w:val="24"/>
          <w:szCs w:val="24"/>
        </w:rPr>
        <w:t>Baguma</w:t>
      </w:r>
      <w:proofErr w:type="spellEnd"/>
      <w:r w:rsidRPr="00297433">
        <w:rPr>
          <w:sz w:val="24"/>
          <w:szCs w:val="24"/>
        </w:rPr>
        <w:t xml:space="preserve"> Richard, th</w:t>
      </w:r>
      <w:r>
        <w:rPr>
          <w:sz w:val="24"/>
          <w:szCs w:val="24"/>
        </w:rPr>
        <w:t xml:space="preserve">e Coordinator of Uganda Health </w:t>
      </w:r>
      <w:r w:rsidRPr="00297433">
        <w:rPr>
          <w:sz w:val="24"/>
          <w:szCs w:val="24"/>
        </w:rPr>
        <w:t>Communication Alliance, a member organisation of UCCO</w:t>
      </w:r>
      <w:r w:rsidR="0003097E">
        <w:rPr>
          <w:sz w:val="24"/>
          <w:szCs w:val="24"/>
        </w:rPr>
        <w:t>-</w:t>
      </w:r>
      <w:r w:rsidRPr="00297433">
        <w:rPr>
          <w:sz w:val="24"/>
          <w:szCs w:val="24"/>
        </w:rPr>
        <w:t>SUN</w:t>
      </w:r>
      <w:r>
        <w:rPr>
          <w:sz w:val="24"/>
          <w:szCs w:val="24"/>
        </w:rPr>
        <w:t>, who</w:t>
      </w:r>
      <w:r w:rsidRPr="00297433">
        <w:rPr>
          <w:sz w:val="24"/>
          <w:szCs w:val="24"/>
        </w:rPr>
        <w:t xml:space="preserve"> spoke of the “need to </w:t>
      </w:r>
      <w:r w:rsidRPr="00297433">
        <w:rPr>
          <w:sz w:val="24"/>
          <w:szCs w:val="24"/>
        </w:rPr>
        <w:lastRenderedPageBreak/>
        <w:t xml:space="preserve">talk of nutrition issues as everyday issues”. </w:t>
      </w:r>
      <w:r>
        <w:rPr>
          <w:sz w:val="24"/>
          <w:szCs w:val="24"/>
        </w:rPr>
        <w:t xml:space="preserve">Other speakers included Kato Petersen, </w:t>
      </w:r>
      <w:proofErr w:type="spellStart"/>
      <w:r>
        <w:rPr>
          <w:sz w:val="24"/>
          <w:szCs w:val="24"/>
        </w:rPr>
        <w:t>Muniirah</w:t>
      </w:r>
      <w:proofErr w:type="spellEnd"/>
      <w:r>
        <w:rPr>
          <w:sz w:val="24"/>
          <w:szCs w:val="24"/>
        </w:rPr>
        <w:t xml:space="preserve"> </w:t>
      </w:r>
      <w:proofErr w:type="spellStart"/>
      <w:r>
        <w:rPr>
          <w:sz w:val="24"/>
          <w:szCs w:val="24"/>
        </w:rPr>
        <w:t>Mbabazi</w:t>
      </w:r>
      <w:proofErr w:type="spellEnd"/>
      <w:r>
        <w:rPr>
          <w:sz w:val="24"/>
          <w:szCs w:val="24"/>
        </w:rPr>
        <w:t xml:space="preserve">, and </w:t>
      </w:r>
      <w:r w:rsidRPr="00297433">
        <w:rPr>
          <w:sz w:val="24"/>
          <w:szCs w:val="24"/>
        </w:rPr>
        <w:t xml:space="preserve">Peter </w:t>
      </w:r>
      <w:proofErr w:type="spellStart"/>
      <w:r w:rsidRPr="00297433">
        <w:rPr>
          <w:sz w:val="24"/>
          <w:szCs w:val="24"/>
        </w:rPr>
        <w:t>Rukundo</w:t>
      </w:r>
      <w:proofErr w:type="spellEnd"/>
      <w:r w:rsidRPr="00297433">
        <w:rPr>
          <w:sz w:val="24"/>
          <w:szCs w:val="24"/>
        </w:rPr>
        <w:t xml:space="preserve"> of </w:t>
      </w:r>
      <w:proofErr w:type="spellStart"/>
      <w:r w:rsidRPr="00297433">
        <w:rPr>
          <w:sz w:val="24"/>
          <w:szCs w:val="24"/>
        </w:rPr>
        <w:t>Kyambogo</w:t>
      </w:r>
      <w:proofErr w:type="spellEnd"/>
      <w:r w:rsidRPr="00297433">
        <w:rPr>
          <w:sz w:val="24"/>
          <w:szCs w:val="24"/>
        </w:rPr>
        <w:t xml:space="preserve"> University.</w:t>
      </w:r>
    </w:p>
    <w:p w:rsidR="0003097E" w:rsidRDefault="00E06A66" w:rsidP="00297433">
      <w:pPr>
        <w:spacing w:before="120" w:after="120"/>
        <w:rPr>
          <w:sz w:val="24"/>
          <w:szCs w:val="24"/>
        </w:rPr>
      </w:pPr>
      <w:r w:rsidRPr="00BF3E0B">
        <w:rPr>
          <w:sz w:val="24"/>
          <w:szCs w:val="24"/>
        </w:rPr>
        <w:t xml:space="preserve">UCCO-SUN released a </w:t>
      </w:r>
      <w:r w:rsidR="00F03E64">
        <w:rPr>
          <w:sz w:val="24"/>
          <w:szCs w:val="24"/>
        </w:rPr>
        <w:t>s</w:t>
      </w:r>
      <w:r w:rsidRPr="00BF3E0B">
        <w:rPr>
          <w:sz w:val="24"/>
          <w:szCs w:val="24"/>
        </w:rPr>
        <w:t xml:space="preserve">tatement calling on </w:t>
      </w:r>
      <w:r w:rsidR="00F03E64">
        <w:rPr>
          <w:sz w:val="24"/>
          <w:szCs w:val="24"/>
        </w:rPr>
        <w:t>t</w:t>
      </w:r>
      <w:r w:rsidRPr="00BF3E0B">
        <w:rPr>
          <w:sz w:val="24"/>
          <w:szCs w:val="24"/>
        </w:rPr>
        <w:t xml:space="preserve">he Government of Uganda to “increase the health budget allocation from the persistent 9% to 15% of the total national budget in the FY 2013/14 as per the Abuja Declaration” and to “prioritise investment in implementation the Uganda Nutrition Action Plan”. </w:t>
      </w:r>
    </w:p>
    <w:p w:rsidR="00FB2ABE" w:rsidRDefault="00297433" w:rsidP="0003097E">
      <w:pPr>
        <w:spacing w:before="120" w:after="120"/>
        <w:rPr>
          <w:sz w:val="24"/>
          <w:szCs w:val="24"/>
        </w:rPr>
      </w:pPr>
      <w:r w:rsidRPr="00297433">
        <w:rPr>
          <w:sz w:val="24"/>
          <w:szCs w:val="24"/>
        </w:rPr>
        <w:t xml:space="preserve">The </w:t>
      </w:r>
      <w:r w:rsidR="0003097E">
        <w:rPr>
          <w:sz w:val="24"/>
          <w:szCs w:val="24"/>
        </w:rPr>
        <w:t>dialogue was widely covered in the media, including in The</w:t>
      </w:r>
      <w:r w:rsidRPr="00297433">
        <w:rPr>
          <w:sz w:val="24"/>
          <w:szCs w:val="24"/>
        </w:rPr>
        <w:t xml:space="preserve"> New Vision, Daily Monitor, The Observer, CBS FM, Capital FM, Prime Radio, Voice of Africa, Urban TV, Record TV, </w:t>
      </w:r>
      <w:proofErr w:type="gramStart"/>
      <w:r w:rsidRPr="00297433">
        <w:rPr>
          <w:sz w:val="24"/>
          <w:szCs w:val="24"/>
        </w:rPr>
        <w:t>UBC</w:t>
      </w:r>
      <w:proofErr w:type="gramEnd"/>
      <w:r w:rsidRPr="00297433">
        <w:rPr>
          <w:sz w:val="24"/>
          <w:szCs w:val="24"/>
        </w:rPr>
        <w:t xml:space="preserve"> TV among others.  </w:t>
      </w:r>
    </w:p>
    <w:p w:rsidR="00FD795B" w:rsidRDefault="00FD795B" w:rsidP="00FD795B">
      <w:pPr>
        <w:spacing w:before="120" w:after="120"/>
        <w:jc w:val="center"/>
        <w:rPr>
          <w:sz w:val="24"/>
          <w:szCs w:val="24"/>
        </w:rPr>
      </w:pPr>
      <w:r w:rsidRPr="00FD795B">
        <w:rPr>
          <w:noProof/>
          <w:sz w:val="24"/>
          <w:szCs w:val="24"/>
          <w:lang w:val="en-US"/>
        </w:rPr>
        <w:drawing>
          <wp:inline distT="0" distB="0" distL="0" distR="0" wp14:anchorId="3BA6BED7" wp14:editId="06F4127B">
            <wp:extent cx="3880568" cy="2605358"/>
            <wp:effectExtent l="0" t="0" r="5715" b="5080"/>
            <wp:docPr id="11" name="Picture 11" descr="E:\Photo, agenda, etc\Photos for slideshow\8979099755_c65e53ae9d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oto, agenda, etc\Photos for slideshow\8979099755_c65e53ae9d_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1435" cy="2612654"/>
                    </a:xfrm>
                    <a:prstGeom prst="rect">
                      <a:avLst/>
                    </a:prstGeom>
                    <a:noFill/>
                    <a:ln>
                      <a:noFill/>
                    </a:ln>
                  </pic:spPr>
                </pic:pic>
              </a:graphicData>
            </a:graphic>
          </wp:inline>
        </w:drawing>
      </w:r>
    </w:p>
    <w:p w:rsidR="00E06A66" w:rsidRPr="00297433" w:rsidRDefault="00E06A66" w:rsidP="00E06A66">
      <w:pPr>
        <w:rPr>
          <w:sz w:val="24"/>
          <w:szCs w:val="24"/>
        </w:rPr>
      </w:pPr>
      <w:r w:rsidRPr="00297433">
        <w:rPr>
          <w:sz w:val="24"/>
          <w:szCs w:val="24"/>
        </w:rPr>
        <w:t xml:space="preserve">On June 8th, UCCO-SUN </w:t>
      </w:r>
      <w:r>
        <w:rPr>
          <w:sz w:val="24"/>
          <w:szCs w:val="24"/>
        </w:rPr>
        <w:t>organised a mass rally outside of Uganda’s national museum, featuring over 200 children from local schools. M</w:t>
      </w:r>
      <w:r w:rsidRPr="00297433">
        <w:rPr>
          <w:sz w:val="24"/>
          <w:szCs w:val="24"/>
        </w:rPr>
        <w:t xml:space="preserve">embers of UCCO-SUN visited one of the remotely located schools </w:t>
      </w:r>
      <w:proofErr w:type="spellStart"/>
      <w:r w:rsidRPr="00297433">
        <w:rPr>
          <w:sz w:val="24"/>
          <w:szCs w:val="24"/>
        </w:rPr>
        <w:t>Kisimbiri</w:t>
      </w:r>
      <w:proofErr w:type="spellEnd"/>
      <w:r w:rsidRPr="00297433">
        <w:rPr>
          <w:sz w:val="24"/>
          <w:szCs w:val="24"/>
        </w:rPr>
        <w:t xml:space="preserve"> Primary School in </w:t>
      </w:r>
      <w:proofErr w:type="spellStart"/>
      <w:r w:rsidRPr="00297433">
        <w:rPr>
          <w:sz w:val="24"/>
          <w:szCs w:val="24"/>
        </w:rPr>
        <w:t>Wakiso</w:t>
      </w:r>
      <w:proofErr w:type="spellEnd"/>
      <w:r w:rsidRPr="00297433">
        <w:rPr>
          <w:sz w:val="24"/>
          <w:szCs w:val="24"/>
        </w:rPr>
        <w:t xml:space="preserve"> district. </w:t>
      </w:r>
      <w:proofErr w:type="spellStart"/>
      <w:r w:rsidRPr="00297433">
        <w:rPr>
          <w:sz w:val="24"/>
          <w:szCs w:val="24"/>
        </w:rPr>
        <w:t>Twalabye</w:t>
      </w:r>
      <w:proofErr w:type="spellEnd"/>
      <w:r w:rsidRPr="00297433">
        <w:rPr>
          <w:sz w:val="24"/>
          <w:szCs w:val="24"/>
        </w:rPr>
        <w:t xml:space="preserve"> </w:t>
      </w:r>
      <w:proofErr w:type="spellStart"/>
      <w:proofErr w:type="gramStart"/>
      <w:r w:rsidRPr="00297433">
        <w:rPr>
          <w:sz w:val="24"/>
          <w:szCs w:val="24"/>
        </w:rPr>
        <w:t>Beatrace</w:t>
      </w:r>
      <w:proofErr w:type="spellEnd"/>
      <w:r w:rsidRPr="00297433">
        <w:rPr>
          <w:sz w:val="24"/>
          <w:szCs w:val="24"/>
        </w:rPr>
        <w:t xml:space="preserve"> ,</w:t>
      </w:r>
      <w:proofErr w:type="gramEnd"/>
      <w:r w:rsidRPr="00297433">
        <w:rPr>
          <w:sz w:val="24"/>
          <w:szCs w:val="24"/>
        </w:rPr>
        <w:t xml:space="preserve"> the Head Mistress </w:t>
      </w:r>
      <w:proofErr w:type="spellStart"/>
      <w:r w:rsidRPr="00297433">
        <w:rPr>
          <w:sz w:val="24"/>
          <w:szCs w:val="24"/>
        </w:rPr>
        <w:t>Kisimbiri</w:t>
      </w:r>
      <w:proofErr w:type="spellEnd"/>
      <w:r w:rsidRPr="00297433">
        <w:rPr>
          <w:sz w:val="24"/>
          <w:szCs w:val="24"/>
        </w:rPr>
        <w:t xml:space="preserve"> Primary School said more than 70% i.e. 782 of the 1000 pupils in the school go without lunch. “Some come from child headed families that find it hard to avail food for the children,” she added.</w:t>
      </w:r>
    </w:p>
    <w:p w:rsidR="00E06A66" w:rsidRPr="00297433" w:rsidRDefault="00E06A66" w:rsidP="00E06A66">
      <w:pPr>
        <w:rPr>
          <w:sz w:val="24"/>
          <w:szCs w:val="24"/>
        </w:rPr>
      </w:pPr>
      <w:proofErr w:type="spellStart"/>
      <w:r w:rsidRPr="00297433">
        <w:rPr>
          <w:sz w:val="24"/>
          <w:szCs w:val="24"/>
        </w:rPr>
        <w:t>Nutricare</w:t>
      </w:r>
      <w:proofErr w:type="spellEnd"/>
      <w:r w:rsidRPr="00297433">
        <w:rPr>
          <w:sz w:val="24"/>
          <w:szCs w:val="24"/>
        </w:rPr>
        <w:t xml:space="preserve"> Uganda served Soya porridge to the entire school, which left the children very happy. </w:t>
      </w:r>
      <w:proofErr w:type="spellStart"/>
      <w:r w:rsidRPr="00297433">
        <w:rPr>
          <w:sz w:val="24"/>
          <w:szCs w:val="24"/>
        </w:rPr>
        <w:t>Gumisiriza</w:t>
      </w:r>
      <w:proofErr w:type="spellEnd"/>
      <w:r w:rsidRPr="00297433">
        <w:rPr>
          <w:sz w:val="24"/>
          <w:szCs w:val="24"/>
        </w:rPr>
        <w:t xml:space="preserve"> Reuben, the Transport Manager of </w:t>
      </w:r>
      <w:proofErr w:type="spellStart"/>
      <w:r w:rsidRPr="00297433">
        <w:rPr>
          <w:sz w:val="24"/>
          <w:szCs w:val="24"/>
        </w:rPr>
        <w:t>Nutricare</w:t>
      </w:r>
      <w:proofErr w:type="spellEnd"/>
      <w:r w:rsidRPr="00297433">
        <w:rPr>
          <w:sz w:val="24"/>
          <w:szCs w:val="24"/>
        </w:rPr>
        <w:t xml:space="preserve"> Uganda said that the Organization operated in </w:t>
      </w:r>
      <w:proofErr w:type="spellStart"/>
      <w:r w:rsidRPr="00297433">
        <w:rPr>
          <w:sz w:val="24"/>
          <w:szCs w:val="24"/>
        </w:rPr>
        <w:t>Bananya</w:t>
      </w:r>
      <w:proofErr w:type="spellEnd"/>
      <w:r w:rsidRPr="00297433">
        <w:rPr>
          <w:sz w:val="24"/>
          <w:szCs w:val="24"/>
        </w:rPr>
        <w:t xml:space="preserve"> and </w:t>
      </w:r>
      <w:proofErr w:type="spellStart"/>
      <w:r w:rsidRPr="00297433">
        <w:rPr>
          <w:sz w:val="24"/>
          <w:szCs w:val="24"/>
        </w:rPr>
        <w:t>Kisimbiri</w:t>
      </w:r>
      <w:proofErr w:type="spellEnd"/>
      <w:r w:rsidRPr="00297433">
        <w:rPr>
          <w:sz w:val="24"/>
          <w:szCs w:val="24"/>
        </w:rPr>
        <w:t xml:space="preserve"> primary schools where they offer nutritious porridge and firewood that is used to cook it.</w:t>
      </w:r>
    </w:p>
    <w:p w:rsidR="00BF3E0B" w:rsidRPr="00BF3E0B" w:rsidRDefault="00BF3E0B" w:rsidP="00BF3E0B">
      <w:pPr>
        <w:spacing w:before="120" w:after="120"/>
        <w:jc w:val="center"/>
        <w:rPr>
          <w:sz w:val="24"/>
          <w:szCs w:val="24"/>
        </w:rPr>
      </w:pPr>
    </w:p>
    <w:p w:rsidR="00FD795B" w:rsidRPr="00BF3E0B" w:rsidRDefault="00FD795B" w:rsidP="00FD795B">
      <w:pPr>
        <w:spacing w:before="120" w:after="120"/>
        <w:jc w:val="center"/>
        <w:rPr>
          <w:sz w:val="24"/>
          <w:szCs w:val="24"/>
        </w:rPr>
      </w:pPr>
      <w:r w:rsidRPr="00FD795B">
        <w:rPr>
          <w:noProof/>
          <w:sz w:val="24"/>
          <w:szCs w:val="24"/>
          <w:lang w:val="en-US"/>
        </w:rPr>
        <w:lastRenderedPageBreak/>
        <w:drawing>
          <wp:inline distT="0" distB="0" distL="0" distR="0" wp14:anchorId="5C759A06" wp14:editId="26A2D1DD">
            <wp:extent cx="4146382" cy="2783822"/>
            <wp:effectExtent l="0" t="0" r="6985" b="0"/>
            <wp:docPr id="12" name="Picture 12" descr="E:\Photo, agenda, etc\Photos for slideshow\8979099627_722e0bc82b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hoto, agenda, etc\Photos for slideshow\8979099627_722e0bc82b_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3226" cy="2788417"/>
                    </a:xfrm>
                    <a:prstGeom prst="rect">
                      <a:avLst/>
                    </a:prstGeom>
                    <a:noFill/>
                    <a:ln>
                      <a:noFill/>
                    </a:ln>
                  </pic:spPr>
                </pic:pic>
              </a:graphicData>
            </a:graphic>
          </wp:inline>
        </w:drawing>
      </w:r>
    </w:p>
    <w:p w:rsidR="00C95A42" w:rsidRDefault="00C95A42" w:rsidP="00BF3E0B">
      <w:pPr>
        <w:spacing w:before="120" w:after="120"/>
        <w:rPr>
          <w:sz w:val="24"/>
          <w:szCs w:val="24"/>
        </w:rPr>
      </w:pPr>
    </w:p>
    <w:p w:rsidR="00C95A42" w:rsidRPr="00297433" w:rsidRDefault="00C95A42" w:rsidP="00C95A42">
      <w:pPr>
        <w:jc w:val="both"/>
        <w:rPr>
          <w:sz w:val="24"/>
          <w:szCs w:val="24"/>
        </w:rPr>
      </w:pPr>
      <w:r w:rsidRPr="00297433">
        <w:rPr>
          <w:sz w:val="24"/>
          <w:szCs w:val="24"/>
        </w:rPr>
        <w:t xml:space="preserve">At the end of the event, the children raised flowers to support and raise attention to the 200 children who die daily from nutrition related causes. </w:t>
      </w:r>
      <w:r w:rsidR="00297433" w:rsidRPr="00297433">
        <w:rPr>
          <w:sz w:val="24"/>
          <w:szCs w:val="24"/>
        </w:rPr>
        <w:t>The event was covered by</w:t>
      </w:r>
      <w:r w:rsidRPr="00297433">
        <w:rPr>
          <w:sz w:val="24"/>
          <w:szCs w:val="24"/>
        </w:rPr>
        <w:t xml:space="preserve"> UBC TV, CBS and </w:t>
      </w:r>
      <w:proofErr w:type="spellStart"/>
      <w:r w:rsidRPr="00297433">
        <w:rPr>
          <w:sz w:val="24"/>
          <w:szCs w:val="24"/>
        </w:rPr>
        <w:t>Bukkedde</w:t>
      </w:r>
      <w:proofErr w:type="spellEnd"/>
      <w:r w:rsidRPr="00297433">
        <w:rPr>
          <w:sz w:val="24"/>
          <w:szCs w:val="24"/>
        </w:rPr>
        <w:t xml:space="preserve"> radios</w:t>
      </w:r>
      <w:r w:rsidR="00297433" w:rsidRPr="00297433">
        <w:rPr>
          <w:sz w:val="24"/>
          <w:szCs w:val="24"/>
        </w:rPr>
        <w:t>.</w:t>
      </w:r>
      <w:r w:rsidRPr="00297433">
        <w:rPr>
          <w:sz w:val="24"/>
          <w:szCs w:val="24"/>
        </w:rPr>
        <w:t xml:space="preserve"> </w:t>
      </w:r>
    </w:p>
    <w:p w:rsidR="006C56A7" w:rsidRPr="00BF3E0B" w:rsidRDefault="006C56A7" w:rsidP="00BF3E0B">
      <w:pPr>
        <w:spacing w:before="120" w:after="120"/>
        <w:rPr>
          <w:sz w:val="24"/>
          <w:szCs w:val="24"/>
        </w:rPr>
      </w:pPr>
    </w:p>
    <w:p w:rsidR="006C56A7" w:rsidRPr="00BF3E0B" w:rsidRDefault="00CC1AC3" w:rsidP="00BF3E0B">
      <w:pPr>
        <w:pStyle w:val="Heading2"/>
        <w:spacing w:before="120" w:after="120"/>
        <w:rPr>
          <w:rFonts w:asciiTheme="minorHAnsi" w:hAnsiTheme="minorHAnsi"/>
          <w:b/>
          <w:bCs/>
          <w:color w:val="DC901D"/>
          <w:sz w:val="36"/>
          <w:szCs w:val="24"/>
        </w:rPr>
      </w:pPr>
      <w:r w:rsidRPr="00BF3E0B">
        <w:rPr>
          <w:rFonts w:asciiTheme="minorHAnsi" w:hAnsiTheme="minorHAnsi"/>
          <w:b/>
          <w:bCs/>
          <w:color w:val="DC901D"/>
          <w:sz w:val="36"/>
          <w:szCs w:val="24"/>
        </w:rPr>
        <w:t>Zambia</w:t>
      </w:r>
    </w:p>
    <w:p w:rsidR="002D0F4F" w:rsidRDefault="00010073" w:rsidP="00BF3E0B">
      <w:pPr>
        <w:spacing w:before="120" w:after="120"/>
        <w:rPr>
          <w:sz w:val="24"/>
          <w:szCs w:val="24"/>
        </w:rPr>
      </w:pPr>
      <w:r w:rsidRPr="00BF3E0B">
        <w:rPr>
          <w:sz w:val="24"/>
          <w:szCs w:val="24"/>
        </w:rPr>
        <w:t>The Zambian CSO-SUN Alliance held a ‘Nutrition for Development Concert’ on June 8th in the Barclays Sports Complex in Lusaka.</w:t>
      </w:r>
      <w:r w:rsidR="00FB2ABE" w:rsidRPr="00BF3E0B">
        <w:rPr>
          <w:sz w:val="24"/>
          <w:szCs w:val="24"/>
        </w:rPr>
        <w:t xml:space="preserve"> The event was a huge success and as many as 1000 people were estimated to attend.</w:t>
      </w:r>
    </w:p>
    <w:p w:rsidR="00BF3E0B" w:rsidRPr="00BF3E0B" w:rsidRDefault="00BF3E0B" w:rsidP="00BF3E0B">
      <w:pPr>
        <w:spacing w:before="120" w:after="120"/>
        <w:jc w:val="center"/>
        <w:rPr>
          <w:sz w:val="24"/>
          <w:szCs w:val="24"/>
        </w:rPr>
      </w:pPr>
      <w:r w:rsidRPr="00BF3E0B">
        <w:rPr>
          <w:noProof/>
          <w:sz w:val="24"/>
          <w:szCs w:val="24"/>
          <w:lang w:val="en-US"/>
        </w:rPr>
        <w:drawing>
          <wp:inline distT="0" distB="0" distL="0" distR="0" wp14:anchorId="4F59E486" wp14:editId="46A0CF55">
            <wp:extent cx="3395598" cy="2272928"/>
            <wp:effectExtent l="0" t="0" r="0" b="0"/>
            <wp:docPr id="4" name="Picture 4" descr="E:\Photo, agenda, etc\Photos for slideshow\DSC_9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 agenda, etc\Photos for slideshow\DSC_923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8256" cy="2274707"/>
                    </a:xfrm>
                    <a:prstGeom prst="rect">
                      <a:avLst/>
                    </a:prstGeom>
                    <a:noFill/>
                    <a:ln>
                      <a:noFill/>
                    </a:ln>
                  </pic:spPr>
                </pic:pic>
              </a:graphicData>
            </a:graphic>
          </wp:inline>
        </w:drawing>
      </w:r>
    </w:p>
    <w:p w:rsidR="00010073" w:rsidRDefault="00010073" w:rsidP="00BF3E0B">
      <w:pPr>
        <w:spacing w:before="120" w:after="120"/>
        <w:rPr>
          <w:sz w:val="24"/>
          <w:szCs w:val="24"/>
        </w:rPr>
      </w:pPr>
      <w:r w:rsidRPr="00BF3E0B">
        <w:rPr>
          <w:sz w:val="24"/>
          <w:szCs w:val="24"/>
        </w:rPr>
        <w:t xml:space="preserve">The </w:t>
      </w:r>
      <w:r w:rsidR="00FB2ABE" w:rsidRPr="00BF3E0B">
        <w:rPr>
          <w:sz w:val="24"/>
          <w:szCs w:val="24"/>
        </w:rPr>
        <w:t>concert</w:t>
      </w:r>
      <w:r w:rsidRPr="00BF3E0B">
        <w:rPr>
          <w:sz w:val="24"/>
          <w:szCs w:val="24"/>
        </w:rPr>
        <w:t xml:space="preserve"> received </w:t>
      </w:r>
      <w:r w:rsidR="00FB2ABE" w:rsidRPr="00BF3E0B">
        <w:rPr>
          <w:sz w:val="24"/>
          <w:szCs w:val="24"/>
        </w:rPr>
        <w:t>much visibility</w:t>
      </w:r>
      <w:r w:rsidRPr="00BF3E0B">
        <w:rPr>
          <w:sz w:val="24"/>
          <w:szCs w:val="24"/>
        </w:rPr>
        <w:t xml:space="preserve">, with the </w:t>
      </w:r>
      <w:r w:rsidR="00FB2ABE" w:rsidRPr="00BF3E0B">
        <w:rPr>
          <w:sz w:val="24"/>
          <w:szCs w:val="24"/>
        </w:rPr>
        <w:t>performing</w:t>
      </w:r>
      <w:r w:rsidRPr="00BF3E0B">
        <w:rPr>
          <w:sz w:val="24"/>
          <w:szCs w:val="24"/>
        </w:rPr>
        <w:t xml:space="preserve"> artists spending the days before the event presenting key messages about nutrition on many of the main radio stations’ breakfast- and lunch-time shows. </w:t>
      </w:r>
    </w:p>
    <w:p w:rsidR="00BF3E0B" w:rsidRPr="00BF3E0B" w:rsidRDefault="00BF3E0B" w:rsidP="00BF3E0B">
      <w:pPr>
        <w:spacing w:before="120" w:after="120"/>
        <w:jc w:val="center"/>
        <w:rPr>
          <w:sz w:val="24"/>
          <w:szCs w:val="24"/>
        </w:rPr>
      </w:pPr>
      <w:r w:rsidRPr="00BF3E0B">
        <w:rPr>
          <w:noProof/>
          <w:sz w:val="24"/>
          <w:szCs w:val="24"/>
          <w:lang w:val="en-US"/>
        </w:rPr>
        <w:lastRenderedPageBreak/>
        <w:drawing>
          <wp:inline distT="0" distB="0" distL="0" distR="0" wp14:anchorId="223EC3E0" wp14:editId="5CED339A">
            <wp:extent cx="3919961" cy="2623923"/>
            <wp:effectExtent l="0" t="0" r="4445" b="5080"/>
            <wp:docPr id="5" name="Picture 5" descr="E:\Photo, agenda, etc\Photos for slideshow\DSC_9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 agenda, etc\Photos for slideshow\DSC_92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1805" cy="2625157"/>
                    </a:xfrm>
                    <a:prstGeom prst="rect">
                      <a:avLst/>
                    </a:prstGeom>
                    <a:noFill/>
                    <a:ln>
                      <a:noFill/>
                    </a:ln>
                  </pic:spPr>
                </pic:pic>
              </a:graphicData>
            </a:graphic>
          </wp:inline>
        </w:drawing>
      </w:r>
    </w:p>
    <w:p w:rsidR="00010073" w:rsidRPr="00BF3E0B" w:rsidRDefault="00010073" w:rsidP="00BF3E0B">
      <w:pPr>
        <w:spacing w:before="120" w:after="120"/>
        <w:rPr>
          <w:b/>
          <w:sz w:val="24"/>
          <w:szCs w:val="24"/>
        </w:rPr>
      </w:pPr>
      <w:r w:rsidRPr="00BF3E0B">
        <w:rPr>
          <w:sz w:val="24"/>
          <w:szCs w:val="24"/>
        </w:rPr>
        <w:t xml:space="preserve"> </w:t>
      </w:r>
    </w:p>
    <w:p w:rsidR="00010073" w:rsidRPr="00BF3E0B" w:rsidRDefault="00010073" w:rsidP="00BF3E0B">
      <w:pPr>
        <w:spacing w:before="120" w:after="120"/>
        <w:rPr>
          <w:sz w:val="24"/>
          <w:szCs w:val="24"/>
        </w:rPr>
      </w:pPr>
    </w:p>
    <w:sectPr w:rsidR="00010073" w:rsidRPr="00BF3E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Gill Sans MT">
    <w:panose1 w:val="020B0502020104020203"/>
    <w:charset w:val="00"/>
    <w:family w:val="auto"/>
    <w:pitch w:val="variable"/>
    <w:sig w:usb0="00000003" w:usb1="00000000" w:usb2="00000000" w:usb3="00000000" w:csb0="00000003"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975F6"/>
    <w:multiLevelType w:val="hybridMultilevel"/>
    <w:tmpl w:val="9844CD16"/>
    <w:lvl w:ilvl="0" w:tplc="7B74A2EA">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6A7"/>
    <w:rsid w:val="00010073"/>
    <w:rsid w:val="0001173B"/>
    <w:rsid w:val="00014F94"/>
    <w:rsid w:val="00025F02"/>
    <w:rsid w:val="0003097E"/>
    <w:rsid w:val="000440F8"/>
    <w:rsid w:val="00081A51"/>
    <w:rsid w:val="00147BAD"/>
    <w:rsid w:val="0025159C"/>
    <w:rsid w:val="00297433"/>
    <w:rsid w:val="002D0F4F"/>
    <w:rsid w:val="004344C0"/>
    <w:rsid w:val="006C56A7"/>
    <w:rsid w:val="007A6180"/>
    <w:rsid w:val="008426C5"/>
    <w:rsid w:val="008662E3"/>
    <w:rsid w:val="00885808"/>
    <w:rsid w:val="008D2B08"/>
    <w:rsid w:val="00957F82"/>
    <w:rsid w:val="00A0291E"/>
    <w:rsid w:val="00B54872"/>
    <w:rsid w:val="00B818E9"/>
    <w:rsid w:val="00BE00E6"/>
    <w:rsid w:val="00BF3E0B"/>
    <w:rsid w:val="00C95A42"/>
    <w:rsid w:val="00CC1AC3"/>
    <w:rsid w:val="00D27208"/>
    <w:rsid w:val="00D6323B"/>
    <w:rsid w:val="00DF23F5"/>
    <w:rsid w:val="00E06A66"/>
    <w:rsid w:val="00EB5074"/>
    <w:rsid w:val="00EF5643"/>
    <w:rsid w:val="00F03E64"/>
    <w:rsid w:val="00F108F1"/>
    <w:rsid w:val="00FB2ABE"/>
    <w:rsid w:val="00FC2181"/>
    <w:rsid w:val="00FD4BB4"/>
    <w:rsid w:val="00FD79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1AC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C1A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C56A7"/>
    <w:rPr>
      <w:color w:val="0000FF"/>
      <w:u w:val="single"/>
    </w:rPr>
  </w:style>
  <w:style w:type="character" w:styleId="Strong">
    <w:name w:val="Strong"/>
    <w:basedOn w:val="DefaultParagraphFont"/>
    <w:uiPriority w:val="99"/>
    <w:qFormat/>
    <w:rsid w:val="006C56A7"/>
    <w:rPr>
      <w:b/>
      <w:bCs/>
    </w:rPr>
  </w:style>
  <w:style w:type="paragraph" w:styleId="ListParagraph">
    <w:name w:val="List Paragraph"/>
    <w:basedOn w:val="Normal"/>
    <w:uiPriority w:val="34"/>
    <w:qFormat/>
    <w:rsid w:val="000440F8"/>
    <w:pPr>
      <w:ind w:left="720"/>
      <w:contextualSpacing/>
    </w:pPr>
    <w:rPr>
      <w:rFonts w:eastAsiaTheme="minorEastAsia"/>
      <w:lang w:eastAsia="en-GB"/>
    </w:rPr>
  </w:style>
  <w:style w:type="paragraph" w:customStyle="1" w:styleId="Default">
    <w:name w:val="Default"/>
    <w:rsid w:val="00FB2ABE"/>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1Char">
    <w:name w:val="Heading 1 Char"/>
    <w:basedOn w:val="DefaultParagraphFont"/>
    <w:link w:val="Heading1"/>
    <w:uiPriority w:val="9"/>
    <w:rsid w:val="00CC1AC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C1AC3"/>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CC1A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18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1AC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C1A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C56A7"/>
    <w:rPr>
      <w:color w:val="0000FF"/>
      <w:u w:val="single"/>
    </w:rPr>
  </w:style>
  <w:style w:type="character" w:styleId="Strong">
    <w:name w:val="Strong"/>
    <w:basedOn w:val="DefaultParagraphFont"/>
    <w:uiPriority w:val="99"/>
    <w:qFormat/>
    <w:rsid w:val="006C56A7"/>
    <w:rPr>
      <w:b/>
      <w:bCs/>
    </w:rPr>
  </w:style>
  <w:style w:type="paragraph" w:styleId="ListParagraph">
    <w:name w:val="List Paragraph"/>
    <w:basedOn w:val="Normal"/>
    <w:uiPriority w:val="34"/>
    <w:qFormat/>
    <w:rsid w:val="000440F8"/>
    <w:pPr>
      <w:ind w:left="720"/>
      <w:contextualSpacing/>
    </w:pPr>
    <w:rPr>
      <w:rFonts w:eastAsiaTheme="minorEastAsia"/>
      <w:lang w:eastAsia="en-GB"/>
    </w:rPr>
  </w:style>
  <w:style w:type="paragraph" w:customStyle="1" w:styleId="Default">
    <w:name w:val="Default"/>
    <w:rsid w:val="00FB2ABE"/>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1Char">
    <w:name w:val="Heading 1 Char"/>
    <w:basedOn w:val="DefaultParagraphFont"/>
    <w:link w:val="Heading1"/>
    <w:uiPriority w:val="9"/>
    <w:rsid w:val="00CC1AC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C1AC3"/>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CC1A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1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858746">
      <w:bodyDiv w:val="1"/>
      <w:marLeft w:val="0"/>
      <w:marRight w:val="0"/>
      <w:marTop w:val="0"/>
      <w:marBottom w:val="0"/>
      <w:divBdr>
        <w:top w:val="none" w:sz="0" w:space="0" w:color="auto"/>
        <w:left w:val="none" w:sz="0" w:space="0" w:color="auto"/>
        <w:bottom w:val="none" w:sz="0" w:space="0" w:color="auto"/>
        <w:right w:val="none" w:sz="0" w:space="0" w:color="auto"/>
      </w:divBdr>
    </w:div>
    <w:div w:id="203452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bdnews24.com/health/2013/06/04/call-for-multi-pronged-malnutrition-strategy" TargetMode="External"/><Relationship Id="rId11" Type="http://schemas.openxmlformats.org/officeDocument/2006/relationships/image" Target="media/image3.jpeg"/><Relationship Id="rId12" Type="http://schemas.openxmlformats.org/officeDocument/2006/relationships/hyperlink" Target="http://www.suncsa.org./"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nutrition4growth.org/" TargetMode="External"/><Relationship Id="rId8" Type="http://schemas.openxmlformats.org/officeDocument/2006/relationships/hyperlink" Target="http://enoughfoodif.org/global-day-of-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1282</Words>
  <Characters>7308</Characters>
  <Application>Microsoft Macintosh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8573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dc:creator>
  <cp:lastModifiedBy>Shelley Carter</cp:lastModifiedBy>
  <cp:revision>2</cp:revision>
  <dcterms:created xsi:type="dcterms:W3CDTF">2013-06-13T13:25:00Z</dcterms:created>
  <dcterms:modified xsi:type="dcterms:W3CDTF">2013-06-13T13:25:00Z</dcterms:modified>
</cp:coreProperties>
</file>