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E2C9" w14:textId="39210525" w:rsidR="00AD7D12" w:rsidRPr="00295D17" w:rsidRDefault="00AD7D12">
      <w:pPr>
        <w:rPr>
          <w:rFonts w:ascii="Times New Roman" w:hAnsi="Times New Roman" w:cs="Times New Roman"/>
        </w:rPr>
      </w:pPr>
    </w:p>
    <w:p w14:paraId="7498FE26" w14:textId="6ABF15AB" w:rsidR="006F2141" w:rsidRPr="00295D17" w:rsidRDefault="00AF3015" w:rsidP="006F2141">
      <w:pPr>
        <w:spacing w:before="60" w:after="0" w:line="331" w:lineRule="atLeast"/>
        <w:ind w:left="620" w:right="560"/>
        <w:jc w:val="center"/>
        <w:rPr>
          <w:rFonts w:ascii="Times New Roman" w:eastAsia="Times New Roman" w:hAnsi="Times New Roman" w:cs="Times New Roman"/>
          <w:sz w:val="28"/>
          <w:szCs w:val="28"/>
          <w:lang w:val="fr-FR"/>
        </w:rPr>
      </w:pPr>
      <w:r w:rsidRPr="00295D17">
        <w:rPr>
          <w:rFonts w:ascii="Times New Roman" w:eastAsia="Times New Roman" w:hAnsi="Times New Roman" w:cs="Times New Roman"/>
          <w:sz w:val="28"/>
          <w:szCs w:val="28"/>
          <w:lang w:val="fr-FR"/>
        </w:rPr>
        <w:t xml:space="preserve">PLAN DE COMMUNICATION </w:t>
      </w:r>
      <w:r w:rsidR="00BD351C" w:rsidRPr="00295D17">
        <w:rPr>
          <w:rFonts w:ascii="Times New Roman" w:eastAsia="Times New Roman" w:hAnsi="Times New Roman" w:cs="Times New Roman"/>
          <w:sz w:val="28"/>
          <w:szCs w:val="28"/>
          <w:lang w:val="fr-FR"/>
        </w:rPr>
        <w:t xml:space="preserve">DE MISE EN </w:t>
      </w:r>
      <w:r w:rsidR="001B488C" w:rsidRPr="00295D17">
        <w:rPr>
          <w:rFonts w:ascii="Times New Roman" w:eastAsia="Times New Roman" w:hAnsi="Times New Roman" w:cs="Times New Roman"/>
          <w:sz w:val="28"/>
          <w:szCs w:val="28"/>
          <w:lang w:val="fr-FR"/>
        </w:rPr>
        <w:t>OEUVRE DES</w:t>
      </w:r>
      <w:r w:rsidR="006F2141" w:rsidRPr="00295D17">
        <w:rPr>
          <w:rFonts w:ascii="Times New Roman" w:eastAsia="Times New Roman" w:hAnsi="Times New Roman" w:cs="Times New Roman"/>
          <w:sz w:val="28"/>
          <w:szCs w:val="28"/>
          <w:lang w:val="fr-FR"/>
        </w:rPr>
        <w:t xml:space="preserve"> RECOMMANDATIONS ALIMENTAIRES POUR DES RÉGIMES SAINS (</w:t>
      </w:r>
      <w:r w:rsidR="006F2141" w:rsidRPr="00295D17">
        <w:rPr>
          <w:rFonts w:ascii="Times New Roman" w:eastAsia="Times New Roman" w:hAnsi="Times New Roman" w:cs="Times New Roman"/>
          <w:bCs/>
          <w:sz w:val="28"/>
          <w:szCs w:val="28"/>
          <w:lang w:val="fr-FR"/>
        </w:rPr>
        <w:t>RANs</w:t>
      </w:r>
      <w:r w:rsidR="006F2141" w:rsidRPr="00295D17">
        <w:rPr>
          <w:rFonts w:ascii="Times New Roman" w:eastAsia="Times New Roman" w:hAnsi="Times New Roman" w:cs="Times New Roman"/>
          <w:sz w:val="28"/>
          <w:szCs w:val="28"/>
          <w:lang w:val="fr-FR"/>
        </w:rPr>
        <w:t>)</w:t>
      </w:r>
      <w:r w:rsidR="00BD351C" w:rsidRPr="00295D17">
        <w:rPr>
          <w:rFonts w:ascii="Times New Roman" w:eastAsia="Times New Roman" w:hAnsi="Times New Roman" w:cs="Times New Roman"/>
          <w:sz w:val="28"/>
          <w:szCs w:val="28"/>
          <w:lang w:val="fr-FR"/>
        </w:rPr>
        <w:t xml:space="preserve"> ET DE DIFFUSION DU GUIDE ALIMENTAIRE (GA)</w:t>
      </w:r>
    </w:p>
    <w:p w14:paraId="2C5AFE01" w14:textId="77777777" w:rsidR="006F2141" w:rsidRPr="00295D17" w:rsidRDefault="006F2141" w:rsidP="006F2141">
      <w:pPr>
        <w:spacing w:before="100" w:after="0" w:line="331" w:lineRule="atLeast"/>
        <w:ind w:left="620" w:right="560"/>
        <w:jc w:val="center"/>
        <w:rPr>
          <w:rFonts w:ascii="Times New Roman" w:eastAsia="Times New Roman" w:hAnsi="Times New Roman" w:cs="Times New Roman"/>
          <w:b/>
          <w:bCs/>
          <w:sz w:val="43"/>
          <w:szCs w:val="43"/>
          <w:lang w:val="fr-FR"/>
        </w:rPr>
      </w:pPr>
    </w:p>
    <w:p w14:paraId="75A6C6BD" w14:textId="744B8D8C" w:rsidR="006F2141" w:rsidRPr="00295D17" w:rsidRDefault="006F2141" w:rsidP="006F2141">
      <w:pPr>
        <w:spacing w:before="100" w:after="0" w:line="331" w:lineRule="atLeast"/>
        <w:ind w:left="620" w:right="560"/>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 </w:t>
      </w:r>
      <w:r w:rsidRPr="00295D17">
        <w:rPr>
          <w:rFonts w:ascii="Times New Roman" w:eastAsia="Times New Roman" w:hAnsi="Times New Roman" w:cs="Times New Roman"/>
          <w:b/>
          <w:bCs/>
          <w:i/>
          <w:iCs/>
          <w:sz w:val="24"/>
          <w:szCs w:val="24"/>
          <w:lang w:val="fr-FR"/>
        </w:rPr>
        <w:t xml:space="preserve">Communication pour un Changement de </w:t>
      </w:r>
      <w:r w:rsidR="007E552B" w:rsidRPr="00295D17">
        <w:rPr>
          <w:rFonts w:ascii="Times New Roman" w:eastAsia="Times New Roman" w:hAnsi="Times New Roman" w:cs="Times New Roman"/>
          <w:b/>
          <w:bCs/>
          <w:i/>
          <w:iCs/>
          <w:sz w:val="24"/>
          <w:szCs w:val="24"/>
          <w:lang w:val="fr-FR"/>
        </w:rPr>
        <w:t>Comportement</w:t>
      </w:r>
      <w:r w:rsidR="007E552B" w:rsidRPr="00295D17">
        <w:rPr>
          <w:rFonts w:ascii="Times New Roman" w:eastAsia="Times New Roman" w:hAnsi="Times New Roman" w:cs="Times New Roman"/>
          <w:sz w:val="24"/>
          <w:szCs w:val="24"/>
          <w:lang w:val="fr-FR"/>
        </w:rPr>
        <w:t xml:space="preserve"> »</w:t>
      </w:r>
    </w:p>
    <w:p w14:paraId="1A232FB5" w14:textId="77777777" w:rsidR="006F2141" w:rsidRPr="00295D17" w:rsidRDefault="006F2141" w:rsidP="006F2141">
      <w:pPr>
        <w:spacing w:before="240" w:after="240" w:line="331" w:lineRule="atLeast"/>
        <w:jc w:val="center"/>
        <w:rPr>
          <w:rFonts w:ascii="Times New Roman" w:eastAsia="Times New Roman" w:hAnsi="Times New Roman" w:cs="Times New Roman"/>
          <w:sz w:val="24"/>
          <w:szCs w:val="24"/>
          <w:lang w:val="fr-FR"/>
        </w:rPr>
      </w:pPr>
    </w:p>
    <w:p w14:paraId="52E9EDB9" w14:textId="77777777" w:rsidR="006F2141" w:rsidRPr="00295D17" w:rsidRDefault="006F2141" w:rsidP="006F2141">
      <w:pPr>
        <w:spacing w:before="180" w:after="120" w:line="662" w:lineRule="atLeast"/>
        <w:jc w:val="center"/>
        <w:outlineLvl w:val="0"/>
        <w:rPr>
          <w:rFonts w:ascii="Times New Roman" w:eastAsia="Times New Roman" w:hAnsi="Times New Roman" w:cs="Times New Roman"/>
          <w:b/>
          <w:bCs/>
          <w:kern w:val="36"/>
          <w:sz w:val="48"/>
          <w:szCs w:val="48"/>
          <w:lang w:val="fr-FR"/>
        </w:rPr>
      </w:pPr>
      <w:r w:rsidRPr="00295D17">
        <w:rPr>
          <w:rFonts w:ascii="Times New Roman" w:eastAsia="Times New Roman" w:hAnsi="Times New Roman" w:cs="Times New Roman"/>
          <w:b/>
          <w:bCs/>
          <w:kern w:val="36"/>
          <w:sz w:val="46"/>
          <w:szCs w:val="46"/>
          <w:u w:val="single"/>
          <w:lang w:val="fr-FR"/>
        </w:rPr>
        <w:t>CONTEXTE ET JUSTIFICATION :</w:t>
      </w:r>
    </w:p>
    <w:p w14:paraId="0C68672F" w14:textId="4535FC16" w:rsidR="00D137ED" w:rsidRPr="00295D17" w:rsidRDefault="00D137ED" w:rsidP="00D137ED">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Le besoin de manger est commun à tous les êtres humains dès la naissance et tout au long de notre vie. Cela afin d’apporter à notre organisme les éléments nutritifs dont il a besoin pour nous permettre de nous développer physiquement et mentalement, de vaquer à nos diverses occupations mais également pour se faire plaisir et garder l’esprit de convivialité donné par un repas partagé.</w:t>
      </w:r>
    </w:p>
    <w:p w14:paraId="1C4B3D42" w14:textId="77777777" w:rsidR="00D137ED" w:rsidRPr="00295D17" w:rsidRDefault="00D137ED" w:rsidP="00D137ED">
      <w:pPr>
        <w:spacing w:after="0" w:line="240" w:lineRule="auto"/>
        <w:jc w:val="both"/>
        <w:rPr>
          <w:rFonts w:ascii="Times New Roman" w:eastAsia="Times New Roman" w:hAnsi="Times New Roman" w:cs="Times New Roman"/>
          <w:sz w:val="24"/>
          <w:szCs w:val="24"/>
          <w:lang w:val="fr-FR"/>
        </w:rPr>
      </w:pPr>
    </w:p>
    <w:p w14:paraId="0D79D5E3" w14:textId="77777777" w:rsidR="00D137ED" w:rsidRPr="00295D17" w:rsidRDefault="00D137ED" w:rsidP="00D137ED">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Mais il est primordial que notre alimentation soit toujours la meilleure possible pour conserver et préserver au mieux notre santé Par conséquent, il nous faut adopter une alimentation diversifiée, équilibrée et saine permettant ainsi de prévenir toutes les formes de malnutrition et la survenue des maladies non transmissibles telles que les cancers, le diabète, l’obésité, le surpoids, l’hypertension, et les accidents cardiovasculaires.</w:t>
      </w:r>
    </w:p>
    <w:p w14:paraId="160F0ED4" w14:textId="77777777" w:rsidR="00D137ED" w:rsidRPr="00295D17" w:rsidRDefault="00D137ED" w:rsidP="00D137ED">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 </w:t>
      </w:r>
    </w:p>
    <w:p w14:paraId="121A7A6E" w14:textId="49252D31" w:rsidR="00017877" w:rsidRPr="00295D17" w:rsidRDefault="00D137ED" w:rsidP="00D137ED">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Pour atteindre cet objectif, un Guide Alimentaire (GA) et des Recommandations Alimentaires Nationales (R</w:t>
      </w:r>
      <w:r w:rsidR="00295D17">
        <w:rPr>
          <w:rFonts w:ascii="Times New Roman" w:eastAsia="Times New Roman" w:hAnsi="Times New Roman" w:cs="Times New Roman"/>
          <w:sz w:val="24"/>
          <w:szCs w:val="24"/>
          <w:lang w:val="fr-FR"/>
        </w:rPr>
        <w:t>AN</w:t>
      </w:r>
      <w:r w:rsidRPr="00295D17">
        <w:rPr>
          <w:rFonts w:ascii="Times New Roman" w:eastAsia="Times New Roman" w:hAnsi="Times New Roman" w:cs="Times New Roman"/>
          <w:sz w:val="24"/>
          <w:szCs w:val="24"/>
          <w:lang w:val="fr-FR"/>
        </w:rPr>
        <w:t>s) ont été élaborés.  Mais pour pouvoir atteindre leurs cibles et leurs objectifs ces R</w:t>
      </w:r>
      <w:r w:rsidR="00295D17">
        <w:rPr>
          <w:rFonts w:ascii="Times New Roman" w:eastAsia="Times New Roman" w:hAnsi="Times New Roman" w:cs="Times New Roman"/>
          <w:sz w:val="24"/>
          <w:szCs w:val="24"/>
          <w:lang w:val="fr-FR"/>
        </w:rPr>
        <w:t>AN</w:t>
      </w:r>
      <w:r w:rsidRPr="00295D17">
        <w:rPr>
          <w:rFonts w:ascii="Times New Roman" w:eastAsia="Times New Roman" w:hAnsi="Times New Roman" w:cs="Times New Roman"/>
          <w:sz w:val="24"/>
          <w:szCs w:val="24"/>
          <w:lang w:val="fr-FR"/>
        </w:rPr>
        <w:t>s et GA doivent maintenant être largement vulgarisés au sein de la population à travers une bonne communication nationale.</w:t>
      </w:r>
    </w:p>
    <w:p w14:paraId="72EB3E81" w14:textId="1D8E3F14" w:rsidR="004C09D2" w:rsidRPr="00295D17" w:rsidRDefault="00F90FBC" w:rsidP="000E7E0D">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A cet effet,</w:t>
      </w:r>
      <w:r w:rsidR="00DA0599" w:rsidRPr="00295D17">
        <w:rPr>
          <w:rFonts w:ascii="Times New Roman" w:eastAsia="Times New Roman" w:hAnsi="Times New Roman" w:cs="Times New Roman"/>
          <w:sz w:val="24"/>
          <w:szCs w:val="24"/>
          <w:lang w:val="fr-FR"/>
        </w:rPr>
        <w:t xml:space="preserve"> </w:t>
      </w:r>
      <w:r w:rsidR="00051D4D" w:rsidRPr="00295D17">
        <w:rPr>
          <w:rFonts w:ascii="Times New Roman" w:eastAsia="Times New Roman" w:hAnsi="Times New Roman" w:cs="Times New Roman"/>
          <w:sz w:val="24"/>
          <w:szCs w:val="24"/>
          <w:lang w:val="fr-FR"/>
        </w:rPr>
        <w:t>l</w:t>
      </w:r>
      <w:r w:rsidRPr="00295D17">
        <w:rPr>
          <w:rFonts w:ascii="Times New Roman" w:eastAsia="Times New Roman" w:hAnsi="Times New Roman" w:cs="Times New Roman"/>
          <w:sz w:val="24"/>
          <w:szCs w:val="24"/>
          <w:lang w:val="fr-FR"/>
        </w:rPr>
        <w:t>e</w:t>
      </w:r>
      <w:r w:rsidR="00DA0599" w:rsidRPr="00295D17">
        <w:rPr>
          <w:rFonts w:ascii="Times New Roman" w:eastAsia="Times New Roman" w:hAnsi="Times New Roman" w:cs="Times New Roman"/>
          <w:sz w:val="24"/>
          <w:szCs w:val="24"/>
          <w:lang w:val="fr-FR"/>
        </w:rPr>
        <w:t xml:space="preserve"> </w:t>
      </w:r>
      <w:r w:rsidR="00051D4D" w:rsidRPr="00295D17">
        <w:rPr>
          <w:rFonts w:ascii="Times New Roman" w:eastAsia="Times New Roman" w:hAnsi="Times New Roman" w:cs="Times New Roman"/>
          <w:sz w:val="24"/>
          <w:szCs w:val="24"/>
          <w:lang w:val="fr-FR"/>
        </w:rPr>
        <w:t xml:space="preserve">présent </w:t>
      </w:r>
      <w:r w:rsidR="00DA0599" w:rsidRPr="00295D17">
        <w:rPr>
          <w:rFonts w:ascii="Times New Roman" w:eastAsia="Times New Roman" w:hAnsi="Times New Roman" w:cs="Times New Roman"/>
          <w:sz w:val="24"/>
          <w:szCs w:val="24"/>
          <w:lang w:val="fr-FR"/>
        </w:rPr>
        <w:t xml:space="preserve">plan de communication </w:t>
      </w:r>
      <w:r w:rsidRPr="00295D17">
        <w:rPr>
          <w:rFonts w:ascii="Times New Roman" w:eastAsia="Times New Roman" w:hAnsi="Times New Roman" w:cs="Times New Roman"/>
          <w:sz w:val="24"/>
          <w:szCs w:val="24"/>
          <w:lang w:val="fr-FR"/>
        </w:rPr>
        <w:t>est conçu pour promouvoir des bonnes pratiques alimentaires</w:t>
      </w:r>
      <w:r w:rsidR="00A42D7F" w:rsidRPr="00295D17">
        <w:rPr>
          <w:lang w:val="fr-FR"/>
        </w:rPr>
        <w:t xml:space="preserve"> </w:t>
      </w:r>
      <w:r w:rsidR="00A42D7F" w:rsidRPr="00295D17">
        <w:rPr>
          <w:rFonts w:ascii="Times New Roman" w:eastAsia="Times New Roman" w:hAnsi="Times New Roman" w:cs="Times New Roman"/>
          <w:sz w:val="24"/>
          <w:szCs w:val="24"/>
          <w:lang w:val="fr-FR"/>
        </w:rPr>
        <w:t>ainsi que les modes de vie des populations.</w:t>
      </w:r>
      <w:r w:rsidR="00A42D7F" w:rsidRPr="00295D17">
        <w:rPr>
          <w:lang w:val="fr-FR"/>
        </w:rPr>
        <w:t xml:space="preserve"> </w:t>
      </w:r>
      <w:r w:rsidR="00375F54" w:rsidRPr="00295D17">
        <w:rPr>
          <w:lang w:val="fr-FR"/>
        </w:rPr>
        <w:t xml:space="preserve">Aussi, cette communication permettra de préciser les objectifs </w:t>
      </w:r>
      <w:r w:rsidR="004C09D2" w:rsidRPr="00295D17">
        <w:rPr>
          <w:rFonts w:ascii="Times New Roman" w:eastAsia="Times New Roman" w:hAnsi="Times New Roman" w:cs="Times New Roman"/>
          <w:sz w:val="24"/>
          <w:szCs w:val="24"/>
          <w:lang w:val="fr-FR"/>
        </w:rPr>
        <w:t>des RANs et du GA à travers</w:t>
      </w:r>
      <w:r w:rsidR="00375F54" w:rsidRPr="00295D17">
        <w:rPr>
          <w:rFonts w:ascii="Times New Roman" w:eastAsia="Times New Roman" w:hAnsi="Times New Roman" w:cs="Times New Roman"/>
          <w:sz w:val="24"/>
          <w:szCs w:val="24"/>
          <w:lang w:val="fr-FR"/>
        </w:rPr>
        <w:t xml:space="preserve"> </w:t>
      </w:r>
      <w:r w:rsidR="004C09D2" w:rsidRPr="00295D17">
        <w:rPr>
          <w:rFonts w:ascii="Times New Roman" w:eastAsia="Times New Roman" w:hAnsi="Times New Roman" w:cs="Times New Roman"/>
          <w:sz w:val="24"/>
          <w:szCs w:val="24"/>
          <w:lang w:val="fr-FR"/>
        </w:rPr>
        <w:t>des</w:t>
      </w:r>
      <w:r w:rsidR="00A42D7F" w:rsidRPr="00295D17">
        <w:rPr>
          <w:rFonts w:ascii="Times New Roman" w:eastAsia="Times New Roman" w:hAnsi="Times New Roman" w:cs="Times New Roman"/>
          <w:sz w:val="24"/>
          <w:szCs w:val="24"/>
          <w:lang w:val="fr-FR"/>
        </w:rPr>
        <w:t xml:space="preserve"> canaux et</w:t>
      </w:r>
      <w:r w:rsidR="004C09D2" w:rsidRPr="00295D17">
        <w:rPr>
          <w:rFonts w:ascii="Times New Roman" w:eastAsia="Times New Roman" w:hAnsi="Times New Roman" w:cs="Times New Roman"/>
          <w:sz w:val="24"/>
          <w:szCs w:val="24"/>
          <w:lang w:val="fr-FR"/>
        </w:rPr>
        <w:t xml:space="preserve"> des</w:t>
      </w:r>
      <w:r w:rsidR="00A42D7F" w:rsidRPr="00295D17">
        <w:rPr>
          <w:rFonts w:ascii="Times New Roman" w:eastAsia="Times New Roman" w:hAnsi="Times New Roman" w:cs="Times New Roman"/>
          <w:sz w:val="24"/>
          <w:szCs w:val="24"/>
          <w:lang w:val="fr-FR"/>
        </w:rPr>
        <w:t xml:space="preserve"> outils a</w:t>
      </w:r>
      <w:r w:rsidR="001769D0" w:rsidRPr="00295D17">
        <w:rPr>
          <w:rFonts w:ascii="Times New Roman" w:eastAsia="Times New Roman" w:hAnsi="Times New Roman" w:cs="Times New Roman"/>
          <w:sz w:val="24"/>
          <w:szCs w:val="24"/>
          <w:lang w:val="fr-FR"/>
        </w:rPr>
        <w:t>daptés permettant de véhiculer l</w:t>
      </w:r>
      <w:r w:rsidR="00A42D7F" w:rsidRPr="00295D17">
        <w:rPr>
          <w:rFonts w:ascii="Times New Roman" w:eastAsia="Times New Roman" w:hAnsi="Times New Roman" w:cs="Times New Roman"/>
          <w:sz w:val="24"/>
          <w:szCs w:val="24"/>
          <w:lang w:val="fr-FR"/>
        </w:rPr>
        <w:t>es messages</w:t>
      </w:r>
      <w:r w:rsidR="004C09D2" w:rsidRPr="00295D17">
        <w:rPr>
          <w:rFonts w:ascii="Times New Roman" w:eastAsia="Times New Roman" w:hAnsi="Times New Roman" w:cs="Times New Roman"/>
          <w:sz w:val="24"/>
          <w:szCs w:val="24"/>
          <w:lang w:val="fr-FR"/>
        </w:rPr>
        <w:t xml:space="preserve"> clés</w:t>
      </w:r>
      <w:r w:rsidR="00A42D7F" w:rsidRPr="00295D17">
        <w:rPr>
          <w:rFonts w:ascii="Times New Roman" w:eastAsia="Times New Roman" w:hAnsi="Times New Roman" w:cs="Times New Roman"/>
          <w:sz w:val="24"/>
          <w:szCs w:val="24"/>
          <w:lang w:val="fr-FR"/>
        </w:rPr>
        <w:t xml:space="preserve"> aux </w:t>
      </w:r>
      <w:r w:rsidR="004C09D2" w:rsidRPr="00295D17">
        <w:rPr>
          <w:rFonts w:ascii="Times New Roman" w:eastAsia="Times New Roman" w:hAnsi="Times New Roman" w:cs="Times New Roman"/>
          <w:sz w:val="24"/>
          <w:szCs w:val="24"/>
          <w:lang w:val="fr-FR"/>
        </w:rPr>
        <w:t>différents</w:t>
      </w:r>
      <w:r w:rsidR="00887BB1" w:rsidRPr="00295D17">
        <w:rPr>
          <w:rFonts w:ascii="Times New Roman" w:eastAsia="Times New Roman" w:hAnsi="Times New Roman" w:cs="Times New Roman"/>
          <w:sz w:val="24"/>
          <w:szCs w:val="24"/>
          <w:lang w:val="fr-FR"/>
        </w:rPr>
        <w:t xml:space="preserve"> groupes de participants</w:t>
      </w:r>
      <w:r w:rsidR="004C09D2" w:rsidRPr="00295D17">
        <w:rPr>
          <w:rFonts w:ascii="Times New Roman" w:eastAsia="Times New Roman" w:hAnsi="Times New Roman" w:cs="Times New Roman"/>
          <w:sz w:val="24"/>
          <w:szCs w:val="24"/>
          <w:lang w:val="fr-FR"/>
        </w:rPr>
        <w:t>.</w:t>
      </w:r>
    </w:p>
    <w:p w14:paraId="14EEF1EB" w14:textId="26D78C1F" w:rsidR="002C2841" w:rsidRPr="00295D17" w:rsidRDefault="00F605F9" w:rsidP="005D74AD">
      <w:pPr>
        <w:spacing w:before="240" w:after="0" w:line="662" w:lineRule="atLeast"/>
        <w:ind w:right="560"/>
        <w:jc w:val="both"/>
        <w:outlineLvl w:val="0"/>
        <w:rPr>
          <w:rFonts w:ascii="Times New Roman" w:eastAsia="Times New Roman" w:hAnsi="Times New Roman" w:cs="Times New Roman"/>
          <w:b/>
          <w:bCs/>
          <w:kern w:val="36"/>
          <w:sz w:val="24"/>
          <w:szCs w:val="24"/>
          <w:lang w:val="fr-FR"/>
        </w:rPr>
      </w:pPr>
      <w:r w:rsidRPr="00295D17">
        <w:rPr>
          <w:rFonts w:ascii="Times New Roman" w:eastAsia="Times New Roman" w:hAnsi="Times New Roman" w:cs="Times New Roman"/>
          <w:sz w:val="24"/>
          <w:szCs w:val="24"/>
          <w:lang w:val="fr-FR"/>
        </w:rPr>
        <w:t>CIBLES</w:t>
      </w:r>
      <w:r w:rsidR="00681213" w:rsidRPr="00295D17">
        <w:rPr>
          <w:rFonts w:ascii="Times New Roman" w:eastAsia="Times New Roman" w:hAnsi="Times New Roman" w:cs="Times New Roman"/>
          <w:b/>
          <w:bCs/>
          <w:kern w:val="36"/>
          <w:sz w:val="24"/>
          <w:szCs w:val="24"/>
          <w:lang w:val="fr-FR"/>
        </w:rPr>
        <w:t xml:space="preserve"> </w:t>
      </w:r>
    </w:p>
    <w:p w14:paraId="040D118B" w14:textId="61279E3B" w:rsidR="00B355DE" w:rsidRPr="00295D17" w:rsidRDefault="006F2141" w:rsidP="005D74AD">
      <w:pPr>
        <w:spacing w:before="100" w:after="0" w:line="331"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Les actions de communication proposées </w:t>
      </w:r>
      <w:r w:rsidR="00F26879" w:rsidRPr="00295D17">
        <w:rPr>
          <w:rFonts w:ascii="Times New Roman" w:eastAsia="Times New Roman" w:hAnsi="Times New Roman" w:cs="Times New Roman"/>
          <w:sz w:val="24"/>
          <w:szCs w:val="24"/>
          <w:lang w:val="fr-FR"/>
        </w:rPr>
        <w:t>contribuent à améliorer les connaissances, attitudes et pratiques</w:t>
      </w:r>
      <w:r w:rsidR="003A268C" w:rsidRPr="00295D17">
        <w:rPr>
          <w:rFonts w:ascii="Times New Roman" w:eastAsia="Times New Roman" w:hAnsi="Times New Roman" w:cs="Times New Roman"/>
          <w:sz w:val="24"/>
          <w:szCs w:val="24"/>
          <w:lang w:val="fr-FR"/>
        </w:rPr>
        <w:t>,</w:t>
      </w:r>
      <w:r w:rsidR="00F26879" w:rsidRPr="00295D17">
        <w:rPr>
          <w:rFonts w:ascii="Times New Roman" w:eastAsia="Times New Roman" w:hAnsi="Times New Roman" w:cs="Times New Roman"/>
          <w:sz w:val="24"/>
          <w:szCs w:val="24"/>
          <w:lang w:val="fr-FR"/>
        </w:rPr>
        <w:t xml:space="preserve"> en vue de l’adoption de saines habitudes alimentaires </w:t>
      </w:r>
      <w:r w:rsidR="006459C8" w:rsidRPr="00295D17">
        <w:rPr>
          <w:rFonts w:ascii="Times New Roman" w:eastAsia="Times New Roman" w:hAnsi="Times New Roman" w:cs="Times New Roman"/>
          <w:sz w:val="24"/>
          <w:szCs w:val="24"/>
          <w:lang w:val="fr-FR"/>
        </w:rPr>
        <w:t>chez les populations.</w:t>
      </w:r>
    </w:p>
    <w:p w14:paraId="36275329" w14:textId="77777777" w:rsidR="00681213" w:rsidRPr="00295D17" w:rsidRDefault="00681213" w:rsidP="005D74AD">
      <w:pPr>
        <w:spacing w:before="100" w:after="0" w:line="331" w:lineRule="atLeast"/>
        <w:ind w:right="220"/>
        <w:jc w:val="both"/>
        <w:rPr>
          <w:rFonts w:ascii="Times New Roman" w:eastAsia="Times New Roman" w:hAnsi="Times New Roman" w:cs="Times New Roman"/>
          <w:sz w:val="24"/>
          <w:szCs w:val="24"/>
          <w:lang w:val="fr-FR"/>
        </w:rPr>
      </w:pPr>
    </w:p>
    <w:p w14:paraId="0CF44788" w14:textId="77777777" w:rsidR="00B4700B" w:rsidRPr="00295D17" w:rsidRDefault="00B4700B" w:rsidP="00B4700B">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Les cibles de communication sont organisées en trois groupes : </w:t>
      </w:r>
    </w:p>
    <w:p w14:paraId="1268D638" w14:textId="77777777" w:rsidR="00B4700B" w:rsidRPr="00295D17" w:rsidRDefault="00B4700B" w:rsidP="00B4700B">
      <w:pPr>
        <w:spacing w:after="0" w:line="240" w:lineRule="auto"/>
        <w:jc w:val="both"/>
        <w:rPr>
          <w:rFonts w:ascii="Times New Roman" w:eastAsia="Times New Roman" w:hAnsi="Times New Roman" w:cs="Times New Roman"/>
          <w:sz w:val="24"/>
          <w:szCs w:val="24"/>
          <w:lang w:val="fr-FR"/>
        </w:rPr>
      </w:pPr>
    </w:p>
    <w:p w14:paraId="5AEEE375" w14:textId="77777777" w:rsidR="00B4700B" w:rsidRPr="00295D17" w:rsidRDefault="00B4700B" w:rsidP="00B4700B">
      <w:pPr>
        <w:pStyle w:val="Paragraphedeliste"/>
        <w:numPr>
          <w:ilvl w:val="0"/>
          <w:numId w:val="4"/>
        </w:num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b/>
          <w:sz w:val="24"/>
          <w:szCs w:val="24"/>
          <w:lang w:val="fr-FR"/>
        </w:rPr>
        <w:t>Cibles primaires</w:t>
      </w:r>
      <w:r w:rsidRPr="00295D17">
        <w:rPr>
          <w:rFonts w:ascii="Times New Roman" w:eastAsia="Times New Roman" w:hAnsi="Times New Roman" w:cs="Times New Roman"/>
          <w:sz w:val="24"/>
          <w:szCs w:val="24"/>
          <w:lang w:val="fr-FR"/>
        </w:rPr>
        <w:t xml:space="preserve"> (Individus, familles, groupes de travailleurs, écoles maternelles, écoles primaires établissements scolaires du secondaire etc.).</w:t>
      </w:r>
    </w:p>
    <w:p w14:paraId="1998D36D" w14:textId="1DAE13D4" w:rsidR="00B4700B" w:rsidRPr="00295D17" w:rsidRDefault="00B4700B" w:rsidP="00B4700B">
      <w:pPr>
        <w:pStyle w:val="Paragraphedeliste"/>
        <w:spacing w:after="0" w:line="240" w:lineRule="auto"/>
        <w:jc w:val="both"/>
        <w:rPr>
          <w:rFonts w:ascii="Times New Roman" w:eastAsia="Times New Roman" w:hAnsi="Times New Roman" w:cs="Times New Roman"/>
          <w:sz w:val="24"/>
          <w:szCs w:val="24"/>
          <w:lang w:val="fr-FR"/>
        </w:rPr>
      </w:pPr>
    </w:p>
    <w:p w14:paraId="16F3C0DC" w14:textId="77777777" w:rsidR="00B4700B" w:rsidRPr="00295D17" w:rsidRDefault="00B4700B" w:rsidP="00B4700B">
      <w:pPr>
        <w:pStyle w:val="Paragraphedeliste"/>
        <w:spacing w:after="0" w:line="240" w:lineRule="auto"/>
        <w:jc w:val="both"/>
        <w:rPr>
          <w:rFonts w:ascii="Times New Roman" w:eastAsia="Times New Roman" w:hAnsi="Times New Roman" w:cs="Times New Roman"/>
          <w:sz w:val="24"/>
          <w:szCs w:val="24"/>
          <w:lang w:val="fr-FR"/>
        </w:rPr>
      </w:pPr>
    </w:p>
    <w:p w14:paraId="203A7D9C" w14:textId="4DC3F7CF" w:rsidR="00B4700B" w:rsidRPr="00295D17" w:rsidRDefault="00B4700B" w:rsidP="00B4700B">
      <w:pPr>
        <w:pStyle w:val="Paragraphedeliste"/>
        <w:numPr>
          <w:ilvl w:val="0"/>
          <w:numId w:val="4"/>
        </w:num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b/>
          <w:sz w:val="24"/>
          <w:szCs w:val="24"/>
          <w:lang w:val="fr-FR"/>
        </w:rPr>
        <w:lastRenderedPageBreak/>
        <w:t>Cibles secondaires</w:t>
      </w:r>
      <w:r w:rsidRPr="00295D17">
        <w:rPr>
          <w:rFonts w:ascii="Times New Roman" w:eastAsia="Times New Roman" w:hAnsi="Times New Roman" w:cs="Times New Roman"/>
          <w:sz w:val="24"/>
          <w:szCs w:val="24"/>
          <w:lang w:val="fr-FR"/>
        </w:rPr>
        <w:t xml:space="preserve"> (Relais communautaires, associations de consommateurs, associations pour la promotion de la santé, associations de jeunes et de femmes, chefs de quartiers, chefs de villages, chefs traditionnels, responsables religieux, journalistes et médias communautaires, assistants sociaux, prestataires de santé, </w:t>
      </w:r>
      <w:r w:rsidR="00681213" w:rsidRPr="00295D17">
        <w:rPr>
          <w:rFonts w:ascii="Times New Roman" w:eastAsia="Times New Roman" w:hAnsi="Times New Roman" w:cs="Times New Roman"/>
          <w:sz w:val="24"/>
          <w:szCs w:val="24"/>
          <w:lang w:val="fr-FR"/>
        </w:rPr>
        <w:t>Tradi-thérapeuthes</w:t>
      </w:r>
      <w:r w:rsidRPr="00295D17">
        <w:rPr>
          <w:rFonts w:ascii="Times New Roman" w:eastAsia="Times New Roman" w:hAnsi="Times New Roman" w:cs="Times New Roman"/>
          <w:sz w:val="24"/>
          <w:szCs w:val="24"/>
          <w:lang w:val="fr-FR"/>
        </w:rPr>
        <w:t xml:space="preserve"> etc.).</w:t>
      </w:r>
    </w:p>
    <w:p w14:paraId="7EF17A4C" w14:textId="77777777" w:rsidR="00B4700B" w:rsidRPr="00295D17" w:rsidRDefault="00B4700B" w:rsidP="00B4700B">
      <w:pPr>
        <w:spacing w:after="0" w:line="240" w:lineRule="auto"/>
        <w:jc w:val="both"/>
        <w:rPr>
          <w:rFonts w:ascii="Times New Roman" w:eastAsia="Times New Roman" w:hAnsi="Times New Roman" w:cs="Times New Roman"/>
          <w:sz w:val="24"/>
          <w:szCs w:val="24"/>
          <w:lang w:val="fr-FR"/>
        </w:rPr>
      </w:pPr>
    </w:p>
    <w:p w14:paraId="10EDB165" w14:textId="77777777" w:rsidR="00B4700B" w:rsidRPr="00295D17" w:rsidRDefault="00B4700B" w:rsidP="00B4700B">
      <w:pPr>
        <w:pStyle w:val="Paragraphedeliste"/>
        <w:numPr>
          <w:ilvl w:val="0"/>
          <w:numId w:val="4"/>
        </w:num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b/>
          <w:sz w:val="24"/>
          <w:szCs w:val="24"/>
          <w:lang w:val="fr-FR"/>
        </w:rPr>
        <w:t>Cibles tertiaires</w:t>
      </w:r>
      <w:r w:rsidRPr="00295D17">
        <w:rPr>
          <w:rFonts w:ascii="Times New Roman" w:eastAsia="Times New Roman" w:hAnsi="Times New Roman" w:cs="Times New Roman"/>
          <w:sz w:val="24"/>
          <w:szCs w:val="24"/>
          <w:lang w:val="fr-FR"/>
        </w:rPr>
        <w:t xml:space="preserve"> (membres du gouvernement, parlementaires, élus locaux, partenaires techniques et financiers etc.).</w:t>
      </w:r>
    </w:p>
    <w:p w14:paraId="049616C5" w14:textId="77777777" w:rsidR="00B4700B" w:rsidRPr="00295D17" w:rsidRDefault="00B4700B" w:rsidP="005D74AD">
      <w:pPr>
        <w:spacing w:before="100" w:after="0" w:line="331" w:lineRule="atLeast"/>
        <w:ind w:right="220"/>
        <w:jc w:val="both"/>
        <w:rPr>
          <w:rFonts w:ascii="Times New Roman" w:eastAsia="Times New Roman" w:hAnsi="Times New Roman" w:cs="Times New Roman"/>
          <w:sz w:val="24"/>
          <w:szCs w:val="24"/>
          <w:lang w:val="fr-FR"/>
        </w:rPr>
      </w:pPr>
    </w:p>
    <w:p w14:paraId="3AF4F69C" w14:textId="6CC95D4C" w:rsidR="006F2141" w:rsidRPr="00295D17" w:rsidRDefault="006F2141" w:rsidP="005D74AD">
      <w:pPr>
        <w:spacing w:before="100" w:after="0" w:line="331" w:lineRule="atLeast"/>
        <w:ind w:right="220"/>
        <w:jc w:val="both"/>
        <w:rPr>
          <w:rFonts w:ascii="Times New Roman" w:eastAsia="Times New Roman" w:hAnsi="Times New Roman" w:cs="Times New Roman"/>
          <w:b/>
          <w:bCs/>
          <w:kern w:val="36"/>
          <w:sz w:val="24"/>
          <w:szCs w:val="24"/>
          <w:u w:val="single"/>
          <w:lang w:val="fr-FR"/>
        </w:rPr>
      </w:pPr>
      <w:r w:rsidRPr="00295D17">
        <w:rPr>
          <w:rFonts w:ascii="Times New Roman" w:eastAsia="Times New Roman" w:hAnsi="Times New Roman" w:cs="Times New Roman"/>
          <w:b/>
          <w:bCs/>
          <w:kern w:val="36"/>
          <w:sz w:val="24"/>
          <w:szCs w:val="24"/>
          <w:u w:val="single"/>
          <w:lang w:val="fr-FR"/>
        </w:rPr>
        <w:t>Objectif Général de Communication :</w:t>
      </w:r>
    </w:p>
    <w:p w14:paraId="67B20B8C" w14:textId="77777777" w:rsidR="00017877" w:rsidRPr="00295D17" w:rsidRDefault="00017877" w:rsidP="00017877">
      <w:pPr>
        <w:pStyle w:val="Titre2"/>
        <w:shd w:val="clear" w:color="auto" w:fill="FFFFFF"/>
        <w:spacing w:before="0" w:beforeAutospacing="0"/>
        <w:jc w:val="both"/>
        <w:rPr>
          <w:rStyle w:val="normaltextrun"/>
          <w:sz w:val="24"/>
        </w:rPr>
      </w:pPr>
    </w:p>
    <w:p w14:paraId="445F9EDA" w14:textId="3471F03F" w:rsidR="00017877" w:rsidRPr="00295D17" w:rsidRDefault="00017877" w:rsidP="00017877">
      <w:pPr>
        <w:pStyle w:val="Titre2"/>
        <w:shd w:val="clear" w:color="auto" w:fill="FFFFFF"/>
        <w:spacing w:before="0" w:beforeAutospacing="0"/>
        <w:jc w:val="both"/>
        <w:rPr>
          <w:sz w:val="24"/>
          <w:lang w:val="fr-FR"/>
        </w:rPr>
      </w:pPr>
      <w:bookmarkStart w:id="0" w:name="_GoBack"/>
      <w:r w:rsidRPr="00295D17">
        <w:rPr>
          <w:rStyle w:val="normaltextrun"/>
          <w:sz w:val="24"/>
          <w:lang w:val="fr-FR"/>
        </w:rPr>
        <w:t>L’objectif est de mobiliser les populations à travers divers canaux de communication pour adopter des habitudes alimentaires saines.</w:t>
      </w:r>
    </w:p>
    <w:p w14:paraId="1A4EFFDF" w14:textId="50F96EBF" w:rsidR="00C96D3D" w:rsidRPr="00295D17" w:rsidRDefault="00017877" w:rsidP="00017877">
      <w:pPr>
        <w:spacing w:before="100" w:after="0" w:line="331" w:lineRule="atLeast"/>
        <w:ind w:right="220"/>
        <w:jc w:val="both"/>
        <w:rPr>
          <w:rStyle w:val="normaltextrun"/>
          <w:b/>
          <w:bCs/>
          <w:lang w:val="fr-FR"/>
        </w:rPr>
      </w:pPr>
      <w:r w:rsidRPr="00295D17">
        <w:rPr>
          <w:rFonts w:ascii="Times New Roman" w:eastAsia="Times New Roman" w:hAnsi="Times New Roman" w:cs="Times New Roman"/>
          <w:b/>
          <w:bCs/>
          <w:kern w:val="36"/>
          <w:sz w:val="24"/>
          <w:szCs w:val="24"/>
          <w:lang w:val="fr-FR"/>
        </w:rPr>
        <w:t>Contribuer à mobiliser les acteurs autour des RANs, GA et</w:t>
      </w:r>
      <w:r w:rsidRPr="00295D17">
        <w:rPr>
          <w:rStyle w:val="normaltextrun"/>
          <w:b/>
          <w:bCs/>
          <w:lang w:val="fr-FR"/>
        </w:rPr>
        <w:t xml:space="preserve"> </w:t>
      </w:r>
      <w:r w:rsidRPr="00295D17">
        <w:rPr>
          <w:rStyle w:val="normaltextrun"/>
          <w:b/>
          <w:lang w:val="fr-FR"/>
        </w:rPr>
        <w:t>susciter l’adoption  et l’appropriation des pratiques alimentaires saines</w:t>
      </w:r>
      <w:r w:rsidR="00C96D3D" w:rsidRPr="00295D17">
        <w:rPr>
          <w:rStyle w:val="normaltextrun"/>
          <w:b/>
          <w:bCs/>
          <w:lang w:val="fr-FR"/>
        </w:rPr>
        <w:t xml:space="preserve"> au </w:t>
      </w:r>
      <w:r w:rsidRPr="00295D17">
        <w:rPr>
          <w:rStyle w:val="normaltextrun"/>
          <w:b/>
          <w:bCs/>
          <w:lang w:val="fr-FR"/>
        </w:rPr>
        <w:t>sein des populations.</w:t>
      </w:r>
    </w:p>
    <w:bookmarkEnd w:id="0"/>
    <w:p w14:paraId="34A6AEBF" w14:textId="77777777" w:rsidR="00017877" w:rsidRPr="00295D17" w:rsidRDefault="00017877" w:rsidP="00017877">
      <w:pPr>
        <w:spacing w:before="100" w:after="0" w:line="331" w:lineRule="atLeast"/>
        <w:ind w:right="220"/>
        <w:jc w:val="both"/>
        <w:rPr>
          <w:rFonts w:ascii="Times New Roman" w:eastAsia="Times New Roman" w:hAnsi="Times New Roman" w:cs="Times New Roman"/>
          <w:sz w:val="24"/>
          <w:szCs w:val="24"/>
          <w:lang w:val="fr-FR"/>
        </w:rPr>
      </w:pPr>
    </w:p>
    <w:p w14:paraId="04D5F6E8" w14:textId="77777777" w:rsidR="006F2141" w:rsidRPr="00295D17" w:rsidRDefault="006F2141" w:rsidP="005D74AD">
      <w:pPr>
        <w:pStyle w:val="paragraph"/>
        <w:spacing w:before="0" w:beforeAutospacing="0" w:after="0" w:afterAutospacing="0"/>
        <w:jc w:val="both"/>
        <w:textAlignment w:val="baseline"/>
        <w:rPr>
          <w:rStyle w:val="eop"/>
          <w:lang w:val="fr-FR"/>
        </w:rPr>
      </w:pPr>
      <w:r w:rsidRPr="00295D17">
        <w:rPr>
          <w:rStyle w:val="normaltextrun"/>
          <w:lang w:val="fr-FR"/>
        </w:rPr>
        <w:t>De façon spécifique, il s’agit de :</w:t>
      </w:r>
    </w:p>
    <w:p w14:paraId="1F6DC892" w14:textId="77777777" w:rsidR="006F2141" w:rsidRPr="00295D17" w:rsidRDefault="006F2141" w:rsidP="005D74AD">
      <w:pPr>
        <w:pStyle w:val="paragraph"/>
        <w:spacing w:before="0" w:beforeAutospacing="0" w:after="0" w:afterAutospacing="0"/>
        <w:jc w:val="both"/>
        <w:textAlignment w:val="baseline"/>
        <w:rPr>
          <w:lang w:val="fr-FR"/>
        </w:rPr>
      </w:pPr>
    </w:p>
    <w:p w14:paraId="0F9243E9" w14:textId="20988A7F" w:rsidR="00BF75C5" w:rsidRPr="00295D17" w:rsidRDefault="00BF75C5" w:rsidP="004D04FE">
      <w:pPr>
        <w:pStyle w:val="paragraph"/>
        <w:numPr>
          <w:ilvl w:val="0"/>
          <w:numId w:val="1"/>
        </w:numPr>
        <w:tabs>
          <w:tab w:val="num" w:pos="360"/>
        </w:tabs>
        <w:spacing w:before="0" w:beforeAutospacing="0" w:after="0" w:afterAutospacing="0"/>
        <w:ind w:left="0" w:firstLine="0"/>
        <w:jc w:val="both"/>
        <w:textAlignment w:val="baseline"/>
        <w:rPr>
          <w:rStyle w:val="normaltextrun"/>
          <w:lang w:val="fr-FR"/>
        </w:rPr>
      </w:pPr>
      <w:r w:rsidRPr="00295D17">
        <w:rPr>
          <w:rStyle w:val="normaltextrun"/>
          <w:b/>
          <w:lang w:val="fr-FR"/>
        </w:rPr>
        <w:t>Mener  un plaidoyer  sur les RANs et le GA:</w:t>
      </w:r>
      <w:r w:rsidR="00C12107" w:rsidRPr="00295D17">
        <w:rPr>
          <w:rStyle w:val="normaltextrun"/>
          <w:b/>
          <w:lang w:val="fr-FR"/>
        </w:rPr>
        <w:t xml:space="preserve"> </w:t>
      </w:r>
      <w:r w:rsidR="00C12107" w:rsidRPr="00295D17">
        <w:rPr>
          <w:rStyle w:val="normaltextrun"/>
          <w:lang w:val="fr-FR"/>
        </w:rPr>
        <w:t xml:space="preserve">en suscitant </w:t>
      </w:r>
      <w:r w:rsidRPr="00295D17">
        <w:rPr>
          <w:rStyle w:val="normaltextrun"/>
          <w:lang w:val="fr-FR"/>
        </w:rPr>
        <w:t xml:space="preserve"> l’implication et l’adhésion des  décideurs à tous les niveaux</w:t>
      </w:r>
      <w:r w:rsidR="00B3157D" w:rsidRPr="00295D17">
        <w:rPr>
          <w:rStyle w:val="normaltextrun"/>
          <w:lang w:val="fr-FR"/>
        </w:rPr>
        <w:t xml:space="preserve"> pour faciliter les politiques de mise en </w:t>
      </w:r>
      <w:r w:rsidR="00295D17" w:rsidRPr="00295D17">
        <w:rPr>
          <w:rStyle w:val="normaltextrun"/>
          <w:lang w:val="fr-FR"/>
        </w:rPr>
        <w:t>œuvre</w:t>
      </w:r>
      <w:r w:rsidRPr="00295D17">
        <w:rPr>
          <w:rStyle w:val="normaltextrun"/>
          <w:lang w:val="fr-FR"/>
        </w:rPr>
        <w:t xml:space="preserve"> (sphères d’influences)</w:t>
      </w:r>
    </w:p>
    <w:p w14:paraId="3D5D02A1" w14:textId="77777777" w:rsidR="00067133" w:rsidRPr="00295D17" w:rsidRDefault="00067133" w:rsidP="00067133">
      <w:pPr>
        <w:pStyle w:val="paragraph"/>
        <w:spacing w:before="0" w:beforeAutospacing="0" w:after="0" w:afterAutospacing="0"/>
        <w:jc w:val="both"/>
        <w:textAlignment w:val="baseline"/>
        <w:rPr>
          <w:rStyle w:val="normaltextrun"/>
          <w:lang w:val="fr-FR"/>
        </w:rPr>
      </w:pPr>
    </w:p>
    <w:p w14:paraId="0FA1E5D5" w14:textId="6C84FC22" w:rsidR="00B3157D" w:rsidRPr="00295D17" w:rsidRDefault="00067133" w:rsidP="00B3157D">
      <w:pPr>
        <w:pStyle w:val="paragraph"/>
        <w:numPr>
          <w:ilvl w:val="0"/>
          <w:numId w:val="1"/>
        </w:numPr>
        <w:tabs>
          <w:tab w:val="num" w:pos="360"/>
        </w:tabs>
        <w:spacing w:before="0" w:beforeAutospacing="0" w:after="0" w:afterAutospacing="0"/>
        <w:ind w:left="0" w:firstLine="0"/>
        <w:jc w:val="both"/>
        <w:textAlignment w:val="baseline"/>
        <w:rPr>
          <w:rStyle w:val="normaltextrun"/>
          <w:lang w:val="fr-FR"/>
        </w:rPr>
      </w:pPr>
      <w:r w:rsidRPr="00295D17">
        <w:rPr>
          <w:rStyle w:val="normaltextrun"/>
          <w:b/>
          <w:lang w:val="fr-FR"/>
        </w:rPr>
        <w:t xml:space="preserve">Mobiliser les acteurs : </w:t>
      </w:r>
      <w:r w:rsidR="00C12107" w:rsidRPr="00295D17">
        <w:rPr>
          <w:rStyle w:val="normaltextrun"/>
          <w:b/>
          <w:lang w:val="fr-FR"/>
        </w:rPr>
        <w:t xml:space="preserve">en rassemblant toutes les parties prenantes autours </w:t>
      </w:r>
      <w:r w:rsidRPr="00295D17">
        <w:rPr>
          <w:rStyle w:val="normaltextrun"/>
          <w:b/>
          <w:lang w:val="fr-FR"/>
        </w:rPr>
        <w:t xml:space="preserve"> </w:t>
      </w:r>
      <w:r w:rsidR="00C12107" w:rsidRPr="00295D17">
        <w:rPr>
          <w:rStyle w:val="normaltextrun"/>
          <w:lang w:val="fr-FR"/>
        </w:rPr>
        <w:t>les RANs et le GA afin d’accélérer l'appropriation des pratiques alimentaires saines grâce à des campagnes ciblées tenant compte du contexte</w:t>
      </w:r>
      <w:r w:rsidR="00B3157D" w:rsidRPr="00295D17">
        <w:rPr>
          <w:rStyle w:val="normaltextrun"/>
          <w:lang w:val="fr-FR"/>
        </w:rPr>
        <w:t>.</w:t>
      </w:r>
    </w:p>
    <w:p w14:paraId="5231CE11" w14:textId="77777777" w:rsidR="00B3157D" w:rsidRPr="00295D17" w:rsidRDefault="00B3157D" w:rsidP="00B3157D">
      <w:pPr>
        <w:pStyle w:val="Paragraphedeliste"/>
        <w:rPr>
          <w:lang w:val="fr-FR"/>
        </w:rPr>
      </w:pPr>
    </w:p>
    <w:p w14:paraId="5A5035EE" w14:textId="380E6AE7" w:rsidR="00B3157D" w:rsidRPr="00295D17" w:rsidRDefault="00157C21" w:rsidP="00C12107">
      <w:pPr>
        <w:pStyle w:val="paragraph"/>
        <w:numPr>
          <w:ilvl w:val="0"/>
          <w:numId w:val="1"/>
        </w:numPr>
        <w:tabs>
          <w:tab w:val="num" w:pos="360"/>
        </w:tabs>
        <w:spacing w:before="0" w:beforeAutospacing="0" w:after="0" w:afterAutospacing="0"/>
        <w:ind w:left="0" w:firstLine="0"/>
        <w:jc w:val="both"/>
        <w:textAlignment w:val="baseline"/>
        <w:rPr>
          <w:rStyle w:val="normaltextrun"/>
          <w:lang w:val="fr-FR"/>
        </w:rPr>
      </w:pPr>
      <w:r w:rsidRPr="00295D17">
        <w:rPr>
          <w:rStyle w:val="normaltextrun"/>
          <w:b/>
          <w:bCs/>
          <w:lang w:val="fr-FR"/>
        </w:rPr>
        <w:t>développer</w:t>
      </w:r>
      <w:r w:rsidR="00B3157D" w:rsidRPr="00295D17">
        <w:rPr>
          <w:rStyle w:val="normaltextrun"/>
          <w:b/>
          <w:bCs/>
          <w:lang w:val="fr-FR"/>
        </w:rPr>
        <w:t xml:space="preserve"> l’information, l’éducation et la sensibilisation :</w:t>
      </w:r>
      <w:r w:rsidR="00B3157D" w:rsidRPr="00295D17">
        <w:rPr>
          <w:rStyle w:val="normaltextrun"/>
          <w:lang w:val="fr-FR"/>
        </w:rPr>
        <w:t xml:space="preserve"> </w:t>
      </w:r>
      <w:r w:rsidRPr="00295D17">
        <w:rPr>
          <w:rStyle w:val="normaltextrun"/>
          <w:lang w:val="fr-FR"/>
        </w:rPr>
        <w:t xml:space="preserve">en vulgarisant les RANs et le GA à l’endroit des </w:t>
      </w:r>
      <w:r w:rsidR="00B3157D" w:rsidRPr="00295D17">
        <w:rPr>
          <w:rStyle w:val="normaltextrun"/>
          <w:lang w:val="fr-FR"/>
        </w:rPr>
        <w:t xml:space="preserve">parties prenantes sur l’importance de promouvoir les habitudes alimentaires saines </w:t>
      </w:r>
      <w:r w:rsidRPr="00295D17">
        <w:rPr>
          <w:rStyle w:val="normaltextrun"/>
          <w:lang w:val="fr-FR"/>
        </w:rPr>
        <w:t>et en sensibilisant les</w:t>
      </w:r>
      <w:r w:rsidR="00B3157D" w:rsidRPr="00295D17">
        <w:rPr>
          <w:rStyle w:val="normaltextrun"/>
          <w:lang w:val="fr-FR"/>
        </w:rPr>
        <w:t xml:space="preserve"> population</w:t>
      </w:r>
      <w:r w:rsidRPr="00295D17">
        <w:rPr>
          <w:rStyle w:val="normaltextrun"/>
          <w:lang w:val="fr-FR"/>
        </w:rPr>
        <w:t>s sur l’intérêt d’adopter les bonnes pratiques alimentaires</w:t>
      </w:r>
      <w:r w:rsidR="00B3157D" w:rsidRPr="00295D17">
        <w:rPr>
          <w:rStyle w:val="normaltextrun"/>
          <w:lang w:val="fr-FR"/>
        </w:rPr>
        <w:t xml:space="preserve">, </w:t>
      </w:r>
      <w:r w:rsidRPr="00295D17">
        <w:rPr>
          <w:rStyle w:val="normaltextrun"/>
          <w:lang w:val="fr-FR"/>
        </w:rPr>
        <w:t xml:space="preserve">à travers </w:t>
      </w:r>
      <w:r w:rsidR="00B3157D" w:rsidRPr="00295D17">
        <w:rPr>
          <w:rStyle w:val="normaltextrun"/>
          <w:lang w:val="fr-FR"/>
        </w:rPr>
        <w:t xml:space="preserve">des </w:t>
      </w:r>
      <w:r w:rsidRPr="00295D17">
        <w:rPr>
          <w:rStyle w:val="normaltextrun"/>
          <w:lang w:val="fr-FR"/>
        </w:rPr>
        <w:t xml:space="preserve">outils </w:t>
      </w:r>
      <w:r w:rsidR="00B3157D" w:rsidRPr="00295D17">
        <w:rPr>
          <w:rStyle w:val="normaltextrun"/>
          <w:lang w:val="fr-FR"/>
        </w:rPr>
        <w:t>de communication tels que : les spots tv, radios, brochures, flyers, spectacles, etc.</w:t>
      </w:r>
    </w:p>
    <w:p w14:paraId="0CFEF211" w14:textId="77777777" w:rsidR="00C96EE9" w:rsidRPr="00295D17" w:rsidRDefault="00C96EE9" w:rsidP="00C96EE9">
      <w:pPr>
        <w:pStyle w:val="Paragraphedeliste"/>
        <w:rPr>
          <w:lang w:val="fr-FR"/>
        </w:rPr>
      </w:pPr>
    </w:p>
    <w:p w14:paraId="6F4611B4" w14:textId="250E26B6" w:rsidR="00C96EE9" w:rsidRPr="00295D17" w:rsidRDefault="00C96EE9" w:rsidP="00C96EE9">
      <w:pPr>
        <w:pStyle w:val="paragraph"/>
        <w:numPr>
          <w:ilvl w:val="0"/>
          <w:numId w:val="1"/>
        </w:numPr>
        <w:tabs>
          <w:tab w:val="num" w:pos="360"/>
        </w:tabs>
        <w:spacing w:before="0" w:beforeAutospacing="0" w:after="0" w:afterAutospacing="0"/>
        <w:ind w:left="360"/>
        <w:jc w:val="both"/>
        <w:textAlignment w:val="baseline"/>
        <w:rPr>
          <w:rStyle w:val="eop"/>
          <w:lang w:val="fr-FR"/>
        </w:rPr>
      </w:pPr>
      <w:r w:rsidRPr="00295D17">
        <w:rPr>
          <w:rStyle w:val="normaltextrun"/>
          <w:b/>
          <w:bCs/>
          <w:lang w:val="fr-FR"/>
        </w:rPr>
        <w:t xml:space="preserve">Renforcer les capacités en nutrition : </w:t>
      </w:r>
      <w:r w:rsidRPr="00295D17">
        <w:rPr>
          <w:rStyle w:val="normaltextrun"/>
          <w:bCs/>
          <w:lang w:val="fr-FR"/>
        </w:rPr>
        <w:t xml:space="preserve">en </w:t>
      </w:r>
      <w:r w:rsidR="009D34A4" w:rsidRPr="00295D17">
        <w:rPr>
          <w:rStyle w:val="normaltextrun"/>
          <w:bCs/>
          <w:lang w:val="fr-FR"/>
        </w:rPr>
        <w:t>renforçant les connaissances d</w:t>
      </w:r>
      <w:r w:rsidRPr="00295D17">
        <w:rPr>
          <w:rStyle w:val="normaltextrun"/>
          <w:bCs/>
          <w:lang w:val="fr-FR"/>
        </w:rPr>
        <w:t>es agents de développement (médias</w:t>
      </w:r>
      <w:r w:rsidRPr="00295D17">
        <w:rPr>
          <w:rStyle w:val="normaltextrun"/>
          <w:lang w:val="fr-FR"/>
        </w:rPr>
        <w:t xml:space="preserve">, société civile, ONG, agents de santé, pair éducateur, Agriculture, etc…). </w:t>
      </w:r>
    </w:p>
    <w:p w14:paraId="1DD988AC" w14:textId="7629A740" w:rsidR="00067133" w:rsidRPr="00295D17" w:rsidRDefault="00067133" w:rsidP="00C96EE9">
      <w:pPr>
        <w:pStyle w:val="paragraph"/>
        <w:spacing w:before="0" w:beforeAutospacing="0" w:after="0" w:afterAutospacing="0"/>
        <w:jc w:val="both"/>
        <w:textAlignment w:val="baseline"/>
        <w:rPr>
          <w:rStyle w:val="normaltextrun"/>
          <w:b/>
          <w:lang w:val="fr-FR"/>
        </w:rPr>
      </w:pPr>
    </w:p>
    <w:p w14:paraId="7E4450B7" w14:textId="77777777" w:rsidR="00067133" w:rsidRPr="00295D17" w:rsidRDefault="00067133" w:rsidP="00067133">
      <w:pPr>
        <w:pStyle w:val="paragraph"/>
        <w:spacing w:before="0" w:beforeAutospacing="0" w:after="0" w:afterAutospacing="0"/>
        <w:jc w:val="both"/>
        <w:textAlignment w:val="baseline"/>
        <w:rPr>
          <w:rStyle w:val="normaltextrun"/>
          <w:lang w:val="fr-FR"/>
        </w:rPr>
      </w:pPr>
    </w:p>
    <w:p w14:paraId="51B45BE9" w14:textId="762DCF74" w:rsidR="006F2141" w:rsidRPr="00295D17" w:rsidRDefault="00BE32E6" w:rsidP="004D04FE">
      <w:pPr>
        <w:pStyle w:val="paragraph"/>
        <w:numPr>
          <w:ilvl w:val="0"/>
          <w:numId w:val="1"/>
        </w:numPr>
        <w:tabs>
          <w:tab w:val="num" w:pos="360"/>
        </w:tabs>
        <w:spacing w:before="0" w:beforeAutospacing="0" w:after="0" w:afterAutospacing="0"/>
        <w:ind w:left="0" w:firstLine="0"/>
        <w:jc w:val="both"/>
        <w:textAlignment w:val="baseline"/>
        <w:rPr>
          <w:lang w:val="fr-FR"/>
        </w:rPr>
      </w:pPr>
      <w:r w:rsidRPr="00295D17">
        <w:rPr>
          <w:rStyle w:val="normaltextrun"/>
          <w:b/>
          <w:bCs/>
          <w:lang w:val="fr-FR"/>
        </w:rPr>
        <w:t xml:space="preserve">Faciliter </w:t>
      </w:r>
      <w:r w:rsidR="006F2141" w:rsidRPr="00295D17">
        <w:rPr>
          <w:rStyle w:val="normaltextrun"/>
          <w:b/>
          <w:bCs/>
          <w:lang w:val="fr-FR"/>
        </w:rPr>
        <w:t>l’a</w:t>
      </w:r>
      <w:r w:rsidR="00D8703A" w:rsidRPr="00295D17">
        <w:rPr>
          <w:rStyle w:val="normaltextrun"/>
          <w:b/>
          <w:bCs/>
          <w:lang w:val="fr-FR"/>
        </w:rPr>
        <w:t xml:space="preserve">ppropriation </w:t>
      </w:r>
      <w:r w:rsidR="006F2141" w:rsidRPr="00295D17">
        <w:rPr>
          <w:rStyle w:val="normaltextrun"/>
          <w:b/>
          <w:bCs/>
          <w:lang w:val="fr-FR"/>
        </w:rPr>
        <w:t>durable des RAN</w:t>
      </w:r>
      <w:r w:rsidR="00801ED4" w:rsidRPr="00295D17">
        <w:rPr>
          <w:rStyle w:val="normaltextrun"/>
          <w:b/>
          <w:bCs/>
          <w:lang w:val="fr-FR"/>
        </w:rPr>
        <w:t xml:space="preserve">s et GA </w:t>
      </w:r>
      <w:r w:rsidR="006F2141" w:rsidRPr="00295D17">
        <w:rPr>
          <w:rStyle w:val="normaltextrun"/>
          <w:b/>
          <w:bCs/>
          <w:lang w:val="fr-FR"/>
        </w:rPr>
        <w:t xml:space="preserve">au Gabon : </w:t>
      </w:r>
      <w:r w:rsidR="006F2141" w:rsidRPr="00295D17">
        <w:rPr>
          <w:rStyle w:val="normaltextrun"/>
          <w:lang w:val="fr-FR"/>
        </w:rPr>
        <w:t xml:space="preserve">Mobiliser et vulgariser les RANs </w:t>
      </w:r>
      <w:r w:rsidR="00801ED4" w:rsidRPr="00295D17">
        <w:rPr>
          <w:rStyle w:val="normaltextrun"/>
          <w:lang w:val="fr-FR"/>
        </w:rPr>
        <w:t xml:space="preserve">et le GA </w:t>
      </w:r>
      <w:r w:rsidR="006F2141" w:rsidRPr="00295D17">
        <w:rPr>
          <w:rStyle w:val="normaltextrun"/>
          <w:lang w:val="fr-FR"/>
        </w:rPr>
        <w:t>auprès des individus, des familles, les communautés rurales et urbaines, les médias et les acteurs clés afin d’accélérer l'a</w:t>
      </w:r>
      <w:r w:rsidR="00D8703A" w:rsidRPr="00295D17">
        <w:rPr>
          <w:rStyle w:val="normaltextrun"/>
          <w:lang w:val="fr-FR"/>
        </w:rPr>
        <w:t>ppropriation</w:t>
      </w:r>
      <w:r w:rsidR="006F2141" w:rsidRPr="00295D17">
        <w:rPr>
          <w:rStyle w:val="normaltextrun"/>
          <w:lang w:val="fr-FR"/>
        </w:rPr>
        <w:t xml:space="preserve"> des pratiques alimentaires saines grâce à des campagnes ciblées tenant compte des réalités locales.</w:t>
      </w:r>
      <w:r w:rsidR="006F2141" w:rsidRPr="00295D17">
        <w:rPr>
          <w:rStyle w:val="normaltextrun"/>
          <w:lang w:val="fr-FR"/>
        </w:rPr>
        <w:br/>
      </w:r>
    </w:p>
    <w:p w14:paraId="0F36CF71" w14:textId="292155AD" w:rsidR="006F2141" w:rsidRPr="00295D17" w:rsidRDefault="006F2141" w:rsidP="004D04FE">
      <w:pPr>
        <w:pStyle w:val="paragraph"/>
        <w:numPr>
          <w:ilvl w:val="0"/>
          <w:numId w:val="1"/>
        </w:numPr>
        <w:tabs>
          <w:tab w:val="num" w:pos="360"/>
        </w:tabs>
        <w:spacing w:before="0" w:beforeAutospacing="0" w:after="0" w:afterAutospacing="0"/>
        <w:ind w:left="0" w:firstLine="0"/>
        <w:jc w:val="both"/>
        <w:textAlignment w:val="baseline"/>
        <w:rPr>
          <w:rStyle w:val="normaltextrun"/>
          <w:lang w:val="fr-FR"/>
        </w:rPr>
      </w:pPr>
      <w:r w:rsidRPr="00295D17">
        <w:rPr>
          <w:rStyle w:val="normaltextrun"/>
          <w:b/>
          <w:bCs/>
          <w:lang w:val="fr-FR"/>
        </w:rPr>
        <w:t>Accroître l’information</w:t>
      </w:r>
      <w:r w:rsidR="001D3429" w:rsidRPr="00295D17">
        <w:rPr>
          <w:rStyle w:val="normaltextrun"/>
          <w:b/>
          <w:bCs/>
          <w:lang w:val="fr-FR"/>
        </w:rPr>
        <w:t xml:space="preserve">, l’éducation et </w:t>
      </w:r>
      <w:r w:rsidRPr="00295D17">
        <w:rPr>
          <w:rStyle w:val="normaltextrun"/>
          <w:b/>
          <w:bCs/>
          <w:lang w:val="fr-FR"/>
        </w:rPr>
        <w:t>la sensibilisation :</w:t>
      </w:r>
      <w:r w:rsidRPr="00295D17">
        <w:rPr>
          <w:rStyle w:val="normaltextrun"/>
          <w:lang w:val="fr-FR"/>
        </w:rPr>
        <w:t xml:space="preserve"> Informer les décideurs politiques, les gouvern</w:t>
      </w:r>
      <w:r w:rsidR="00A3701D" w:rsidRPr="00295D17">
        <w:rPr>
          <w:rStyle w:val="normaltextrun"/>
          <w:lang w:val="fr-FR"/>
        </w:rPr>
        <w:t>ant</w:t>
      </w:r>
      <w:r w:rsidRPr="00295D17">
        <w:rPr>
          <w:rStyle w:val="normaltextrun"/>
          <w:lang w:val="fr-FR"/>
        </w:rPr>
        <w:t>s et les parties prenantes sur l’importance de promouvoir les habitudes alimentaires saines au sein de la population</w:t>
      </w:r>
      <w:r w:rsidR="00E82A1F" w:rsidRPr="00295D17">
        <w:rPr>
          <w:rStyle w:val="normaltextrun"/>
          <w:lang w:val="fr-FR"/>
        </w:rPr>
        <w:t xml:space="preserve">, par le biais des supports de communication tels </w:t>
      </w:r>
      <w:r w:rsidR="00E82A1F" w:rsidRPr="00295D17">
        <w:rPr>
          <w:rStyle w:val="normaltextrun"/>
          <w:lang w:val="fr-FR"/>
        </w:rPr>
        <w:lastRenderedPageBreak/>
        <w:t xml:space="preserve">que : les spots tv, radios, brochures, flyers, </w:t>
      </w:r>
      <w:r w:rsidR="00130825" w:rsidRPr="00295D17">
        <w:rPr>
          <w:rStyle w:val="normaltextrun"/>
          <w:lang w:val="fr-FR"/>
        </w:rPr>
        <w:t>spectacles, etc.</w:t>
      </w:r>
      <w:r w:rsidR="009E26B1" w:rsidRPr="00295D17">
        <w:rPr>
          <w:rStyle w:val="normaltextrun"/>
          <w:lang w:val="fr-FR"/>
        </w:rPr>
        <w:t xml:space="preserve"> </w:t>
      </w:r>
      <w:r w:rsidRPr="00295D17">
        <w:rPr>
          <w:rStyle w:val="normaltextrun"/>
          <w:lang w:val="fr-FR"/>
        </w:rPr>
        <w:br/>
      </w:r>
    </w:p>
    <w:p w14:paraId="2AFB6A53" w14:textId="268ED996" w:rsidR="00CF1C43" w:rsidRPr="00295D17" w:rsidRDefault="00B4700B" w:rsidP="004D04FE">
      <w:pPr>
        <w:pStyle w:val="paragraph"/>
        <w:numPr>
          <w:ilvl w:val="0"/>
          <w:numId w:val="1"/>
        </w:numPr>
        <w:tabs>
          <w:tab w:val="num" w:pos="360"/>
        </w:tabs>
        <w:spacing w:before="0" w:beforeAutospacing="0" w:after="0" w:afterAutospacing="0"/>
        <w:ind w:left="360"/>
        <w:jc w:val="both"/>
        <w:textAlignment w:val="baseline"/>
        <w:rPr>
          <w:rStyle w:val="eop"/>
          <w:lang w:val="fr-FR"/>
        </w:rPr>
      </w:pPr>
      <w:r w:rsidRPr="00295D17">
        <w:rPr>
          <w:rStyle w:val="normaltextrun"/>
          <w:b/>
          <w:bCs/>
          <w:lang w:val="fr-FR"/>
        </w:rPr>
        <w:t>Renforcer les connaissances en nutrition</w:t>
      </w:r>
      <w:r w:rsidR="006F2141" w:rsidRPr="00295D17">
        <w:rPr>
          <w:rStyle w:val="normaltextrun"/>
          <w:b/>
          <w:bCs/>
          <w:lang w:val="fr-FR"/>
        </w:rPr>
        <w:t> </w:t>
      </w:r>
      <w:r w:rsidR="00014F03" w:rsidRPr="00295D17">
        <w:rPr>
          <w:rStyle w:val="normaltextrun"/>
          <w:b/>
          <w:bCs/>
          <w:lang w:val="fr-FR"/>
        </w:rPr>
        <w:t xml:space="preserve">: </w:t>
      </w:r>
      <w:r w:rsidR="00014F03" w:rsidRPr="00295D17">
        <w:rPr>
          <w:rStyle w:val="normaltextrun"/>
          <w:lang w:val="fr-FR"/>
        </w:rPr>
        <w:t>Former</w:t>
      </w:r>
      <w:r w:rsidRPr="00295D17">
        <w:rPr>
          <w:rStyle w:val="normaltextrun"/>
          <w:lang w:val="fr-FR"/>
        </w:rPr>
        <w:t xml:space="preserve"> les journalistes, la société civile, les ONGs, les agents de santé, les e</w:t>
      </w:r>
      <w:r w:rsidR="00940EE2" w:rsidRPr="00295D17">
        <w:rPr>
          <w:rStyle w:val="normaltextrun"/>
          <w:lang w:val="fr-FR"/>
        </w:rPr>
        <w:t>nseignants, les agents d’agriculture, etc…</w:t>
      </w:r>
      <w:r w:rsidRPr="00295D17">
        <w:rPr>
          <w:rStyle w:val="normaltextrun"/>
          <w:lang w:val="fr-FR"/>
        </w:rPr>
        <w:t xml:space="preserve"> </w:t>
      </w:r>
    </w:p>
    <w:p w14:paraId="48C51ED9" w14:textId="77777777" w:rsidR="009E26B1" w:rsidRPr="00295D17" w:rsidRDefault="009E26B1" w:rsidP="004D04FE">
      <w:pPr>
        <w:pStyle w:val="paragraph"/>
        <w:spacing w:before="0" w:beforeAutospacing="0" w:after="0" w:afterAutospacing="0"/>
        <w:jc w:val="both"/>
        <w:textAlignment w:val="baseline"/>
        <w:rPr>
          <w:rStyle w:val="eop"/>
          <w:lang w:val="fr-FR"/>
        </w:rPr>
      </w:pPr>
    </w:p>
    <w:p w14:paraId="34ACCF23" w14:textId="724F50F9" w:rsidR="006F2141" w:rsidRPr="00295D17" w:rsidRDefault="00940EE2" w:rsidP="004D04FE">
      <w:pPr>
        <w:pStyle w:val="paragraph"/>
        <w:numPr>
          <w:ilvl w:val="0"/>
          <w:numId w:val="1"/>
        </w:numPr>
        <w:tabs>
          <w:tab w:val="num" w:pos="360"/>
        </w:tabs>
        <w:spacing w:before="0" w:beforeAutospacing="0" w:after="0" w:afterAutospacing="0"/>
        <w:ind w:left="360"/>
        <w:jc w:val="both"/>
        <w:textAlignment w:val="baseline"/>
        <w:rPr>
          <w:rStyle w:val="eop"/>
          <w:lang w:val="fr-FR"/>
        </w:rPr>
      </w:pPr>
      <w:r w:rsidRPr="00295D17">
        <w:rPr>
          <w:rStyle w:val="eop"/>
          <w:b/>
          <w:lang w:val="fr-FR"/>
        </w:rPr>
        <w:t>Faire du p</w:t>
      </w:r>
      <w:r w:rsidR="009E26B1" w:rsidRPr="00295D17">
        <w:rPr>
          <w:rStyle w:val="eop"/>
          <w:b/>
          <w:lang w:val="fr-FR"/>
        </w:rPr>
        <w:t xml:space="preserve">laidoyer sur les RANs et le GA : </w:t>
      </w:r>
      <w:r w:rsidR="009E26B1" w:rsidRPr="00295D17">
        <w:rPr>
          <w:rStyle w:val="eop"/>
          <w:lang w:val="fr-FR"/>
        </w:rPr>
        <w:t>Mobiliser les sphères d’influence</w:t>
      </w:r>
      <w:r w:rsidR="009E26B1" w:rsidRPr="00295D17">
        <w:rPr>
          <w:rStyle w:val="eop"/>
          <w:b/>
          <w:lang w:val="fr-FR"/>
        </w:rPr>
        <w:t xml:space="preserve"> </w:t>
      </w:r>
      <w:r w:rsidR="009E26B1" w:rsidRPr="00295D17">
        <w:rPr>
          <w:rStyle w:val="eop"/>
          <w:lang w:val="fr-FR"/>
        </w:rPr>
        <w:t>autour des RANS et du GA par</w:t>
      </w:r>
      <w:r w:rsidR="009E26B1" w:rsidRPr="00295D17">
        <w:rPr>
          <w:rStyle w:val="eop"/>
          <w:b/>
          <w:lang w:val="fr-FR"/>
        </w:rPr>
        <w:t xml:space="preserve"> </w:t>
      </w:r>
      <w:r w:rsidR="009E26B1" w:rsidRPr="00295D17">
        <w:rPr>
          <w:rStyle w:val="eop"/>
          <w:lang w:val="fr-FR"/>
        </w:rPr>
        <w:t>des réunions de plaidoyer avec les</w:t>
      </w:r>
      <w:r w:rsidR="003C7783" w:rsidRPr="00295D17">
        <w:rPr>
          <w:rStyle w:val="eop"/>
          <w:lang w:val="fr-FR"/>
        </w:rPr>
        <w:t xml:space="preserve"> leaders </w:t>
      </w:r>
      <w:r w:rsidR="003A268C" w:rsidRPr="00295D17">
        <w:rPr>
          <w:rStyle w:val="eop"/>
          <w:lang w:val="fr-FR"/>
        </w:rPr>
        <w:t>d’opinions, des</w:t>
      </w:r>
      <w:r w:rsidR="009E26B1" w:rsidRPr="00295D17">
        <w:rPr>
          <w:rStyle w:val="eop"/>
          <w:lang w:val="fr-FR"/>
        </w:rPr>
        <w:t xml:space="preserve"> entretiens interpersonnels</w:t>
      </w:r>
      <w:r w:rsidR="000B381C" w:rsidRPr="00295D17">
        <w:rPr>
          <w:rStyle w:val="eop"/>
          <w:lang w:val="fr-FR"/>
        </w:rPr>
        <w:t xml:space="preserve">, </w:t>
      </w:r>
      <w:r w:rsidR="001B7CD9" w:rsidRPr="00295D17">
        <w:rPr>
          <w:rStyle w:val="eop"/>
          <w:lang w:val="fr-FR"/>
        </w:rPr>
        <w:t>tables rondes</w:t>
      </w:r>
      <w:r w:rsidR="000B381C" w:rsidRPr="00295D17">
        <w:rPr>
          <w:rStyle w:val="eop"/>
          <w:lang w:val="fr-FR"/>
        </w:rPr>
        <w:t xml:space="preserve"> </w:t>
      </w:r>
      <w:r w:rsidR="009E26B1" w:rsidRPr="00295D17">
        <w:rPr>
          <w:rStyle w:val="eop"/>
          <w:lang w:val="fr-FR"/>
        </w:rPr>
        <w:t>etc.</w:t>
      </w:r>
    </w:p>
    <w:p w14:paraId="2E5A4701" w14:textId="5862BE63" w:rsidR="009E26B1" w:rsidRPr="00295D17" w:rsidRDefault="009E26B1" w:rsidP="004D04FE">
      <w:pPr>
        <w:pStyle w:val="paragraph"/>
        <w:tabs>
          <w:tab w:val="left" w:pos="360"/>
        </w:tabs>
        <w:spacing w:before="0" w:beforeAutospacing="0" w:after="0" w:afterAutospacing="0"/>
        <w:jc w:val="both"/>
        <w:textAlignment w:val="baseline"/>
        <w:rPr>
          <w:rStyle w:val="normaltextrun"/>
          <w:b/>
          <w:lang w:val="fr-FR"/>
        </w:rPr>
      </w:pPr>
    </w:p>
    <w:p w14:paraId="5F2ED1AD" w14:textId="77777777" w:rsidR="009E26B1" w:rsidRPr="00295D17" w:rsidRDefault="009E26B1" w:rsidP="004D04FE">
      <w:pPr>
        <w:pStyle w:val="paragraph"/>
        <w:tabs>
          <w:tab w:val="left" w:pos="360"/>
        </w:tabs>
        <w:spacing w:before="0" w:beforeAutospacing="0" w:after="0" w:afterAutospacing="0"/>
        <w:jc w:val="both"/>
        <w:textAlignment w:val="baseline"/>
        <w:rPr>
          <w:rStyle w:val="normaltextrun"/>
          <w:b/>
          <w:lang w:val="fr-FR"/>
        </w:rPr>
      </w:pPr>
    </w:p>
    <w:p w14:paraId="64935212" w14:textId="77777777" w:rsidR="006F2141" w:rsidRPr="00295D17" w:rsidRDefault="006F2141" w:rsidP="005D74AD">
      <w:pPr>
        <w:pStyle w:val="paragraph"/>
        <w:spacing w:before="0" w:beforeAutospacing="0" w:after="0" w:afterAutospacing="0"/>
        <w:jc w:val="both"/>
        <w:textAlignment w:val="baseline"/>
        <w:rPr>
          <w:rStyle w:val="eop"/>
          <w:lang w:val="fr-FR"/>
        </w:rPr>
      </w:pPr>
      <w:r w:rsidRPr="00295D17">
        <w:rPr>
          <w:rStyle w:val="normaltextrun"/>
          <w:b/>
          <w:bCs/>
          <w:lang w:val="fr-FR"/>
        </w:rPr>
        <w:t>Les priorités de la communication</w:t>
      </w:r>
    </w:p>
    <w:p w14:paraId="02C06D03" w14:textId="77777777" w:rsidR="006F2141" w:rsidRPr="00295D17" w:rsidRDefault="006F2141" w:rsidP="005D74AD">
      <w:pPr>
        <w:pStyle w:val="paragraph"/>
        <w:spacing w:before="0" w:beforeAutospacing="0" w:after="0" w:afterAutospacing="0"/>
        <w:jc w:val="both"/>
        <w:textAlignment w:val="baseline"/>
        <w:rPr>
          <w:lang w:val="fr-FR"/>
        </w:rPr>
      </w:pPr>
    </w:p>
    <w:p w14:paraId="2B22B1DB" w14:textId="77777777" w:rsidR="006F2141" w:rsidRPr="00295D17" w:rsidRDefault="006F2141" w:rsidP="004D04FE">
      <w:pPr>
        <w:pStyle w:val="paragraph"/>
        <w:spacing w:before="0" w:beforeAutospacing="0" w:after="0" w:afterAutospacing="0"/>
        <w:jc w:val="both"/>
        <w:textAlignment w:val="baseline"/>
        <w:rPr>
          <w:lang w:val="fr-FR"/>
        </w:rPr>
      </w:pPr>
      <w:r w:rsidRPr="00295D17">
        <w:rPr>
          <w:rStyle w:val="normaltextrun"/>
          <w:lang w:val="fr-FR"/>
        </w:rPr>
        <w:t>Le plan de communication proposé va jouer un rôle essentiel dans les domaines clés suivants</w:t>
      </w:r>
      <w:r w:rsidRPr="00295D17">
        <w:rPr>
          <w:rStyle w:val="eop"/>
          <w:lang w:val="fr-FR"/>
        </w:rPr>
        <w:t> :</w:t>
      </w:r>
      <w:r w:rsidRPr="00295D17">
        <w:rPr>
          <w:rStyle w:val="eop"/>
          <w:lang w:val="fr-FR"/>
        </w:rPr>
        <w:br/>
      </w:r>
    </w:p>
    <w:p w14:paraId="787EBBDB" w14:textId="6A4F5A31" w:rsidR="00C05781" w:rsidRPr="00295D17" w:rsidRDefault="00C05781" w:rsidP="005D74AD">
      <w:pPr>
        <w:pStyle w:val="paragraph"/>
        <w:numPr>
          <w:ilvl w:val="0"/>
          <w:numId w:val="2"/>
        </w:numPr>
        <w:tabs>
          <w:tab w:val="num" w:pos="360"/>
        </w:tabs>
        <w:spacing w:before="0" w:beforeAutospacing="0" w:after="0" w:afterAutospacing="0"/>
        <w:ind w:left="0" w:firstLine="0"/>
        <w:jc w:val="both"/>
        <w:textAlignment w:val="baseline"/>
        <w:rPr>
          <w:rStyle w:val="normaltextrun"/>
          <w:lang w:val="fr-FR"/>
        </w:rPr>
      </w:pPr>
      <w:r w:rsidRPr="00295D17">
        <w:rPr>
          <w:rStyle w:val="normaltextrun"/>
          <w:lang w:val="fr-FR"/>
        </w:rPr>
        <w:t>Susciter des changements d’habitudes, d’attitudes et de pratiques</w:t>
      </w:r>
    </w:p>
    <w:p w14:paraId="476A5CF2" w14:textId="630380EB" w:rsidR="006B0415" w:rsidRPr="00295D17" w:rsidRDefault="006F2141" w:rsidP="006B0415">
      <w:pPr>
        <w:pStyle w:val="paragraph"/>
        <w:numPr>
          <w:ilvl w:val="0"/>
          <w:numId w:val="2"/>
        </w:numPr>
        <w:tabs>
          <w:tab w:val="num" w:pos="360"/>
        </w:tabs>
        <w:spacing w:before="0" w:beforeAutospacing="0" w:after="0" w:afterAutospacing="0"/>
        <w:ind w:left="0" w:firstLine="0"/>
        <w:jc w:val="both"/>
        <w:textAlignment w:val="baseline"/>
        <w:rPr>
          <w:lang w:val="fr-FR"/>
        </w:rPr>
      </w:pPr>
      <w:r w:rsidRPr="00295D17">
        <w:rPr>
          <w:rStyle w:val="normaltextrun"/>
          <w:lang w:val="fr-FR"/>
        </w:rPr>
        <w:t>Motiver l'a</w:t>
      </w:r>
      <w:r w:rsidR="000B2F5E" w:rsidRPr="00295D17">
        <w:rPr>
          <w:rStyle w:val="normaltextrun"/>
          <w:lang w:val="fr-FR"/>
        </w:rPr>
        <w:t>ppropriatio</w:t>
      </w:r>
      <w:r w:rsidRPr="00295D17">
        <w:rPr>
          <w:rStyle w:val="normaltextrun"/>
          <w:lang w:val="fr-FR"/>
        </w:rPr>
        <w:t>n à grande échelle des habitudes alimentaires saines.</w:t>
      </w:r>
    </w:p>
    <w:p w14:paraId="78748E80" w14:textId="3D898391" w:rsidR="006F2141" w:rsidRPr="00295D17" w:rsidRDefault="00C8735F"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rStyle w:val="normaltextrun"/>
          <w:lang w:val="fr-FR"/>
        </w:rPr>
        <w:t>Établir des</w:t>
      </w:r>
      <w:r w:rsidR="006F2141" w:rsidRPr="00295D17">
        <w:rPr>
          <w:rStyle w:val="normaltextrun"/>
          <w:lang w:val="fr-FR"/>
        </w:rPr>
        <w:t xml:space="preserve"> partenariat</w:t>
      </w:r>
      <w:r w:rsidRPr="00295D17">
        <w:rPr>
          <w:rStyle w:val="normaltextrun"/>
          <w:lang w:val="fr-FR"/>
        </w:rPr>
        <w:t>s</w:t>
      </w:r>
      <w:r w:rsidR="006F2141" w:rsidRPr="00295D17">
        <w:rPr>
          <w:rStyle w:val="normaltextrun"/>
          <w:lang w:val="fr-FR"/>
        </w:rPr>
        <w:t xml:space="preserve"> </w:t>
      </w:r>
      <w:r w:rsidR="00014F03" w:rsidRPr="00295D17">
        <w:rPr>
          <w:rStyle w:val="normaltextrun"/>
          <w:lang w:val="fr-FR"/>
        </w:rPr>
        <w:t>forts</w:t>
      </w:r>
      <w:r w:rsidR="006F2141" w:rsidRPr="00295D17">
        <w:rPr>
          <w:rStyle w:val="normaltextrun"/>
          <w:lang w:val="fr-FR"/>
        </w:rPr>
        <w:t xml:space="preserve"> entre divers acteurs qui poursuivent des objectifs similaires dans le domaine de la nutrition et de la santé préventive</w:t>
      </w:r>
    </w:p>
    <w:p w14:paraId="2A8BC7A0" w14:textId="479694D3" w:rsidR="006F2141" w:rsidRPr="00295D17" w:rsidRDefault="00C8735F"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rStyle w:val="normaltextrun"/>
          <w:lang w:val="fr-FR"/>
        </w:rPr>
        <w:t>Diffuser les</w:t>
      </w:r>
      <w:r w:rsidR="006F2141" w:rsidRPr="00295D17">
        <w:rPr>
          <w:rStyle w:val="normaltextrun"/>
          <w:lang w:val="fr-FR"/>
        </w:rPr>
        <w:t xml:space="preserve"> RAN</w:t>
      </w:r>
      <w:r w:rsidRPr="00295D17">
        <w:rPr>
          <w:rStyle w:val="normaltextrun"/>
          <w:lang w:val="fr-FR"/>
        </w:rPr>
        <w:t xml:space="preserve">s et le </w:t>
      </w:r>
      <w:r w:rsidR="003A268C" w:rsidRPr="00295D17">
        <w:rPr>
          <w:rStyle w:val="normaltextrun"/>
          <w:lang w:val="fr-FR"/>
        </w:rPr>
        <w:t>GA par</w:t>
      </w:r>
      <w:r w:rsidR="006F2141" w:rsidRPr="00295D17">
        <w:rPr>
          <w:rStyle w:val="normaltextrun"/>
          <w:lang w:val="fr-FR"/>
        </w:rPr>
        <w:t xml:space="preserve"> l</w:t>
      </w:r>
      <w:r w:rsidR="00DC49C8" w:rsidRPr="00295D17">
        <w:rPr>
          <w:rStyle w:val="normaltextrun"/>
          <w:lang w:val="fr-FR"/>
        </w:rPr>
        <w:t>e biais des supports</w:t>
      </w:r>
      <w:r w:rsidR="006F2141" w:rsidRPr="00295D17">
        <w:rPr>
          <w:rStyle w:val="normaltextrun"/>
          <w:lang w:val="fr-FR"/>
        </w:rPr>
        <w:t xml:space="preserve"> de </w:t>
      </w:r>
      <w:r w:rsidR="001B7CD9" w:rsidRPr="00295D17">
        <w:rPr>
          <w:rStyle w:val="normaltextrun"/>
          <w:lang w:val="fr-FR"/>
        </w:rPr>
        <w:t>communication.</w:t>
      </w:r>
    </w:p>
    <w:p w14:paraId="4F761A2B" w14:textId="20C912C1" w:rsidR="006F2141" w:rsidRPr="00295D17" w:rsidRDefault="003A268C" w:rsidP="005D74AD">
      <w:pPr>
        <w:pStyle w:val="paragraph"/>
        <w:numPr>
          <w:ilvl w:val="0"/>
          <w:numId w:val="3"/>
        </w:numPr>
        <w:tabs>
          <w:tab w:val="num" w:pos="360"/>
        </w:tabs>
        <w:spacing w:before="0" w:beforeAutospacing="0" w:after="0" w:afterAutospacing="0"/>
        <w:ind w:left="0" w:firstLine="0"/>
        <w:jc w:val="both"/>
        <w:textAlignment w:val="baseline"/>
        <w:rPr>
          <w:rStyle w:val="eop"/>
          <w:lang w:val="fr-FR"/>
        </w:rPr>
      </w:pPr>
      <w:r w:rsidRPr="00295D17">
        <w:rPr>
          <w:rStyle w:val="normaltextrun"/>
          <w:lang w:val="fr-FR"/>
        </w:rPr>
        <w:t>Mettre en</w:t>
      </w:r>
      <w:r w:rsidR="006F2141" w:rsidRPr="00295D17">
        <w:rPr>
          <w:rStyle w:val="normaltextrun"/>
          <w:lang w:val="fr-FR"/>
        </w:rPr>
        <w:t xml:space="preserve"> </w:t>
      </w:r>
      <w:r w:rsidR="001D4300" w:rsidRPr="00295D17">
        <w:rPr>
          <w:rStyle w:val="normaltextrun"/>
          <w:lang w:val="fr-FR"/>
        </w:rPr>
        <w:t>réseau</w:t>
      </w:r>
      <w:r w:rsidR="006F2141" w:rsidRPr="00295D17">
        <w:rPr>
          <w:rStyle w:val="normaltextrun"/>
          <w:lang w:val="fr-FR"/>
        </w:rPr>
        <w:t xml:space="preserve"> des acteurs</w:t>
      </w:r>
      <w:r w:rsidR="006F2141" w:rsidRPr="00295D17">
        <w:rPr>
          <w:rStyle w:val="eop"/>
          <w:lang w:val="fr-FR"/>
        </w:rPr>
        <w:t> clés à l’adoption des RANs</w:t>
      </w:r>
      <w:r w:rsidR="00DC49C8" w:rsidRPr="00295D17">
        <w:rPr>
          <w:rStyle w:val="eop"/>
          <w:lang w:val="fr-FR"/>
        </w:rPr>
        <w:t xml:space="preserve"> et du </w:t>
      </w:r>
      <w:r w:rsidR="001B7CD9" w:rsidRPr="00295D17">
        <w:rPr>
          <w:rStyle w:val="eop"/>
          <w:lang w:val="fr-FR"/>
        </w:rPr>
        <w:t>GA.</w:t>
      </w:r>
    </w:p>
    <w:p w14:paraId="524E7FE9" w14:textId="69C98345" w:rsidR="00131B52" w:rsidRPr="00295D17" w:rsidRDefault="00131B52"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lang w:val="fr-FR"/>
        </w:rPr>
        <w:t xml:space="preserve">Susciter l’implication et l’engagement des décideurs à la cause des bonnes pratiques </w:t>
      </w:r>
      <w:r w:rsidR="004D378C" w:rsidRPr="00295D17">
        <w:rPr>
          <w:lang w:val="fr-FR"/>
        </w:rPr>
        <w:t>nutritionnelles</w:t>
      </w:r>
      <w:r w:rsidRPr="00295D17">
        <w:rPr>
          <w:lang w:val="fr-FR"/>
        </w:rPr>
        <w:t>.</w:t>
      </w:r>
    </w:p>
    <w:p w14:paraId="1875AFBF" w14:textId="71101811" w:rsidR="006B0415" w:rsidRPr="00295D17" w:rsidRDefault="006B0415" w:rsidP="006B0415">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lang w:val="fr-FR"/>
        </w:rPr>
        <w:t>Intensifier la sensibilisation de masse et de proximité à l’endroit des bénéficiaires (primaires, secondaires et tertiaires).</w:t>
      </w:r>
    </w:p>
    <w:p w14:paraId="11784AAD" w14:textId="24202362" w:rsidR="006B0415" w:rsidRPr="00295D17" w:rsidRDefault="006B0415"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lang w:val="fr-FR"/>
        </w:rPr>
        <w:t>Adapter les canaux de communication en fonction des différents groupes de participants,</w:t>
      </w:r>
    </w:p>
    <w:p w14:paraId="3BA415BC" w14:textId="2A1C6F6C" w:rsidR="00B7589C" w:rsidRPr="00295D17" w:rsidRDefault="00B7589C"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lang w:val="fr-FR"/>
        </w:rPr>
        <w:t xml:space="preserve">Élaborer les </w:t>
      </w:r>
      <w:r w:rsidR="003A268C" w:rsidRPr="00295D17">
        <w:rPr>
          <w:lang w:val="fr-FR"/>
        </w:rPr>
        <w:t>outils de</w:t>
      </w:r>
      <w:r w:rsidRPr="00295D17">
        <w:rPr>
          <w:lang w:val="fr-FR"/>
        </w:rPr>
        <w:t xml:space="preserve"> communication (supports éducatifs).</w:t>
      </w:r>
    </w:p>
    <w:p w14:paraId="00D11168" w14:textId="32163697" w:rsidR="00B7589C" w:rsidRPr="00295D17" w:rsidRDefault="00B7589C"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lang w:val="fr-FR"/>
        </w:rPr>
        <w:t>Renforcer les capacités des parties prenantes.</w:t>
      </w:r>
    </w:p>
    <w:p w14:paraId="19390B83" w14:textId="577C9FB1" w:rsidR="00B7589C" w:rsidRPr="00295D17" w:rsidRDefault="00B7589C" w:rsidP="005D74AD">
      <w:pPr>
        <w:pStyle w:val="paragraph"/>
        <w:numPr>
          <w:ilvl w:val="0"/>
          <w:numId w:val="3"/>
        </w:numPr>
        <w:tabs>
          <w:tab w:val="num" w:pos="360"/>
        </w:tabs>
        <w:spacing w:before="0" w:beforeAutospacing="0" w:after="0" w:afterAutospacing="0"/>
        <w:ind w:left="0" w:firstLine="0"/>
        <w:jc w:val="both"/>
        <w:textAlignment w:val="baseline"/>
        <w:rPr>
          <w:lang w:val="fr-FR"/>
        </w:rPr>
      </w:pPr>
      <w:r w:rsidRPr="00295D17">
        <w:rPr>
          <w:lang w:val="fr-FR"/>
        </w:rPr>
        <w:t>Élaborer les outils de suivi-évaluation.</w:t>
      </w:r>
    </w:p>
    <w:p w14:paraId="02702AB2" w14:textId="77777777" w:rsidR="00596795" w:rsidRPr="00295D17" w:rsidRDefault="00596795" w:rsidP="00596795">
      <w:pPr>
        <w:pStyle w:val="paragraph"/>
        <w:spacing w:before="0" w:beforeAutospacing="0" w:after="0" w:afterAutospacing="0"/>
        <w:jc w:val="both"/>
        <w:textAlignment w:val="baseline"/>
        <w:rPr>
          <w:lang w:val="fr-FR"/>
        </w:rPr>
      </w:pPr>
    </w:p>
    <w:p w14:paraId="00D6C3AF" w14:textId="77777777" w:rsidR="006F2141" w:rsidRPr="00295D17" w:rsidRDefault="006F2141" w:rsidP="005D74AD">
      <w:pPr>
        <w:spacing w:after="0" w:line="331" w:lineRule="atLeast"/>
        <w:ind w:right="560"/>
        <w:jc w:val="both"/>
        <w:rPr>
          <w:rFonts w:ascii="Times New Roman" w:eastAsia="Times New Roman" w:hAnsi="Times New Roman" w:cs="Times New Roman"/>
          <w:b/>
          <w:bCs/>
          <w:sz w:val="24"/>
          <w:szCs w:val="24"/>
          <w:lang w:val="fr-FR"/>
        </w:rPr>
      </w:pPr>
    </w:p>
    <w:p w14:paraId="4A1DBECE" w14:textId="77777777" w:rsidR="006F2141" w:rsidRPr="00295D17" w:rsidRDefault="006F2141" w:rsidP="005D74AD">
      <w:pPr>
        <w:spacing w:after="0" w:line="331" w:lineRule="atLeast"/>
        <w:ind w:right="560"/>
        <w:jc w:val="both"/>
        <w:rPr>
          <w:rFonts w:ascii="Times New Roman" w:eastAsia="Times New Roman" w:hAnsi="Times New Roman" w:cs="Times New Roman"/>
          <w:b/>
          <w:bCs/>
          <w:sz w:val="24"/>
          <w:szCs w:val="24"/>
          <w:lang w:val="fr-FR"/>
        </w:rPr>
      </w:pPr>
    </w:p>
    <w:p w14:paraId="1C133152" w14:textId="6B4C9D10" w:rsidR="006F2141" w:rsidRPr="00295D17" w:rsidRDefault="006F2141" w:rsidP="004D04FE">
      <w:pPr>
        <w:spacing w:before="140" w:after="0" w:line="331" w:lineRule="atLeast"/>
        <w:ind w:right="178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b/>
          <w:bCs/>
          <w:sz w:val="24"/>
          <w:szCs w:val="24"/>
          <w:u w:val="single"/>
          <w:lang w:val="fr-FR"/>
        </w:rPr>
        <w:t>SLOGAN :</w:t>
      </w:r>
    </w:p>
    <w:p w14:paraId="4B952B47" w14:textId="5D299840" w:rsidR="005D1291" w:rsidRPr="00295D17" w:rsidRDefault="006F2141" w:rsidP="004D04FE">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Adoptons une alimentation</w:t>
      </w:r>
      <w:r w:rsidR="00BE32E6" w:rsidRPr="00295D17">
        <w:rPr>
          <w:rFonts w:ascii="Times New Roman" w:eastAsia="Times New Roman" w:hAnsi="Times New Roman" w:cs="Times New Roman"/>
          <w:sz w:val="24"/>
          <w:szCs w:val="24"/>
          <w:lang w:val="fr-FR"/>
        </w:rPr>
        <w:t xml:space="preserve"> </w:t>
      </w:r>
      <w:r w:rsidR="00636462" w:rsidRPr="00295D17">
        <w:rPr>
          <w:rFonts w:ascii="Times New Roman" w:eastAsia="Times New Roman" w:hAnsi="Times New Roman" w:cs="Times New Roman"/>
          <w:sz w:val="24"/>
          <w:szCs w:val="24"/>
          <w:lang w:val="fr-FR"/>
        </w:rPr>
        <w:t>diversifiée</w:t>
      </w:r>
      <w:r w:rsidR="00BE32E6" w:rsidRPr="00295D17">
        <w:rPr>
          <w:rFonts w:ascii="Times New Roman" w:eastAsia="Times New Roman" w:hAnsi="Times New Roman" w:cs="Times New Roman"/>
          <w:sz w:val="24"/>
          <w:szCs w:val="24"/>
          <w:lang w:val="fr-FR"/>
        </w:rPr>
        <w:t xml:space="preserve">, </w:t>
      </w:r>
      <w:r w:rsidR="00636462" w:rsidRPr="00295D17">
        <w:rPr>
          <w:rFonts w:ascii="Times New Roman" w:eastAsia="Times New Roman" w:hAnsi="Times New Roman" w:cs="Times New Roman"/>
          <w:sz w:val="24"/>
          <w:szCs w:val="24"/>
          <w:lang w:val="fr-FR"/>
        </w:rPr>
        <w:t>équilibrée et</w:t>
      </w:r>
      <w:r w:rsidR="000F0F44" w:rsidRPr="00295D17">
        <w:rPr>
          <w:rFonts w:ascii="Times New Roman" w:eastAsia="Times New Roman" w:hAnsi="Times New Roman" w:cs="Times New Roman"/>
          <w:sz w:val="24"/>
          <w:szCs w:val="24"/>
          <w:lang w:val="fr-FR"/>
        </w:rPr>
        <w:t xml:space="preserve"> saine</w:t>
      </w:r>
      <w:r w:rsidRPr="00295D17">
        <w:rPr>
          <w:rFonts w:ascii="Times New Roman" w:eastAsia="Times New Roman" w:hAnsi="Times New Roman" w:cs="Times New Roman"/>
          <w:sz w:val="24"/>
          <w:szCs w:val="24"/>
          <w:lang w:val="fr-FR"/>
        </w:rPr>
        <w:t xml:space="preserve"> pour une meilleure santé »</w:t>
      </w:r>
      <w:r w:rsidR="000F0F44" w:rsidRPr="00295D17">
        <w:rPr>
          <w:rFonts w:ascii="Times New Roman" w:eastAsia="Times New Roman" w:hAnsi="Times New Roman" w:cs="Times New Roman"/>
          <w:sz w:val="24"/>
          <w:szCs w:val="24"/>
          <w:lang w:val="fr-FR"/>
        </w:rPr>
        <w:t>.</w:t>
      </w:r>
    </w:p>
    <w:p w14:paraId="2757E970" w14:textId="5B40449D" w:rsidR="006F2141" w:rsidRPr="00295D17" w:rsidRDefault="006F2141" w:rsidP="004D04FE">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br/>
      </w:r>
    </w:p>
    <w:p w14:paraId="33C668FA"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5DB620FA"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2F1BEEB6"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5DA1986D"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1B618569"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0747D1A2"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6941E813"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207111E5"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2CC854BC" w14:textId="77777777" w:rsidR="006B0415" w:rsidRPr="00295D17" w:rsidRDefault="006B0415" w:rsidP="004D04FE">
      <w:pPr>
        <w:spacing w:after="0" w:line="240" w:lineRule="auto"/>
        <w:jc w:val="both"/>
        <w:rPr>
          <w:rFonts w:ascii="Times New Roman" w:eastAsia="Times New Roman" w:hAnsi="Times New Roman" w:cs="Times New Roman"/>
          <w:sz w:val="24"/>
          <w:szCs w:val="24"/>
          <w:lang w:val="fr-FR"/>
        </w:rPr>
      </w:pPr>
    </w:p>
    <w:p w14:paraId="77C62C85" w14:textId="77777777" w:rsidR="00C548F5" w:rsidRPr="00295D17" w:rsidRDefault="00C548F5" w:rsidP="004D04FE">
      <w:pPr>
        <w:spacing w:after="0" w:line="240" w:lineRule="auto"/>
        <w:jc w:val="both"/>
        <w:rPr>
          <w:rFonts w:ascii="Times New Roman" w:eastAsia="Times New Roman" w:hAnsi="Times New Roman" w:cs="Times New Roman"/>
          <w:sz w:val="24"/>
          <w:szCs w:val="24"/>
          <w:lang w:val="fr-FR"/>
        </w:rPr>
      </w:pPr>
    </w:p>
    <w:p w14:paraId="72A34593" w14:textId="77777777" w:rsidR="006F2141" w:rsidRPr="00295D17" w:rsidRDefault="006F2141" w:rsidP="004D04FE">
      <w:pPr>
        <w:spacing w:after="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b/>
          <w:bCs/>
          <w:kern w:val="36"/>
          <w:sz w:val="24"/>
          <w:szCs w:val="24"/>
          <w:u w:val="single"/>
          <w:lang w:val="fr-FR"/>
        </w:rPr>
        <w:t>MESSAGES clés et éléments de langage</w:t>
      </w:r>
    </w:p>
    <w:p w14:paraId="7CB11B13" w14:textId="77777777" w:rsidR="006F2141" w:rsidRPr="00295D17" w:rsidRDefault="006F2141" w:rsidP="005D74AD">
      <w:pPr>
        <w:spacing w:after="240" w:line="331" w:lineRule="atLeast"/>
        <w:jc w:val="both"/>
        <w:rPr>
          <w:rFonts w:ascii="Times New Roman" w:eastAsia="Times New Roman" w:hAnsi="Times New Roman" w:cs="Times New Roman"/>
          <w:bCs/>
          <w:sz w:val="24"/>
          <w:szCs w:val="24"/>
          <w:lang w:val="fr-FR"/>
        </w:rPr>
      </w:pPr>
    </w:p>
    <w:p w14:paraId="31689FB7" w14:textId="77777777" w:rsidR="006F2141" w:rsidRPr="00295D17" w:rsidRDefault="006F2141" w:rsidP="005D74AD">
      <w:pPr>
        <w:spacing w:after="240" w:line="331" w:lineRule="atLeast"/>
        <w:jc w:val="both"/>
        <w:rPr>
          <w:rFonts w:ascii="Times New Roman" w:eastAsia="Times New Roman" w:hAnsi="Times New Roman" w:cs="Times New Roman"/>
          <w:bCs/>
          <w:sz w:val="24"/>
          <w:szCs w:val="24"/>
          <w:lang w:val="fr-FR"/>
        </w:rPr>
      </w:pPr>
      <w:r w:rsidRPr="00295D17">
        <w:rPr>
          <w:rFonts w:ascii="Times New Roman" w:eastAsia="Times New Roman" w:hAnsi="Times New Roman" w:cs="Times New Roman"/>
          <w:bCs/>
          <w:sz w:val="24"/>
          <w:szCs w:val="24"/>
          <w:lang w:val="fr-FR"/>
        </w:rPr>
        <w:t>Voici quelques messages proposés pour des campagnes d’information de masse.</w:t>
      </w:r>
    </w:p>
    <w:p w14:paraId="15C3F40B" w14:textId="77777777" w:rsidR="006F2141" w:rsidRPr="00295D17" w:rsidRDefault="006F2141" w:rsidP="005D74AD">
      <w:pPr>
        <w:spacing w:after="240" w:line="331" w:lineRule="atLeast"/>
        <w:jc w:val="both"/>
        <w:rPr>
          <w:rFonts w:ascii="Times New Roman" w:eastAsia="Times New Roman" w:hAnsi="Times New Roman" w:cs="Times New Roman"/>
          <w:b/>
          <w:sz w:val="24"/>
          <w:szCs w:val="24"/>
          <w:lang w:val="fr-FR"/>
        </w:rPr>
      </w:pPr>
      <w:r w:rsidRPr="00295D17">
        <w:rPr>
          <w:rFonts w:ascii="Times New Roman" w:eastAsia="Times New Roman" w:hAnsi="Times New Roman" w:cs="Times New Roman"/>
          <w:b/>
          <w:bCs/>
          <w:sz w:val="24"/>
          <w:szCs w:val="24"/>
          <w:lang w:val="fr-FR"/>
        </w:rPr>
        <w:lastRenderedPageBreak/>
        <w:t>Pour l’opinion publique</w:t>
      </w:r>
    </w:p>
    <w:p w14:paraId="73D0A6AD" w14:textId="77777777" w:rsidR="00FF3EFB" w:rsidRPr="00295D17" w:rsidRDefault="00FF3EFB" w:rsidP="00FF3EFB">
      <w:pPr>
        <w:spacing w:after="0"/>
        <w:rPr>
          <w:rFonts w:ascii="Times New Roman" w:hAnsi="Times New Roman" w:cs="Times New Roman"/>
          <w:sz w:val="24"/>
          <w:szCs w:val="24"/>
          <w:lang w:val="fr-FR"/>
        </w:rPr>
      </w:pPr>
    </w:p>
    <w:p w14:paraId="00B4625C" w14:textId="77777777" w:rsidR="00D137ED" w:rsidRPr="00295D17" w:rsidRDefault="00FF3EFB" w:rsidP="00D137ED">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Le lait maternel est le premier vaccin du nouveau-né, car il lui apporte des anticorps vitaux et stimule son immunité, allaitez vos enfants autant que possible </w:t>
      </w:r>
    </w:p>
    <w:p w14:paraId="0BB59BAC" w14:textId="2D56122B" w:rsidR="00D137ED" w:rsidRPr="00295D17" w:rsidRDefault="00D137ED" w:rsidP="00D137ED">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L’allaitement maternel exclusif, c’est-à-dire ne donner aux nourrissons que du lait maternel et rien d’autre pendant les six premiers mois de la vie, aide les nourrissons dans leur croissance, prévient la malnutrition, favorise le développement du cerveau et réduit le risque de surpoids et d’obésité dans l’enfance et à l’âge adulte.</w:t>
      </w:r>
    </w:p>
    <w:p w14:paraId="6603B170" w14:textId="66A08E66" w:rsidR="00D137ED" w:rsidRPr="00295D17" w:rsidRDefault="00D137ED" w:rsidP="00D137ED">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Adoptez une alimentation peu salée, peu sucrée et pauvre en graisse</w:t>
      </w:r>
    </w:p>
    <w:p w14:paraId="5A03D1DD" w14:textId="4DA29C20" w:rsidR="00D137ED" w:rsidRPr="00295D17" w:rsidRDefault="00D137ED" w:rsidP="00D137ED">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Mangez chaque jour des aliments énergétiques, des aliments de construction et des aliments de protection, </w:t>
      </w:r>
    </w:p>
    <w:p w14:paraId="7B70764A"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2476F1F1" w14:textId="12E8A593"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Mangez </w:t>
      </w:r>
      <w:r w:rsidR="00D137ED" w:rsidRPr="00295D17">
        <w:rPr>
          <w:rFonts w:ascii="Times New Roman" w:hAnsi="Times New Roman" w:cs="Times New Roman"/>
          <w:sz w:val="24"/>
          <w:szCs w:val="24"/>
          <w:lang w:val="fr-FR"/>
        </w:rPr>
        <w:t xml:space="preserve">chaque jour </w:t>
      </w:r>
      <w:r w:rsidRPr="00295D17">
        <w:rPr>
          <w:rFonts w:ascii="Times New Roman" w:hAnsi="Times New Roman" w:cs="Times New Roman"/>
          <w:sz w:val="24"/>
          <w:szCs w:val="24"/>
          <w:lang w:val="fr-FR"/>
        </w:rPr>
        <w:t xml:space="preserve">beaucoup de légumes </w:t>
      </w:r>
      <w:r w:rsidR="00D137ED" w:rsidRPr="00295D17">
        <w:rPr>
          <w:rFonts w:ascii="Times New Roman" w:hAnsi="Times New Roman" w:cs="Times New Roman"/>
          <w:sz w:val="24"/>
          <w:szCs w:val="24"/>
          <w:lang w:val="fr-FR"/>
        </w:rPr>
        <w:t>(</w:t>
      </w:r>
      <w:r w:rsidRPr="00295D17">
        <w:rPr>
          <w:rFonts w:ascii="Times New Roman" w:hAnsi="Times New Roman" w:cs="Times New Roman"/>
          <w:sz w:val="24"/>
          <w:szCs w:val="24"/>
          <w:lang w:val="fr-FR"/>
        </w:rPr>
        <w:t>tomates, des carottes, des aubergines et des légumes à feuilles vertes</w:t>
      </w:r>
      <w:r w:rsidR="00D137ED" w:rsidRPr="00295D17">
        <w:rPr>
          <w:rFonts w:ascii="Times New Roman" w:hAnsi="Times New Roman" w:cs="Times New Roman"/>
          <w:sz w:val="24"/>
          <w:szCs w:val="24"/>
          <w:lang w:val="fr-FR"/>
        </w:rPr>
        <w:t>, …)</w:t>
      </w:r>
      <w:r w:rsidRPr="00295D17">
        <w:rPr>
          <w:rFonts w:ascii="Times New Roman" w:hAnsi="Times New Roman" w:cs="Times New Roman"/>
          <w:sz w:val="24"/>
          <w:szCs w:val="24"/>
          <w:lang w:val="fr-FR"/>
        </w:rPr>
        <w:t xml:space="preserve">, séparément ou dans une sauce, </w:t>
      </w:r>
      <w:r w:rsidR="00D137ED" w:rsidRPr="00295D17">
        <w:rPr>
          <w:rFonts w:ascii="Times New Roman" w:hAnsi="Times New Roman" w:cs="Times New Roman"/>
          <w:sz w:val="24"/>
          <w:szCs w:val="24"/>
          <w:lang w:val="fr-FR"/>
        </w:rPr>
        <w:t>pour procurer ainsi</w:t>
      </w:r>
      <w:r w:rsidRPr="00295D17">
        <w:rPr>
          <w:rFonts w:ascii="Times New Roman" w:hAnsi="Times New Roman" w:cs="Times New Roman"/>
          <w:sz w:val="24"/>
          <w:szCs w:val="24"/>
          <w:lang w:val="fr-FR"/>
        </w:rPr>
        <w:t xml:space="preserve"> à votre organisme les vitamines et minéraux qui lui servent de protection !</w:t>
      </w:r>
    </w:p>
    <w:p w14:paraId="022C642D"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7C0BB99B" w14:textId="52531A63"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Mangez des fruits tous les jours car ils sont une bonne source de vitamines, de minéraux et d'antioxydants.</w:t>
      </w:r>
    </w:p>
    <w:p w14:paraId="59281EBC" w14:textId="20D6B7C9" w:rsidR="00D137ED" w:rsidRPr="00295D17" w:rsidRDefault="00D137ED" w:rsidP="00D137ED">
      <w:pPr>
        <w:pStyle w:val="Paragraphedeliste"/>
        <w:numPr>
          <w:ilvl w:val="0"/>
          <w:numId w:val="7"/>
        </w:numP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Utilisez des modes de cuisson permettant de préserver au mieux les éléments nutritifs contenus dans vos aliments </w:t>
      </w:r>
    </w:p>
    <w:p w14:paraId="68DC7668" w14:textId="77777777" w:rsidR="00FF3EFB" w:rsidRPr="00295D17" w:rsidRDefault="00FF3EFB" w:rsidP="00FF3EFB">
      <w:pPr>
        <w:pStyle w:val="Paragraphedeliste"/>
        <w:rPr>
          <w:rFonts w:ascii="Times New Roman" w:hAnsi="Times New Roman" w:cs="Times New Roman"/>
          <w:sz w:val="24"/>
          <w:szCs w:val="24"/>
          <w:lang w:val="fr-FR"/>
        </w:rPr>
      </w:pPr>
    </w:p>
    <w:p w14:paraId="6CB7515D"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Les enfants et les adolescents devraient manger suffisamment d’aliments nutritifs pour grandir et se développer normalement. Ils doivent être physiquement actifs tous les jours et leur croissance doit être vérifiée régulièrement.</w:t>
      </w:r>
    </w:p>
    <w:p w14:paraId="4FB957F7"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14709040" w14:textId="7E381108"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Les personnes âgées doivent consommer des aliments nutritifs et rester physiquement actives pour aider à maintenir l</w:t>
      </w:r>
      <w:r w:rsidR="00D137ED" w:rsidRPr="00295D17">
        <w:rPr>
          <w:rFonts w:ascii="Times New Roman" w:hAnsi="Times New Roman" w:cs="Times New Roman"/>
          <w:sz w:val="24"/>
          <w:szCs w:val="24"/>
          <w:lang w:val="fr-FR"/>
        </w:rPr>
        <w:t>eur</w:t>
      </w:r>
      <w:r w:rsidRPr="00295D17">
        <w:rPr>
          <w:rFonts w:ascii="Times New Roman" w:hAnsi="Times New Roman" w:cs="Times New Roman"/>
          <w:sz w:val="24"/>
          <w:szCs w:val="24"/>
          <w:lang w:val="fr-FR"/>
        </w:rPr>
        <w:t xml:space="preserve"> force musculaire et un poids santé.</w:t>
      </w:r>
    </w:p>
    <w:p w14:paraId="3D5AA1D8"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58FFB6F4"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Consommez du poisson au moins trois fois par semaine,</w:t>
      </w:r>
      <w:r w:rsidRPr="00295D17">
        <w:rPr>
          <w:rFonts w:ascii="Times New Roman" w:hAnsi="Times New Roman" w:cs="Times New Roman"/>
          <w:sz w:val="18"/>
          <w:szCs w:val="18"/>
          <w:lang w:val="fr-FR"/>
        </w:rPr>
        <w:t xml:space="preserve"> </w:t>
      </w:r>
      <w:r w:rsidRPr="00295D17">
        <w:rPr>
          <w:rFonts w:ascii="Times New Roman" w:hAnsi="Times New Roman" w:cs="Times New Roman"/>
          <w:sz w:val="24"/>
          <w:szCs w:val="24"/>
          <w:lang w:val="fr-FR"/>
        </w:rPr>
        <w:t>c’est une source privilégiée en oméga-3 dont certains sont indispensables au développement et fonctionnement du système nerveux et contribuent à la prévention des maladies cardio-vasculaires</w:t>
      </w:r>
    </w:p>
    <w:p w14:paraId="651AA686" w14:textId="77777777" w:rsidR="00FF3EFB" w:rsidRPr="00295D17" w:rsidRDefault="00FF3EFB" w:rsidP="00FF3EFB">
      <w:pPr>
        <w:pStyle w:val="Paragraphedeliste"/>
        <w:rPr>
          <w:rFonts w:ascii="Times New Roman" w:hAnsi="Times New Roman" w:cs="Times New Roman"/>
          <w:sz w:val="24"/>
          <w:szCs w:val="24"/>
          <w:lang w:val="fr-FR"/>
        </w:rPr>
      </w:pPr>
    </w:p>
    <w:p w14:paraId="4A73547F" w14:textId="42C5773B"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 La viande rouge est une source importante de protéines, fer et vitamines du groupe B indispensables au bon fonctionnement de l'organisme</w:t>
      </w:r>
      <w:r w:rsidR="00295D17" w:rsidRPr="00295D17">
        <w:rPr>
          <w:rFonts w:ascii="Times New Roman" w:hAnsi="Times New Roman" w:cs="Times New Roman"/>
          <w:lang w:val="fr-FR"/>
        </w:rPr>
        <w:t xml:space="preserve"> ; il</w:t>
      </w:r>
      <w:r w:rsidRPr="00295D17">
        <w:rPr>
          <w:rFonts w:ascii="Times New Roman" w:hAnsi="Times New Roman" w:cs="Times New Roman"/>
          <w:sz w:val="24"/>
          <w:szCs w:val="24"/>
          <w:lang w:val="fr-FR"/>
        </w:rPr>
        <w:t xml:space="preserve"> est toutefois recommandé pour une meilleure santé de limiter sa consommation à 500g au plus par semaine afin de réduire le risque de cancer du côlon, de diabète, d’obésité, de maladies </w:t>
      </w:r>
      <w:r w:rsidR="00295D17" w:rsidRPr="00295D17">
        <w:rPr>
          <w:rFonts w:ascii="Times New Roman" w:hAnsi="Times New Roman" w:cs="Times New Roman"/>
          <w:sz w:val="24"/>
          <w:szCs w:val="24"/>
          <w:lang w:val="fr-FR"/>
        </w:rPr>
        <w:t>cardiovasculaires.</w:t>
      </w:r>
    </w:p>
    <w:p w14:paraId="457D629B"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763C9F4F"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Lorsqu'il n'y a pas de viande, de poisson ou d'œufs dans une journée donnée, vous pouvez les remplacer par des légumineuses, des arachides, du soja, du soja, du fromage ou des pois. Tous ces aliments sont de riches sources de protéines.</w:t>
      </w:r>
    </w:p>
    <w:p w14:paraId="0EB89316"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59EF705B"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Pour être en meilleure santé, diversifiez votre en alimentation en consommant des fruits et légumes tous les jours, en mangeant plus de poisson.</w:t>
      </w:r>
    </w:p>
    <w:p w14:paraId="51B64A32"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594932A9" w14:textId="3C8CF694"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lastRenderedPageBreak/>
        <w:t>Mangez trois repas</w:t>
      </w:r>
      <w:r w:rsidR="00D137ED" w:rsidRPr="00295D17">
        <w:rPr>
          <w:rFonts w:ascii="Times New Roman" w:hAnsi="Times New Roman" w:cs="Times New Roman"/>
          <w:sz w:val="24"/>
          <w:szCs w:val="24"/>
          <w:lang w:val="fr-FR"/>
        </w:rPr>
        <w:t xml:space="preserve"> et deux collations (une en matinée et une l’apres-midi)</w:t>
      </w:r>
      <w:r w:rsidRPr="00295D17">
        <w:rPr>
          <w:rFonts w:ascii="Times New Roman" w:hAnsi="Times New Roman" w:cs="Times New Roman"/>
          <w:sz w:val="24"/>
          <w:szCs w:val="24"/>
          <w:lang w:val="fr-FR"/>
        </w:rPr>
        <w:t xml:space="preserve"> par jour pour satisfaire les besoins de votre organisme</w:t>
      </w:r>
    </w:p>
    <w:p w14:paraId="682956B5"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14F04B60"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Les lentilles, les haricots sont une bonne source de protéines pour la croissance et l’entretien de vos muscles et cellules, intégrez les dans votre alimentation </w:t>
      </w:r>
    </w:p>
    <w:p w14:paraId="618871BF" w14:textId="77777777" w:rsidR="00FF3EFB" w:rsidRPr="00295D17" w:rsidRDefault="00FF3EFB" w:rsidP="00FF3EFB">
      <w:pPr>
        <w:spacing w:after="0"/>
        <w:ind w:left="360"/>
        <w:rPr>
          <w:rFonts w:ascii="Times New Roman" w:hAnsi="Times New Roman" w:cs="Times New Roman"/>
          <w:sz w:val="24"/>
          <w:szCs w:val="24"/>
          <w:lang w:val="fr-FR"/>
        </w:rPr>
      </w:pPr>
    </w:p>
    <w:p w14:paraId="4A809E5A"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Utilisez des produits à base de céréales complètes pour un meilleur transit intestinal</w:t>
      </w:r>
    </w:p>
    <w:p w14:paraId="4347C719" w14:textId="77777777" w:rsidR="00FF3EFB" w:rsidRPr="00295D17" w:rsidRDefault="00FF3EFB" w:rsidP="00FF3EFB">
      <w:pPr>
        <w:spacing w:after="0"/>
        <w:rPr>
          <w:rFonts w:ascii="Times New Roman" w:hAnsi="Times New Roman" w:cs="Times New Roman"/>
          <w:sz w:val="24"/>
          <w:szCs w:val="24"/>
          <w:lang w:val="fr-FR"/>
        </w:rPr>
      </w:pPr>
    </w:p>
    <w:p w14:paraId="0FE10A03" w14:textId="77777777" w:rsidR="00D137ED" w:rsidRPr="00295D17" w:rsidRDefault="00FF3EFB" w:rsidP="00D137ED">
      <w:pPr>
        <w:pStyle w:val="Paragraphedeliste"/>
        <w:numPr>
          <w:ilvl w:val="0"/>
          <w:numId w:val="7"/>
        </w:numP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Buvez des boissons gazeuses et des boissons sucrées avec modération. Ces types de boissons ne fournissent que du sucre et peuvent </w:t>
      </w:r>
      <w:r w:rsidR="00D137ED" w:rsidRPr="00295D17">
        <w:rPr>
          <w:rFonts w:ascii="Times New Roman" w:hAnsi="Times New Roman" w:cs="Times New Roman"/>
          <w:sz w:val="24"/>
          <w:szCs w:val="24"/>
          <w:lang w:val="fr-FR"/>
        </w:rPr>
        <w:t>conduire vers les caries dentaires, l’obésité et le diabète</w:t>
      </w:r>
      <w:r w:rsidRPr="00295D17">
        <w:rPr>
          <w:rFonts w:ascii="Times New Roman" w:hAnsi="Times New Roman" w:cs="Times New Roman"/>
          <w:sz w:val="24"/>
          <w:szCs w:val="24"/>
          <w:lang w:val="fr-FR"/>
        </w:rPr>
        <w:t>.</w:t>
      </w:r>
    </w:p>
    <w:p w14:paraId="7A5AF943" w14:textId="4A50913F" w:rsidR="00D137ED" w:rsidRPr="00295D17" w:rsidRDefault="00D137ED" w:rsidP="00D137ED">
      <w:pPr>
        <w:pStyle w:val="Paragraphedeliste"/>
        <w:numPr>
          <w:ilvl w:val="0"/>
          <w:numId w:val="7"/>
        </w:numPr>
        <w:rPr>
          <w:rFonts w:ascii="Times New Roman" w:hAnsi="Times New Roman" w:cs="Times New Roman"/>
          <w:sz w:val="24"/>
          <w:szCs w:val="24"/>
          <w:lang w:val="fr-FR"/>
        </w:rPr>
      </w:pPr>
      <w:r w:rsidRPr="00295D17">
        <w:rPr>
          <w:rFonts w:ascii="Times New Roman" w:hAnsi="Times New Roman" w:cs="Times New Roman"/>
          <w:sz w:val="24"/>
          <w:szCs w:val="24"/>
          <w:lang w:val="fr-FR"/>
        </w:rPr>
        <w:t>Si vous buvez des boissons alcoolisées, ne consommez pas plus d’un verre par jour, car l’alcool est toxique pour l’organisme, même à petites doses. De plus il apporte aussi des calories inutiles sources de prise de poids.</w:t>
      </w:r>
    </w:p>
    <w:p w14:paraId="3EF6F893" w14:textId="77777777" w:rsidR="00FF3EFB" w:rsidRPr="00295D17" w:rsidRDefault="00FF3EFB" w:rsidP="00FF3EFB">
      <w:pPr>
        <w:spacing w:after="0"/>
        <w:rPr>
          <w:rFonts w:ascii="Times New Roman" w:hAnsi="Times New Roman" w:cs="Times New Roman"/>
          <w:sz w:val="24"/>
          <w:szCs w:val="24"/>
          <w:lang w:val="fr-FR"/>
        </w:rPr>
      </w:pPr>
    </w:p>
    <w:p w14:paraId="14C45E7C" w14:textId="77777777" w:rsidR="00D137ED" w:rsidRPr="00295D17" w:rsidRDefault="00FF3EFB" w:rsidP="00D137ED">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Évitez les repas et les produits riches en sel. Une consommation excessive de sel à travers le sel de cuisson, de table, dans le poisson salé </w:t>
      </w:r>
      <w:r w:rsidR="001B488C" w:rsidRPr="00295D17">
        <w:rPr>
          <w:rFonts w:ascii="Times New Roman" w:hAnsi="Times New Roman" w:cs="Times New Roman"/>
          <w:sz w:val="24"/>
          <w:szCs w:val="24"/>
          <w:lang w:val="fr-FR"/>
        </w:rPr>
        <w:t>ou,</w:t>
      </w:r>
      <w:r w:rsidRPr="00295D17">
        <w:rPr>
          <w:rFonts w:ascii="Times New Roman" w:hAnsi="Times New Roman" w:cs="Times New Roman"/>
          <w:sz w:val="24"/>
          <w:szCs w:val="24"/>
          <w:lang w:val="fr-FR"/>
        </w:rPr>
        <w:t xml:space="preserve"> les produits transformés, l’utilisation </w:t>
      </w:r>
      <w:r w:rsidR="006B0415" w:rsidRPr="00295D17">
        <w:rPr>
          <w:rFonts w:ascii="Times New Roman" w:hAnsi="Times New Roman" w:cs="Times New Roman"/>
          <w:sz w:val="24"/>
          <w:szCs w:val="24"/>
          <w:lang w:val="fr-FR"/>
        </w:rPr>
        <w:t>des</w:t>
      </w:r>
      <w:r w:rsidR="001B488C" w:rsidRPr="00295D17">
        <w:rPr>
          <w:rFonts w:ascii="Times New Roman" w:hAnsi="Times New Roman" w:cs="Times New Roman"/>
          <w:sz w:val="24"/>
          <w:szCs w:val="24"/>
          <w:lang w:val="fr-FR"/>
        </w:rPr>
        <w:t xml:space="preserve"> cubes</w:t>
      </w:r>
      <w:r w:rsidRPr="00295D17">
        <w:rPr>
          <w:rFonts w:ascii="Times New Roman" w:hAnsi="Times New Roman" w:cs="Times New Roman"/>
          <w:sz w:val="24"/>
          <w:szCs w:val="24"/>
          <w:lang w:val="fr-FR"/>
        </w:rPr>
        <w:t xml:space="preserve"> de bouillon, peut augmenter le risque d’hypertension artérielle. </w:t>
      </w:r>
    </w:p>
    <w:p w14:paraId="07933062" w14:textId="77777777" w:rsidR="00D137ED" w:rsidRPr="00295D17" w:rsidRDefault="00D137ED" w:rsidP="00D137ED">
      <w:pPr>
        <w:pStyle w:val="Paragraphedeliste"/>
        <w:spacing w:after="0"/>
        <w:rPr>
          <w:rFonts w:ascii="Times New Roman" w:hAnsi="Times New Roman" w:cs="Times New Roman"/>
          <w:sz w:val="24"/>
          <w:szCs w:val="24"/>
          <w:lang w:val="fr-FR"/>
        </w:rPr>
      </w:pPr>
    </w:p>
    <w:p w14:paraId="4CBF3CEC" w14:textId="4C6987FF" w:rsidR="00D137ED" w:rsidRPr="00295D17" w:rsidRDefault="00D137ED" w:rsidP="00D137ED">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Limitez la quantité d’huile/de graisse que vous utilisez lors de la cuisson. Tout excès d’huile/graisse favorise l’obésité et les maladies cardiovasculaires. Ne surtout pas réutiliser plusieurs fois une huile ayant déjà été utilisée pour cuisson/friture car celà augmente les risques de cancer.</w:t>
      </w:r>
    </w:p>
    <w:p w14:paraId="53078027" w14:textId="77777777" w:rsidR="00FF3EFB" w:rsidRPr="00295D17" w:rsidRDefault="00FF3EFB" w:rsidP="00FF3EFB">
      <w:pPr>
        <w:rPr>
          <w:rFonts w:ascii="Times New Roman" w:hAnsi="Times New Roman" w:cs="Times New Roman"/>
          <w:bCs/>
          <w:lang w:val="fr-FR"/>
        </w:rPr>
      </w:pPr>
    </w:p>
    <w:p w14:paraId="61CC3A79"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Pour limiter les risques face au Covid-19, il est important de renforcer notre système immunitaire en ayant une alimentation diversifiée, équilibrée et saine tout en appliquant les gestes barrières !</w:t>
      </w:r>
    </w:p>
    <w:p w14:paraId="72EC19C8"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66A60816"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Avant d’utiliser tout aliment, assurez qu’il est bien lavé à l’eau et au vinaigre ou à l’eau et au permanganate, car un aliment sain, sûr et salubre, et une barrière au COVID 19 !</w:t>
      </w:r>
    </w:p>
    <w:p w14:paraId="0A912CB5" w14:textId="77777777" w:rsidR="00FF3EFB" w:rsidRPr="00295D17" w:rsidRDefault="00FF3EFB" w:rsidP="00FF3EFB">
      <w:pPr>
        <w:spacing w:after="0"/>
        <w:rPr>
          <w:rFonts w:ascii="Times New Roman" w:hAnsi="Times New Roman" w:cs="Times New Roman"/>
          <w:sz w:val="24"/>
          <w:szCs w:val="24"/>
          <w:lang w:val="fr-FR"/>
        </w:rPr>
      </w:pPr>
    </w:p>
    <w:p w14:paraId="7E6CC0C4"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Buvez au moins 2 litres d’eau par jour car l’eau permet survivre, de rester hydraté et d’être en bonne santé !</w:t>
      </w:r>
    </w:p>
    <w:p w14:paraId="2D2C1511" w14:textId="77777777" w:rsidR="00FF3EFB" w:rsidRPr="00295D17" w:rsidRDefault="00FF3EFB" w:rsidP="00FF3EFB">
      <w:pPr>
        <w:spacing w:after="0"/>
        <w:ind w:left="360"/>
        <w:rPr>
          <w:rFonts w:ascii="Times New Roman" w:hAnsi="Times New Roman" w:cs="Times New Roman"/>
          <w:sz w:val="24"/>
          <w:szCs w:val="24"/>
          <w:lang w:val="fr-FR"/>
        </w:rPr>
      </w:pPr>
    </w:p>
    <w:p w14:paraId="0F30FC61" w14:textId="77777777"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L’eau plate ne contient pas d’énergie, n’entraîne pas une prise de poids, mais l’organisme en a besoin. Buvez au moins huit verres d’eau par jour !</w:t>
      </w:r>
    </w:p>
    <w:p w14:paraId="654EC87D" w14:textId="77777777" w:rsidR="00FF3EFB" w:rsidRPr="00295D17" w:rsidRDefault="00FF3EFB" w:rsidP="00FF3EFB">
      <w:pPr>
        <w:spacing w:after="0"/>
        <w:ind w:left="360"/>
        <w:rPr>
          <w:rFonts w:ascii="Times New Roman" w:hAnsi="Times New Roman" w:cs="Times New Roman"/>
          <w:sz w:val="24"/>
          <w:szCs w:val="24"/>
          <w:lang w:val="fr-FR"/>
        </w:rPr>
      </w:pPr>
    </w:p>
    <w:p w14:paraId="1A6E468B" w14:textId="1FA8D8EA" w:rsidR="00FF3EFB" w:rsidRPr="00295D17" w:rsidRDefault="00FF3EFB" w:rsidP="00FF3EFB">
      <w:pPr>
        <w:pStyle w:val="Paragraphedeliste"/>
        <w:numPr>
          <w:ilvl w:val="0"/>
          <w:numId w:val="7"/>
        </w:numPr>
        <w:spacing w:after="0"/>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Trente minutes par jour d’exercices physiques </w:t>
      </w:r>
      <w:r w:rsidR="00295D17" w:rsidRPr="00295D17">
        <w:rPr>
          <w:rFonts w:ascii="Times New Roman" w:hAnsi="Times New Roman" w:cs="Times New Roman"/>
          <w:sz w:val="24"/>
          <w:szCs w:val="24"/>
          <w:lang w:val="fr-FR"/>
        </w:rPr>
        <w:t>associés</w:t>
      </w:r>
      <w:r w:rsidR="00D137ED" w:rsidRPr="00295D17">
        <w:rPr>
          <w:rFonts w:ascii="Times New Roman" w:hAnsi="Times New Roman" w:cs="Times New Roman"/>
          <w:sz w:val="24"/>
          <w:szCs w:val="24"/>
          <w:lang w:val="fr-FR"/>
        </w:rPr>
        <w:t xml:space="preserve"> </w:t>
      </w:r>
      <w:r w:rsidR="00295D17" w:rsidRPr="00295D17">
        <w:rPr>
          <w:rFonts w:ascii="Times New Roman" w:hAnsi="Times New Roman" w:cs="Times New Roman"/>
          <w:sz w:val="24"/>
          <w:szCs w:val="24"/>
          <w:lang w:val="fr-FR"/>
        </w:rPr>
        <w:t>à</w:t>
      </w:r>
      <w:r w:rsidR="00D137ED" w:rsidRPr="00295D17">
        <w:rPr>
          <w:rFonts w:ascii="Times New Roman" w:hAnsi="Times New Roman" w:cs="Times New Roman"/>
          <w:sz w:val="24"/>
          <w:szCs w:val="24"/>
          <w:lang w:val="fr-FR"/>
        </w:rPr>
        <w:t xml:space="preserve"> une</w:t>
      </w:r>
      <w:r w:rsidRPr="00295D17">
        <w:rPr>
          <w:rFonts w:ascii="Times New Roman" w:hAnsi="Times New Roman" w:cs="Times New Roman"/>
          <w:sz w:val="24"/>
          <w:szCs w:val="24"/>
          <w:lang w:val="fr-FR"/>
        </w:rPr>
        <w:t xml:space="preserve"> bonne alimentation sont des facteurs favorisant d’une bonne santé. </w:t>
      </w:r>
    </w:p>
    <w:p w14:paraId="139501E3" w14:textId="77777777" w:rsidR="00FF3EFB" w:rsidRPr="00295D17" w:rsidRDefault="00FF3EFB" w:rsidP="00FF3EFB">
      <w:pPr>
        <w:pStyle w:val="Paragraphedeliste"/>
        <w:spacing w:after="0"/>
        <w:rPr>
          <w:rFonts w:ascii="Times New Roman" w:hAnsi="Times New Roman" w:cs="Times New Roman"/>
          <w:sz w:val="24"/>
          <w:szCs w:val="24"/>
          <w:lang w:val="fr-FR"/>
        </w:rPr>
      </w:pPr>
    </w:p>
    <w:p w14:paraId="438E3045" w14:textId="77777777" w:rsidR="00847804" w:rsidRPr="00295D17" w:rsidRDefault="00847804" w:rsidP="005D74AD">
      <w:pPr>
        <w:shd w:val="clear" w:color="auto" w:fill="FFFFFF"/>
        <w:spacing w:after="60" w:line="240" w:lineRule="auto"/>
        <w:jc w:val="both"/>
        <w:rPr>
          <w:rFonts w:ascii="Times New Roman" w:eastAsia="Times New Roman" w:hAnsi="Times New Roman" w:cs="Times New Roman"/>
          <w:b/>
          <w:bCs/>
          <w:kern w:val="36"/>
          <w:sz w:val="24"/>
          <w:szCs w:val="24"/>
          <w:u w:val="single"/>
          <w:lang w:val="fr-FR"/>
        </w:rPr>
      </w:pPr>
    </w:p>
    <w:p w14:paraId="0FD31C85" w14:textId="2846EA10" w:rsidR="006F2141" w:rsidRPr="00295D17" w:rsidRDefault="006F2141" w:rsidP="005D74AD">
      <w:pPr>
        <w:shd w:val="clear" w:color="auto" w:fill="FFFFFF"/>
        <w:spacing w:after="60" w:line="240" w:lineRule="auto"/>
        <w:jc w:val="both"/>
        <w:rPr>
          <w:rFonts w:ascii="Times New Roman" w:eastAsia="Times New Roman" w:hAnsi="Times New Roman" w:cs="Times New Roman"/>
          <w:b/>
          <w:bCs/>
          <w:kern w:val="36"/>
          <w:sz w:val="24"/>
          <w:szCs w:val="24"/>
          <w:u w:val="single"/>
          <w:lang w:val="fr-FR"/>
        </w:rPr>
      </w:pPr>
      <w:r w:rsidRPr="00295D17">
        <w:rPr>
          <w:rFonts w:ascii="Times New Roman" w:eastAsia="Times New Roman" w:hAnsi="Times New Roman" w:cs="Times New Roman"/>
          <w:b/>
          <w:bCs/>
          <w:kern w:val="36"/>
          <w:sz w:val="24"/>
          <w:szCs w:val="24"/>
          <w:u w:val="single"/>
          <w:lang w:val="fr-FR"/>
        </w:rPr>
        <w:t>ÉLÉMENTS DE LANGAGE :</w:t>
      </w:r>
    </w:p>
    <w:p w14:paraId="30F9E6E5" w14:textId="77777777" w:rsidR="006F2141" w:rsidRPr="00295D17" w:rsidRDefault="006F2141" w:rsidP="005D74AD">
      <w:pPr>
        <w:shd w:val="clear" w:color="auto" w:fill="FFFFFF"/>
        <w:spacing w:after="60" w:line="240" w:lineRule="auto"/>
        <w:jc w:val="both"/>
        <w:rPr>
          <w:rFonts w:ascii="Times New Roman" w:eastAsia="Times New Roman" w:hAnsi="Times New Roman" w:cs="Times New Roman"/>
          <w:b/>
          <w:bCs/>
          <w:kern w:val="36"/>
          <w:sz w:val="24"/>
          <w:szCs w:val="24"/>
          <w:u w:val="single"/>
          <w:lang w:val="fr-FR"/>
        </w:rPr>
      </w:pPr>
    </w:p>
    <w:p w14:paraId="7E1BAB17" w14:textId="1835FDFE" w:rsidR="006F2141" w:rsidRPr="00295D17" w:rsidRDefault="006F2141" w:rsidP="005D74AD">
      <w:pPr>
        <w:pStyle w:val="Paragraphedeliste"/>
        <w:numPr>
          <w:ilvl w:val="0"/>
          <w:numId w:val="5"/>
        </w:numPr>
        <w:shd w:val="clear" w:color="auto" w:fill="FFFFFF"/>
        <w:spacing w:after="60" w:line="240" w:lineRule="auto"/>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bCs/>
          <w:kern w:val="36"/>
          <w:sz w:val="24"/>
          <w:szCs w:val="24"/>
          <w:lang w:val="fr-FR"/>
        </w:rPr>
        <w:t>Apprenons à manger mieux en adoptant de</w:t>
      </w:r>
      <w:r w:rsidR="00955EF4" w:rsidRPr="00295D17">
        <w:rPr>
          <w:rFonts w:ascii="Times New Roman" w:eastAsia="Times New Roman" w:hAnsi="Times New Roman" w:cs="Times New Roman"/>
          <w:bCs/>
          <w:kern w:val="36"/>
          <w:sz w:val="24"/>
          <w:szCs w:val="24"/>
          <w:lang w:val="fr-FR"/>
        </w:rPr>
        <w:t xml:space="preserve"> bonnes</w:t>
      </w:r>
      <w:r w:rsidRPr="00295D17">
        <w:rPr>
          <w:rFonts w:ascii="Times New Roman" w:eastAsia="Times New Roman" w:hAnsi="Times New Roman" w:cs="Times New Roman"/>
          <w:bCs/>
          <w:kern w:val="36"/>
          <w:sz w:val="24"/>
          <w:szCs w:val="24"/>
          <w:lang w:val="fr-FR"/>
        </w:rPr>
        <w:t xml:space="preserve"> habitudes alimentaires</w:t>
      </w:r>
      <w:r w:rsidR="00955EF4" w:rsidRPr="00295D17">
        <w:rPr>
          <w:rFonts w:ascii="Times New Roman" w:eastAsia="Times New Roman" w:hAnsi="Times New Roman" w:cs="Times New Roman"/>
          <w:bCs/>
          <w:kern w:val="36"/>
          <w:sz w:val="24"/>
          <w:szCs w:val="24"/>
          <w:lang w:val="fr-FR"/>
        </w:rPr>
        <w:t>.</w:t>
      </w:r>
    </w:p>
    <w:p w14:paraId="7E8C6BF9" w14:textId="1E177D38" w:rsidR="0075290A" w:rsidRPr="00295D17" w:rsidRDefault="00E4381D"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lastRenderedPageBreak/>
        <w:t>« </w:t>
      </w:r>
      <w:r w:rsidR="006F2141" w:rsidRPr="00295D17">
        <w:rPr>
          <w:rFonts w:ascii="Times New Roman" w:eastAsia="Times New Roman" w:hAnsi="Times New Roman" w:cs="Times New Roman"/>
          <w:sz w:val="24"/>
          <w:szCs w:val="24"/>
          <w:lang w:val="fr-FR"/>
        </w:rPr>
        <w:t>Une alimentation saine et nutritive est un droit pour tous</w:t>
      </w:r>
      <w:r w:rsidR="0075290A" w:rsidRPr="00295D17">
        <w:rPr>
          <w:rFonts w:ascii="Times New Roman" w:eastAsia="Times New Roman" w:hAnsi="Times New Roman" w:cs="Times New Roman"/>
          <w:sz w:val="24"/>
          <w:szCs w:val="24"/>
          <w:lang w:val="fr-FR"/>
        </w:rPr>
        <w:t> »</w:t>
      </w:r>
    </w:p>
    <w:p w14:paraId="067F91A3" w14:textId="39F3769A" w:rsidR="006F2141" w:rsidRPr="00295D17" w:rsidRDefault="006F2141"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 </w:t>
      </w:r>
      <w:r w:rsidR="0075290A" w:rsidRPr="00295D17">
        <w:rPr>
          <w:rFonts w:ascii="Times New Roman" w:eastAsia="Times New Roman" w:hAnsi="Times New Roman" w:cs="Times New Roman"/>
          <w:sz w:val="24"/>
          <w:szCs w:val="24"/>
          <w:lang w:val="fr-FR"/>
        </w:rPr>
        <w:t xml:space="preserve">« Une alimentation saine et nutritive est une </w:t>
      </w:r>
      <w:r w:rsidRPr="00295D17">
        <w:rPr>
          <w:rFonts w:ascii="Times New Roman" w:eastAsia="Times New Roman" w:hAnsi="Times New Roman" w:cs="Times New Roman"/>
          <w:sz w:val="24"/>
          <w:szCs w:val="24"/>
          <w:lang w:val="fr-FR"/>
        </w:rPr>
        <w:t xml:space="preserve">condition </w:t>
      </w:r>
      <w:r w:rsidR="0075290A" w:rsidRPr="00295D17">
        <w:rPr>
          <w:rFonts w:ascii="Times New Roman" w:eastAsia="Times New Roman" w:hAnsi="Times New Roman" w:cs="Times New Roman"/>
          <w:sz w:val="24"/>
          <w:szCs w:val="24"/>
          <w:lang w:val="fr-FR"/>
        </w:rPr>
        <w:t xml:space="preserve">essentielle  </w:t>
      </w:r>
      <w:r w:rsidRPr="00295D17">
        <w:rPr>
          <w:rFonts w:ascii="Times New Roman" w:eastAsia="Times New Roman" w:hAnsi="Times New Roman" w:cs="Times New Roman"/>
          <w:sz w:val="24"/>
          <w:szCs w:val="24"/>
          <w:lang w:val="fr-FR"/>
        </w:rPr>
        <w:t xml:space="preserve"> pour le bien- être physique, mental et psychoaffectif</w:t>
      </w:r>
      <w:r w:rsidR="0075290A" w:rsidRPr="00295D17">
        <w:rPr>
          <w:rFonts w:ascii="Times New Roman" w:eastAsia="Times New Roman" w:hAnsi="Times New Roman" w:cs="Times New Roman"/>
          <w:sz w:val="24"/>
          <w:szCs w:val="24"/>
          <w:lang w:val="fr-FR"/>
        </w:rPr>
        <w:t xml:space="preserve"> de l’enfant et l’adulte »</w:t>
      </w:r>
      <w:r w:rsidRPr="00295D17">
        <w:rPr>
          <w:rFonts w:ascii="Times New Roman" w:eastAsia="Times New Roman" w:hAnsi="Times New Roman" w:cs="Times New Roman"/>
          <w:sz w:val="24"/>
          <w:szCs w:val="24"/>
          <w:lang w:val="fr-FR"/>
        </w:rPr>
        <w:t>.</w:t>
      </w:r>
    </w:p>
    <w:p w14:paraId="6702CC7D" w14:textId="092D3EEC" w:rsidR="006F2141" w:rsidRPr="00295D17" w:rsidRDefault="003317FB"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w:t>
      </w:r>
      <w:r w:rsidR="006F2141" w:rsidRPr="00295D17">
        <w:rPr>
          <w:rFonts w:ascii="Times New Roman" w:eastAsia="Times New Roman" w:hAnsi="Times New Roman" w:cs="Times New Roman"/>
          <w:sz w:val="24"/>
          <w:szCs w:val="24"/>
          <w:lang w:val="fr-FR"/>
        </w:rPr>
        <w:t xml:space="preserve">La </w:t>
      </w:r>
      <w:r w:rsidR="00E310A4" w:rsidRPr="00295D17">
        <w:rPr>
          <w:rFonts w:ascii="Times New Roman" w:eastAsia="Times New Roman" w:hAnsi="Times New Roman" w:cs="Times New Roman"/>
          <w:sz w:val="24"/>
          <w:szCs w:val="24"/>
          <w:lang w:val="fr-FR"/>
        </w:rPr>
        <w:t xml:space="preserve">malnutrition </w:t>
      </w:r>
      <w:r w:rsidR="00F30B9B" w:rsidRPr="00295D17">
        <w:rPr>
          <w:rFonts w:ascii="Times New Roman" w:eastAsia="Times New Roman" w:hAnsi="Times New Roman" w:cs="Times New Roman"/>
          <w:sz w:val="24"/>
          <w:szCs w:val="24"/>
          <w:lang w:val="fr-FR"/>
        </w:rPr>
        <w:t>a des répercussions sur le plan socio-économique</w:t>
      </w:r>
      <w:r w:rsidRPr="00295D17">
        <w:rPr>
          <w:rFonts w:ascii="Times New Roman" w:eastAsia="Times New Roman" w:hAnsi="Times New Roman" w:cs="Times New Roman"/>
          <w:sz w:val="24"/>
          <w:szCs w:val="24"/>
          <w:lang w:val="fr-FR"/>
        </w:rPr>
        <w:t> </w:t>
      </w:r>
      <w:r w:rsidR="001B7CD9" w:rsidRPr="00295D17">
        <w:rPr>
          <w:rFonts w:ascii="Times New Roman" w:eastAsia="Times New Roman" w:hAnsi="Times New Roman" w:cs="Times New Roman"/>
          <w:sz w:val="24"/>
          <w:szCs w:val="24"/>
          <w:lang w:val="fr-FR"/>
        </w:rPr>
        <w:t>».</w:t>
      </w:r>
    </w:p>
    <w:p w14:paraId="716BD30A" w14:textId="7130A1A1" w:rsidR="006F2141" w:rsidRPr="00295D17" w:rsidRDefault="003317FB"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w:t>
      </w:r>
      <w:r w:rsidR="006F2141" w:rsidRPr="00295D17">
        <w:rPr>
          <w:rFonts w:ascii="Times New Roman" w:eastAsia="Times New Roman" w:hAnsi="Times New Roman" w:cs="Times New Roman"/>
          <w:sz w:val="24"/>
          <w:szCs w:val="24"/>
          <w:lang w:val="fr-FR"/>
        </w:rPr>
        <w:t xml:space="preserve">Investissons dans la prévention parce que les traitements </w:t>
      </w:r>
      <w:r w:rsidR="00721443" w:rsidRPr="00295D17">
        <w:rPr>
          <w:rFonts w:ascii="Times New Roman" w:eastAsia="Times New Roman" w:hAnsi="Times New Roman" w:cs="Times New Roman"/>
          <w:sz w:val="24"/>
          <w:szCs w:val="24"/>
          <w:lang w:val="fr-FR"/>
        </w:rPr>
        <w:t xml:space="preserve">des maladies sont </w:t>
      </w:r>
      <w:r w:rsidR="006F2141" w:rsidRPr="00295D17">
        <w:rPr>
          <w:rFonts w:ascii="Times New Roman" w:eastAsia="Times New Roman" w:hAnsi="Times New Roman" w:cs="Times New Roman"/>
          <w:sz w:val="24"/>
          <w:szCs w:val="24"/>
          <w:lang w:val="fr-FR"/>
        </w:rPr>
        <w:t>couteux</w:t>
      </w:r>
      <w:r w:rsidR="00B80219" w:rsidRPr="00295D17">
        <w:rPr>
          <w:rFonts w:ascii="Times New Roman" w:eastAsia="Times New Roman" w:hAnsi="Times New Roman" w:cs="Times New Roman"/>
          <w:sz w:val="24"/>
          <w:szCs w:val="24"/>
          <w:lang w:val="fr-FR"/>
        </w:rPr>
        <w:t>.</w:t>
      </w:r>
      <w:r w:rsidRPr="00295D17">
        <w:rPr>
          <w:rFonts w:ascii="Times New Roman" w:eastAsia="Times New Roman" w:hAnsi="Times New Roman" w:cs="Times New Roman"/>
          <w:sz w:val="24"/>
          <w:szCs w:val="24"/>
          <w:lang w:val="fr-FR"/>
        </w:rPr>
        <w:t> »</w:t>
      </w:r>
    </w:p>
    <w:p w14:paraId="5B70E899" w14:textId="3A77D560" w:rsidR="003317FB" w:rsidRPr="00295D17" w:rsidRDefault="003317FB"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w:t>
      </w:r>
      <w:r w:rsidR="006F2141" w:rsidRPr="00295D17">
        <w:rPr>
          <w:rFonts w:ascii="Times New Roman" w:eastAsia="Times New Roman" w:hAnsi="Times New Roman" w:cs="Times New Roman"/>
          <w:sz w:val="24"/>
          <w:szCs w:val="24"/>
          <w:lang w:val="fr-FR"/>
        </w:rPr>
        <w:t>Un régime alimentaire</w:t>
      </w:r>
      <w:r w:rsidR="00BA2B32" w:rsidRPr="00295D17">
        <w:rPr>
          <w:rFonts w:ascii="Times New Roman" w:eastAsia="Times New Roman" w:hAnsi="Times New Roman" w:cs="Times New Roman"/>
          <w:sz w:val="24"/>
          <w:szCs w:val="24"/>
          <w:lang w:val="fr-FR"/>
        </w:rPr>
        <w:t xml:space="preserve"> sain, équilibré et varié </w:t>
      </w:r>
      <w:r w:rsidR="006F2141" w:rsidRPr="00295D17">
        <w:rPr>
          <w:rFonts w:ascii="Times New Roman" w:eastAsia="Times New Roman" w:hAnsi="Times New Roman" w:cs="Times New Roman"/>
          <w:sz w:val="24"/>
          <w:szCs w:val="24"/>
          <w:lang w:val="fr-FR"/>
        </w:rPr>
        <w:t>permet de lutter contre les maladies</w:t>
      </w:r>
      <w:r w:rsidRPr="00295D17">
        <w:rPr>
          <w:rFonts w:ascii="Times New Roman" w:eastAsia="Times New Roman" w:hAnsi="Times New Roman" w:cs="Times New Roman"/>
          <w:sz w:val="24"/>
          <w:szCs w:val="24"/>
          <w:lang w:val="fr-FR"/>
        </w:rPr>
        <w:t> </w:t>
      </w:r>
      <w:r w:rsidR="003A268C" w:rsidRPr="00295D17">
        <w:rPr>
          <w:rFonts w:ascii="Times New Roman" w:eastAsia="Times New Roman" w:hAnsi="Times New Roman" w:cs="Times New Roman"/>
          <w:sz w:val="24"/>
          <w:szCs w:val="24"/>
          <w:lang w:val="fr-FR"/>
        </w:rPr>
        <w:t>».</w:t>
      </w:r>
    </w:p>
    <w:p w14:paraId="493F995B" w14:textId="43314B6D" w:rsidR="003317FB" w:rsidRPr="00295D17" w:rsidRDefault="003317FB"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Améliorons le contenu de nos assiettes en suivant les recommandation alimentaires ».</w:t>
      </w:r>
    </w:p>
    <w:p w14:paraId="71329941" w14:textId="04CA2189" w:rsidR="006F2141" w:rsidRPr="00295D17" w:rsidRDefault="003317FB" w:rsidP="005D74AD">
      <w:pPr>
        <w:pStyle w:val="Paragraphedeliste"/>
        <w:numPr>
          <w:ilvl w:val="0"/>
          <w:numId w:val="3"/>
        </w:numPr>
        <w:spacing w:before="280" w:after="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Pratiquons régulièrement une activité physique pour rester en bonne santé ».</w:t>
      </w:r>
    </w:p>
    <w:p w14:paraId="29E4BB2D" w14:textId="77777777" w:rsidR="00381463" w:rsidRPr="00295D17" w:rsidRDefault="00381463" w:rsidP="006F2141">
      <w:pPr>
        <w:spacing w:before="280" w:after="0" w:line="412" w:lineRule="atLeast"/>
        <w:ind w:right="220"/>
        <w:jc w:val="both"/>
        <w:rPr>
          <w:rFonts w:ascii="Times New Roman" w:eastAsia="Times New Roman" w:hAnsi="Times New Roman" w:cs="Times New Roman"/>
          <w:b/>
          <w:sz w:val="24"/>
          <w:szCs w:val="24"/>
          <w:lang w:val="fr-FR"/>
        </w:rPr>
        <w:sectPr w:rsidR="00381463" w:rsidRPr="00295D17" w:rsidSect="00165FFF">
          <w:footerReference w:type="default" r:id="rId11"/>
          <w:pgSz w:w="11906" w:h="16838"/>
          <w:pgMar w:top="1417" w:right="1417" w:bottom="1417" w:left="1417" w:header="708" w:footer="708" w:gutter="0"/>
          <w:cols w:space="708"/>
          <w:docGrid w:linePitch="360"/>
        </w:sectPr>
      </w:pPr>
    </w:p>
    <w:p w14:paraId="31CAB4AD" w14:textId="77777777" w:rsidR="006F2141" w:rsidRPr="00295D17" w:rsidRDefault="006F2141" w:rsidP="006F2141">
      <w:pPr>
        <w:spacing w:before="280" w:after="0" w:line="412" w:lineRule="atLeast"/>
        <w:ind w:right="220"/>
        <w:rPr>
          <w:rFonts w:ascii="Times New Roman" w:eastAsia="Times New Roman" w:hAnsi="Times New Roman" w:cs="Times New Roman"/>
          <w:b/>
          <w:sz w:val="24"/>
          <w:szCs w:val="24"/>
          <w:lang w:val="fr-FR"/>
        </w:rPr>
      </w:pPr>
      <w:r w:rsidRPr="00295D17">
        <w:rPr>
          <w:rFonts w:ascii="Times New Roman" w:eastAsia="Times New Roman" w:hAnsi="Times New Roman" w:cs="Times New Roman"/>
          <w:b/>
          <w:sz w:val="24"/>
          <w:szCs w:val="24"/>
          <w:lang w:val="fr-FR"/>
        </w:rPr>
        <w:lastRenderedPageBreak/>
        <w:t>Activités de communication proposées</w:t>
      </w:r>
      <w:r w:rsidRPr="00295D17">
        <w:rPr>
          <w:rFonts w:ascii="Times New Roman" w:eastAsia="Times New Roman" w:hAnsi="Times New Roman" w:cs="Times New Roman"/>
          <w:b/>
          <w:sz w:val="24"/>
          <w:szCs w:val="24"/>
          <w:lang w:val="fr-FR"/>
        </w:rPr>
        <w:br/>
      </w:r>
    </w:p>
    <w:tbl>
      <w:tblPr>
        <w:tblStyle w:val="Grilledutableau"/>
        <w:tblW w:w="16380" w:type="dxa"/>
        <w:tblInd w:w="-1175" w:type="dxa"/>
        <w:tblLayout w:type="fixed"/>
        <w:tblLook w:val="04A0" w:firstRow="1" w:lastRow="0" w:firstColumn="1" w:lastColumn="0" w:noHBand="0" w:noVBand="1"/>
      </w:tblPr>
      <w:tblGrid>
        <w:gridCol w:w="3535"/>
        <w:gridCol w:w="3029"/>
        <w:gridCol w:w="1626"/>
        <w:gridCol w:w="2790"/>
        <w:gridCol w:w="3240"/>
        <w:gridCol w:w="2160"/>
      </w:tblGrid>
      <w:tr w:rsidR="00295D17" w:rsidRPr="00295D17" w14:paraId="4AEE3D39" w14:textId="2321953F" w:rsidTr="00524BE2">
        <w:trPr>
          <w:trHeight w:val="291"/>
        </w:trPr>
        <w:tc>
          <w:tcPr>
            <w:tcW w:w="3535" w:type="dxa"/>
            <w:tcBorders>
              <w:top w:val="single" w:sz="4" w:space="0" w:color="auto"/>
              <w:left w:val="single" w:sz="4" w:space="0" w:color="auto"/>
              <w:bottom w:val="single" w:sz="4" w:space="0" w:color="auto"/>
              <w:right w:val="single" w:sz="4" w:space="0" w:color="auto"/>
            </w:tcBorders>
            <w:hideMark/>
          </w:tcPr>
          <w:p w14:paraId="48821E9F" w14:textId="77777777" w:rsidR="00F02C98" w:rsidRPr="00295D17" w:rsidRDefault="00F02C98" w:rsidP="00696F8A">
            <w:pPr>
              <w:spacing w:line="240" w:lineRule="auto"/>
              <w:rPr>
                <w:rFonts w:ascii="Times New Roman" w:hAnsi="Times New Roman" w:cs="Times New Roman"/>
                <w:b/>
                <w:sz w:val="24"/>
                <w:szCs w:val="24"/>
              </w:rPr>
            </w:pPr>
            <w:r w:rsidRPr="00295D17">
              <w:rPr>
                <w:rFonts w:ascii="Times New Roman" w:hAnsi="Times New Roman" w:cs="Times New Roman"/>
                <w:b/>
                <w:sz w:val="24"/>
                <w:szCs w:val="24"/>
              </w:rPr>
              <w:t>Objectif</w:t>
            </w:r>
          </w:p>
        </w:tc>
        <w:tc>
          <w:tcPr>
            <w:tcW w:w="3029" w:type="dxa"/>
            <w:tcBorders>
              <w:top w:val="single" w:sz="4" w:space="0" w:color="auto"/>
              <w:left w:val="single" w:sz="4" w:space="0" w:color="auto"/>
              <w:bottom w:val="single" w:sz="4" w:space="0" w:color="auto"/>
              <w:right w:val="single" w:sz="4" w:space="0" w:color="auto"/>
            </w:tcBorders>
          </w:tcPr>
          <w:p w14:paraId="4BB816DD" w14:textId="43B79D5C" w:rsidR="00F02C98" w:rsidRPr="00295D17" w:rsidRDefault="00F02C98" w:rsidP="00696F8A">
            <w:pPr>
              <w:spacing w:line="240" w:lineRule="auto"/>
              <w:rPr>
                <w:rFonts w:ascii="Times New Roman" w:hAnsi="Times New Roman" w:cs="Times New Roman"/>
                <w:sz w:val="24"/>
                <w:szCs w:val="24"/>
                <w:lang w:val="fr-FR"/>
              </w:rPr>
            </w:pPr>
            <w:r w:rsidRPr="00295D17">
              <w:rPr>
                <w:rFonts w:ascii="Times New Roman" w:hAnsi="Times New Roman" w:cs="Times New Roman"/>
                <w:b/>
                <w:sz w:val="24"/>
                <w:szCs w:val="24"/>
              </w:rPr>
              <w:t xml:space="preserve"> Activités</w:t>
            </w:r>
          </w:p>
        </w:tc>
        <w:tc>
          <w:tcPr>
            <w:tcW w:w="1626" w:type="dxa"/>
            <w:tcBorders>
              <w:top w:val="single" w:sz="4" w:space="0" w:color="auto"/>
              <w:left w:val="single" w:sz="4" w:space="0" w:color="auto"/>
              <w:bottom w:val="single" w:sz="4" w:space="0" w:color="auto"/>
              <w:right w:val="single" w:sz="4" w:space="0" w:color="auto"/>
            </w:tcBorders>
          </w:tcPr>
          <w:p w14:paraId="5B0EED30" w14:textId="00DB2CFE" w:rsidR="00F02C98" w:rsidRPr="00295D17" w:rsidRDefault="00F02C98" w:rsidP="00696F8A">
            <w:pPr>
              <w:spacing w:line="240" w:lineRule="auto"/>
              <w:rPr>
                <w:rFonts w:ascii="Times New Roman" w:hAnsi="Times New Roman" w:cs="Times New Roman"/>
                <w:b/>
                <w:sz w:val="24"/>
                <w:szCs w:val="24"/>
              </w:rPr>
            </w:pPr>
            <w:r w:rsidRPr="00295D17">
              <w:rPr>
                <w:rFonts w:ascii="Times New Roman" w:hAnsi="Times New Roman" w:cs="Times New Roman"/>
                <w:b/>
                <w:sz w:val="24"/>
                <w:szCs w:val="24"/>
              </w:rPr>
              <w:t>Responsables</w:t>
            </w:r>
          </w:p>
        </w:tc>
        <w:tc>
          <w:tcPr>
            <w:tcW w:w="2790" w:type="dxa"/>
            <w:tcBorders>
              <w:top w:val="single" w:sz="4" w:space="0" w:color="auto"/>
              <w:left w:val="single" w:sz="4" w:space="0" w:color="auto"/>
              <w:bottom w:val="single" w:sz="4" w:space="0" w:color="auto"/>
              <w:right w:val="single" w:sz="4" w:space="0" w:color="auto"/>
            </w:tcBorders>
            <w:hideMark/>
          </w:tcPr>
          <w:p w14:paraId="42DDA86E" w14:textId="756266CE" w:rsidR="00F02C98" w:rsidRPr="00295D17" w:rsidRDefault="00F02C98" w:rsidP="00696F8A">
            <w:pPr>
              <w:spacing w:line="240" w:lineRule="auto"/>
              <w:rPr>
                <w:rFonts w:ascii="Times New Roman" w:hAnsi="Times New Roman" w:cs="Times New Roman"/>
                <w:b/>
                <w:sz w:val="24"/>
                <w:szCs w:val="24"/>
              </w:rPr>
            </w:pPr>
            <w:r w:rsidRPr="00295D17">
              <w:rPr>
                <w:rFonts w:ascii="Times New Roman" w:hAnsi="Times New Roman" w:cs="Times New Roman"/>
                <w:b/>
                <w:sz w:val="24"/>
                <w:szCs w:val="24"/>
              </w:rPr>
              <w:t>Cible</w:t>
            </w:r>
          </w:p>
        </w:tc>
        <w:tc>
          <w:tcPr>
            <w:tcW w:w="3240" w:type="dxa"/>
            <w:tcBorders>
              <w:top w:val="single" w:sz="4" w:space="0" w:color="auto"/>
              <w:left w:val="single" w:sz="4" w:space="0" w:color="auto"/>
              <w:bottom w:val="single" w:sz="4" w:space="0" w:color="auto"/>
              <w:right w:val="single" w:sz="4" w:space="0" w:color="auto"/>
            </w:tcBorders>
            <w:hideMark/>
          </w:tcPr>
          <w:p w14:paraId="4C9368AA" w14:textId="77777777" w:rsidR="00F02C98" w:rsidRPr="00295D17" w:rsidRDefault="00F02C98" w:rsidP="00696F8A">
            <w:pPr>
              <w:spacing w:line="240" w:lineRule="auto"/>
              <w:rPr>
                <w:rFonts w:ascii="Times New Roman" w:hAnsi="Times New Roman" w:cs="Times New Roman"/>
                <w:b/>
                <w:sz w:val="24"/>
                <w:szCs w:val="24"/>
              </w:rPr>
            </w:pPr>
            <w:r w:rsidRPr="00295D17">
              <w:rPr>
                <w:rFonts w:ascii="Times New Roman" w:hAnsi="Times New Roman" w:cs="Times New Roman"/>
                <w:b/>
                <w:sz w:val="24"/>
                <w:szCs w:val="24"/>
              </w:rPr>
              <w:t>Messages</w:t>
            </w:r>
          </w:p>
        </w:tc>
        <w:tc>
          <w:tcPr>
            <w:tcW w:w="2160" w:type="dxa"/>
            <w:tcBorders>
              <w:top w:val="single" w:sz="4" w:space="0" w:color="auto"/>
              <w:left w:val="single" w:sz="4" w:space="0" w:color="auto"/>
              <w:bottom w:val="single" w:sz="4" w:space="0" w:color="auto"/>
              <w:right w:val="single" w:sz="4" w:space="0" w:color="auto"/>
            </w:tcBorders>
            <w:hideMark/>
          </w:tcPr>
          <w:p w14:paraId="4E232064" w14:textId="77777777" w:rsidR="00F02C98" w:rsidRPr="00295D17" w:rsidRDefault="00F02C98" w:rsidP="00696F8A">
            <w:pPr>
              <w:spacing w:line="240" w:lineRule="auto"/>
              <w:rPr>
                <w:rFonts w:ascii="Times New Roman" w:hAnsi="Times New Roman" w:cs="Times New Roman"/>
                <w:b/>
                <w:sz w:val="24"/>
                <w:szCs w:val="24"/>
              </w:rPr>
            </w:pPr>
            <w:r w:rsidRPr="00295D17">
              <w:rPr>
                <w:rFonts w:ascii="Times New Roman" w:hAnsi="Times New Roman" w:cs="Times New Roman"/>
                <w:sz w:val="24"/>
                <w:szCs w:val="24"/>
              </w:rPr>
              <w:t xml:space="preserve">    </w:t>
            </w:r>
            <w:r w:rsidRPr="00295D17">
              <w:rPr>
                <w:rFonts w:ascii="Times New Roman" w:hAnsi="Times New Roman" w:cs="Times New Roman"/>
                <w:b/>
                <w:sz w:val="24"/>
                <w:szCs w:val="24"/>
              </w:rPr>
              <w:t>Support</w:t>
            </w:r>
          </w:p>
        </w:tc>
      </w:tr>
      <w:tr w:rsidR="00295D17" w:rsidRPr="00295D17" w14:paraId="498A3D25" w14:textId="495815E0" w:rsidTr="00524BE2">
        <w:trPr>
          <w:trHeight w:val="427"/>
        </w:trPr>
        <w:tc>
          <w:tcPr>
            <w:tcW w:w="3535" w:type="dxa"/>
            <w:tcBorders>
              <w:top w:val="single" w:sz="4" w:space="0" w:color="auto"/>
              <w:left w:val="single" w:sz="4" w:space="0" w:color="auto"/>
              <w:bottom w:val="single" w:sz="4" w:space="0" w:color="auto"/>
              <w:right w:val="single" w:sz="4" w:space="0" w:color="auto"/>
            </w:tcBorders>
          </w:tcPr>
          <w:p w14:paraId="30AF97AA"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B5A1412" w14:textId="6EE83582"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Remettre officiellement les RANs et GA finaux au gouvernement</w:t>
            </w:r>
          </w:p>
          <w:p w14:paraId="29C0E309"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67D2AAB5"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17EBC4D0"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AEA17FC"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11A6EFC6" w14:textId="48B3026D"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Partager les connaissances sur le Guide Alimentaire et les RANs</w:t>
            </w:r>
          </w:p>
          <w:p w14:paraId="4C492E82" w14:textId="77777777" w:rsidR="00F02C98" w:rsidRPr="00295D17" w:rsidRDefault="00F02C98" w:rsidP="00696F8A">
            <w:pPr>
              <w:spacing w:line="240" w:lineRule="auto"/>
              <w:jc w:val="center"/>
              <w:rPr>
                <w:rFonts w:ascii="Times New Roman" w:hAnsi="Times New Roman" w:cs="Times New Roman"/>
                <w:sz w:val="24"/>
                <w:szCs w:val="24"/>
                <w:lang w:val="fr-FR"/>
              </w:rPr>
            </w:pPr>
          </w:p>
        </w:tc>
        <w:tc>
          <w:tcPr>
            <w:tcW w:w="3029" w:type="dxa"/>
            <w:tcBorders>
              <w:top w:val="single" w:sz="4" w:space="0" w:color="auto"/>
              <w:left w:val="single" w:sz="4" w:space="0" w:color="auto"/>
              <w:bottom w:val="single" w:sz="4" w:space="0" w:color="auto"/>
              <w:right w:val="single" w:sz="4" w:space="0" w:color="auto"/>
            </w:tcBorders>
          </w:tcPr>
          <w:p w14:paraId="761CA763"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44E806B"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12A161AA" w14:textId="77777777" w:rsidR="00F02C98" w:rsidRPr="00295D17" w:rsidRDefault="00F02C98" w:rsidP="00696F8A">
            <w:pPr>
              <w:spacing w:after="255" w:line="240" w:lineRule="auto"/>
              <w:contextualSpacing/>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Cérémonie /évènement au ministère ou au Jardin de la FAO</w:t>
            </w:r>
          </w:p>
          <w:p w14:paraId="542C7399"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85BA14E"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E47F650"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Activités de renforcement des capacités des médias sur les RAN</w:t>
            </w:r>
          </w:p>
          <w:p w14:paraId="29C1581F"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6C86128" w14:textId="795E56E1"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Couverture médiatique</w:t>
            </w:r>
          </w:p>
        </w:tc>
        <w:tc>
          <w:tcPr>
            <w:tcW w:w="1626" w:type="dxa"/>
            <w:tcBorders>
              <w:top w:val="single" w:sz="4" w:space="0" w:color="auto"/>
              <w:left w:val="single" w:sz="4" w:space="0" w:color="auto"/>
              <w:bottom w:val="single" w:sz="4" w:space="0" w:color="auto"/>
              <w:right w:val="single" w:sz="4" w:space="0" w:color="auto"/>
            </w:tcBorders>
          </w:tcPr>
          <w:p w14:paraId="18576AD6" w14:textId="77777777" w:rsidR="006B0415" w:rsidRPr="00295D17" w:rsidRDefault="006B0415" w:rsidP="00696F8A">
            <w:pPr>
              <w:spacing w:line="240" w:lineRule="auto"/>
              <w:jc w:val="center"/>
              <w:rPr>
                <w:rFonts w:ascii="Times New Roman" w:hAnsi="Times New Roman" w:cs="Times New Roman"/>
                <w:sz w:val="24"/>
                <w:szCs w:val="24"/>
                <w:lang w:val="fr-FR"/>
              </w:rPr>
            </w:pPr>
          </w:p>
          <w:p w14:paraId="6CAA60FE" w14:textId="77777777" w:rsidR="006B0415" w:rsidRPr="00295D17" w:rsidRDefault="006B0415" w:rsidP="00696F8A">
            <w:pPr>
              <w:spacing w:line="240" w:lineRule="auto"/>
              <w:jc w:val="center"/>
              <w:rPr>
                <w:rFonts w:ascii="Times New Roman" w:hAnsi="Times New Roman" w:cs="Times New Roman"/>
                <w:sz w:val="24"/>
                <w:szCs w:val="24"/>
                <w:lang w:val="fr-FR"/>
              </w:rPr>
            </w:pPr>
          </w:p>
          <w:p w14:paraId="5F57D487" w14:textId="77777777" w:rsidR="006B0415" w:rsidRPr="00295D17" w:rsidRDefault="006B0415" w:rsidP="00696F8A">
            <w:pPr>
              <w:spacing w:line="240" w:lineRule="auto"/>
              <w:jc w:val="center"/>
              <w:rPr>
                <w:rFonts w:ascii="Times New Roman" w:hAnsi="Times New Roman" w:cs="Times New Roman"/>
                <w:sz w:val="24"/>
                <w:szCs w:val="24"/>
                <w:lang w:val="fr-FR"/>
              </w:rPr>
            </w:pPr>
          </w:p>
          <w:p w14:paraId="47811A61" w14:textId="77777777" w:rsidR="006B0415" w:rsidRPr="00295D17" w:rsidRDefault="006B0415" w:rsidP="00696F8A">
            <w:pPr>
              <w:spacing w:line="240" w:lineRule="auto"/>
              <w:jc w:val="center"/>
              <w:rPr>
                <w:rFonts w:ascii="Times New Roman" w:hAnsi="Times New Roman" w:cs="Times New Roman"/>
                <w:sz w:val="24"/>
                <w:szCs w:val="24"/>
                <w:lang w:val="fr-FR"/>
              </w:rPr>
            </w:pPr>
          </w:p>
          <w:p w14:paraId="3EDDE530" w14:textId="77777777" w:rsidR="006B0415" w:rsidRPr="00295D17" w:rsidRDefault="006B0415" w:rsidP="00696F8A">
            <w:pPr>
              <w:spacing w:line="240" w:lineRule="auto"/>
              <w:jc w:val="center"/>
              <w:rPr>
                <w:rFonts w:ascii="Times New Roman" w:hAnsi="Times New Roman" w:cs="Times New Roman"/>
                <w:sz w:val="24"/>
                <w:szCs w:val="24"/>
                <w:lang w:val="fr-FR"/>
              </w:rPr>
            </w:pPr>
          </w:p>
          <w:p w14:paraId="1FB0D8CE" w14:textId="5423BC24"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FAO</w:t>
            </w:r>
          </w:p>
        </w:tc>
        <w:tc>
          <w:tcPr>
            <w:tcW w:w="2790" w:type="dxa"/>
            <w:tcBorders>
              <w:top w:val="single" w:sz="4" w:space="0" w:color="auto"/>
              <w:left w:val="single" w:sz="4" w:space="0" w:color="auto"/>
              <w:bottom w:val="single" w:sz="4" w:space="0" w:color="auto"/>
              <w:right w:val="single" w:sz="4" w:space="0" w:color="auto"/>
            </w:tcBorders>
          </w:tcPr>
          <w:p w14:paraId="2E8A182E" w14:textId="12C4B718" w:rsidR="00F02C98" w:rsidRPr="00295D17" w:rsidRDefault="00F02C98" w:rsidP="00696F8A">
            <w:pPr>
              <w:spacing w:line="240" w:lineRule="auto"/>
              <w:jc w:val="center"/>
              <w:rPr>
                <w:rFonts w:ascii="Times New Roman" w:hAnsi="Times New Roman" w:cs="Times New Roman"/>
                <w:sz w:val="24"/>
                <w:szCs w:val="24"/>
                <w:lang w:val="fr-FR"/>
              </w:rPr>
            </w:pPr>
          </w:p>
          <w:p w14:paraId="02CE6638" w14:textId="08931FC5"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Ministre de l’Agriculture,</w:t>
            </w:r>
          </w:p>
          <w:p w14:paraId="2EB1F947"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0F36742E" w14:textId="2C79DFB0"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Ministre de la Sant</w:t>
            </w:r>
            <w:r w:rsidR="007379B6" w:rsidRPr="00295D17">
              <w:rPr>
                <w:rFonts w:ascii="Times New Roman" w:hAnsi="Times New Roman" w:cs="Times New Roman"/>
                <w:sz w:val="24"/>
                <w:szCs w:val="24"/>
                <w:lang w:val="fr-FR"/>
              </w:rPr>
              <w:t>é</w:t>
            </w:r>
            <w:r w:rsidRPr="00295D17">
              <w:rPr>
                <w:rFonts w:ascii="Times New Roman" w:hAnsi="Times New Roman" w:cs="Times New Roman"/>
                <w:sz w:val="24"/>
                <w:szCs w:val="24"/>
                <w:lang w:val="fr-FR"/>
              </w:rPr>
              <w:t xml:space="preserve">, </w:t>
            </w:r>
          </w:p>
          <w:p w14:paraId="2A7EEC78"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3342D16"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0DC1445F" w14:textId="3D0427F5" w:rsidR="00F02C98" w:rsidRPr="00295D17" w:rsidRDefault="00F02C98" w:rsidP="00696F8A">
            <w:pPr>
              <w:spacing w:line="240" w:lineRule="auto"/>
              <w:jc w:val="center"/>
              <w:rPr>
                <w:rFonts w:ascii="Times New Roman" w:hAnsi="Times New Roman" w:cs="Times New Roman"/>
                <w:sz w:val="24"/>
                <w:szCs w:val="24"/>
                <w:lang w:val="fr-FR"/>
              </w:rPr>
            </w:pPr>
          </w:p>
          <w:p w14:paraId="637DC4FB"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A68B898" w14:textId="3520B865"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Journalistes</w:t>
            </w:r>
            <w:r w:rsidR="008C51BE" w:rsidRPr="00295D17">
              <w:rPr>
                <w:rFonts w:ascii="Times New Roman" w:hAnsi="Times New Roman" w:cs="Times New Roman"/>
                <w:sz w:val="24"/>
                <w:szCs w:val="24"/>
                <w:lang w:val="fr-FR"/>
              </w:rPr>
              <w:t> / Medias</w:t>
            </w:r>
          </w:p>
        </w:tc>
        <w:tc>
          <w:tcPr>
            <w:tcW w:w="3240" w:type="dxa"/>
            <w:tcBorders>
              <w:top w:val="single" w:sz="4" w:space="0" w:color="auto"/>
              <w:left w:val="single" w:sz="4" w:space="0" w:color="auto"/>
              <w:bottom w:val="single" w:sz="4" w:space="0" w:color="auto"/>
              <w:right w:val="single" w:sz="4" w:space="0" w:color="auto"/>
            </w:tcBorders>
          </w:tcPr>
          <w:p w14:paraId="2E7E6F05"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375D773" w14:textId="2E4991CD"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La FAO accompagnera le Gouvernement dans ses politiques de promotion de la sécurité alimentaire et nutritionnelle</w:t>
            </w:r>
          </w:p>
          <w:p w14:paraId="1AD73F4E"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EA455B9" w14:textId="7464CD06"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Les RANs relèvent de la politique du gouvernement avec l’appui de la FAO</w:t>
            </w:r>
          </w:p>
        </w:tc>
        <w:tc>
          <w:tcPr>
            <w:tcW w:w="2160" w:type="dxa"/>
            <w:tcBorders>
              <w:top w:val="single" w:sz="4" w:space="0" w:color="auto"/>
              <w:left w:val="single" w:sz="4" w:space="0" w:color="auto"/>
              <w:bottom w:val="single" w:sz="4" w:space="0" w:color="auto"/>
              <w:right w:val="single" w:sz="4" w:space="0" w:color="auto"/>
            </w:tcBorders>
          </w:tcPr>
          <w:p w14:paraId="11797180" w14:textId="77777777" w:rsidR="00F02C98" w:rsidRPr="00295D17" w:rsidRDefault="00F02C98" w:rsidP="00696F8A">
            <w:pPr>
              <w:spacing w:line="240" w:lineRule="auto"/>
              <w:ind w:left="360"/>
              <w:contextualSpacing/>
              <w:jc w:val="center"/>
              <w:rPr>
                <w:rFonts w:ascii="Times New Roman" w:hAnsi="Times New Roman" w:cs="Times New Roman"/>
                <w:sz w:val="24"/>
                <w:szCs w:val="24"/>
                <w:lang w:val="fr-FR"/>
              </w:rPr>
            </w:pPr>
          </w:p>
          <w:p w14:paraId="7B04066D" w14:textId="77777777" w:rsidR="00F02C98" w:rsidRPr="00295D17" w:rsidRDefault="00F02C98" w:rsidP="00696F8A">
            <w:pPr>
              <w:spacing w:line="240" w:lineRule="auto"/>
              <w:ind w:left="360"/>
              <w:contextualSpacing/>
              <w:jc w:val="center"/>
              <w:rPr>
                <w:rFonts w:ascii="Times New Roman" w:hAnsi="Times New Roman" w:cs="Times New Roman"/>
                <w:sz w:val="24"/>
                <w:szCs w:val="24"/>
                <w:lang w:val="fr-FR"/>
              </w:rPr>
            </w:pPr>
          </w:p>
          <w:p w14:paraId="64777603" w14:textId="2DFADA58" w:rsidR="00F02C98" w:rsidRPr="00295D17" w:rsidRDefault="00F02C98" w:rsidP="00696F8A">
            <w:pPr>
              <w:spacing w:after="255" w:line="240" w:lineRule="auto"/>
              <w:contextualSpacing/>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Document du GA et RAN imprimé</w:t>
            </w:r>
          </w:p>
          <w:p w14:paraId="55F73904" w14:textId="77777777" w:rsidR="00F02C98" w:rsidRPr="00295D17" w:rsidRDefault="00F02C98" w:rsidP="00696F8A">
            <w:pPr>
              <w:spacing w:after="255" w:line="240" w:lineRule="auto"/>
              <w:contextualSpacing/>
              <w:jc w:val="center"/>
              <w:rPr>
                <w:rFonts w:ascii="Times New Roman" w:hAnsi="Times New Roman" w:cs="Times New Roman"/>
                <w:sz w:val="24"/>
                <w:szCs w:val="24"/>
                <w:lang w:val="fr-FR"/>
              </w:rPr>
            </w:pPr>
          </w:p>
          <w:p w14:paraId="085325D3" w14:textId="77777777" w:rsidR="00F02C98" w:rsidRPr="00295D17" w:rsidRDefault="00F02C98" w:rsidP="00696F8A">
            <w:pPr>
              <w:spacing w:after="255" w:line="240" w:lineRule="auto"/>
              <w:contextualSpacing/>
              <w:jc w:val="center"/>
              <w:rPr>
                <w:rFonts w:ascii="Times New Roman" w:hAnsi="Times New Roman" w:cs="Times New Roman"/>
                <w:sz w:val="24"/>
                <w:szCs w:val="24"/>
                <w:lang w:val="fr-FR"/>
              </w:rPr>
            </w:pPr>
          </w:p>
          <w:p w14:paraId="78DEBB2F" w14:textId="77777777" w:rsidR="00F02C98" w:rsidRPr="00295D17" w:rsidRDefault="00F02C98" w:rsidP="00696F8A">
            <w:pPr>
              <w:spacing w:after="255" w:line="240" w:lineRule="auto"/>
              <w:contextualSpacing/>
              <w:jc w:val="center"/>
              <w:rPr>
                <w:rFonts w:ascii="Times New Roman" w:hAnsi="Times New Roman" w:cs="Times New Roman"/>
                <w:sz w:val="24"/>
                <w:szCs w:val="24"/>
                <w:lang w:val="fr-FR"/>
              </w:rPr>
            </w:pPr>
          </w:p>
          <w:p w14:paraId="44424660" w14:textId="58137894" w:rsidR="00F02C98" w:rsidRPr="00295D17" w:rsidRDefault="00F02C98" w:rsidP="00696F8A">
            <w:pPr>
              <w:numPr>
                <w:ilvl w:val="0"/>
                <w:numId w:val="6"/>
              </w:numPr>
              <w:spacing w:line="240" w:lineRule="auto"/>
              <w:contextualSpacing/>
              <w:rPr>
                <w:rFonts w:ascii="Times New Roman" w:hAnsi="Times New Roman" w:cs="Times New Roman"/>
                <w:sz w:val="24"/>
                <w:szCs w:val="24"/>
                <w:lang w:val="fr-FR"/>
              </w:rPr>
            </w:pPr>
            <w:r w:rsidRPr="00295D17">
              <w:rPr>
                <w:rFonts w:ascii="Times New Roman" w:hAnsi="Times New Roman" w:cs="Times New Roman"/>
                <w:sz w:val="24"/>
                <w:szCs w:val="24"/>
                <w:lang w:val="fr-FR"/>
              </w:rPr>
              <w:t>Brochures ou Dépliants sur les RAN</w:t>
            </w:r>
          </w:p>
          <w:p w14:paraId="3D929DC0" w14:textId="77777777" w:rsidR="00F02C98" w:rsidRPr="00295D17" w:rsidRDefault="00F02C98" w:rsidP="00696F8A">
            <w:pPr>
              <w:numPr>
                <w:ilvl w:val="0"/>
                <w:numId w:val="6"/>
              </w:numPr>
              <w:spacing w:line="240" w:lineRule="auto"/>
              <w:contextualSpacing/>
              <w:rPr>
                <w:rFonts w:ascii="Times New Roman" w:hAnsi="Times New Roman" w:cs="Times New Roman"/>
                <w:sz w:val="24"/>
                <w:szCs w:val="24"/>
                <w:lang w:val="fr-FR"/>
              </w:rPr>
            </w:pPr>
            <w:r w:rsidRPr="00295D17">
              <w:rPr>
                <w:rFonts w:ascii="Times New Roman" w:hAnsi="Times New Roman" w:cs="Times New Roman"/>
                <w:sz w:val="24"/>
                <w:szCs w:val="24"/>
                <w:lang w:val="fr-FR"/>
              </w:rPr>
              <w:t>Présentation power point</w:t>
            </w:r>
          </w:p>
          <w:p w14:paraId="3CBAB687" w14:textId="77777777" w:rsidR="00F02C98" w:rsidRPr="00295D17" w:rsidRDefault="00F02C98" w:rsidP="00696F8A">
            <w:pPr>
              <w:numPr>
                <w:ilvl w:val="0"/>
                <w:numId w:val="6"/>
              </w:numPr>
              <w:spacing w:line="240" w:lineRule="auto"/>
              <w:contextualSpacing/>
              <w:rPr>
                <w:rFonts w:ascii="Times New Roman" w:hAnsi="Times New Roman" w:cs="Times New Roman"/>
                <w:sz w:val="24"/>
                <w:szCs w:val="24"/>
                <w:lang w:val="fr-FR"/>
              </w:rPr>
            </w:pPr>
            <w:r w:rsidRPr="00295D17">
              <w:rPr>
                <w:rFonts w:ascii="Times New Roman" w:hAnsi="Times New Roman" w:cs="Times New Roman"/>
                <w:sz w:val="24"/>
                <w:szCs w:val="24"/>
                <w:lang w:val="fr-FR"/>
              </w:rPr>
              <w:t>Banderoles</w:t>
            </w:r>
          </w:p>
          <w:p w14:paraId="61F92279" w14:textId="77777777" w:rsidR="00F02C98" w:rsidRPr="00295D17" w:rsidRDefault="00F02C98" w:rsidP="00696F8A">
            <w:pPr>
              <w:numPr>
                <w:ilvl w:val="0"/>
                <w:numId w:val="6"/>
              </w:numPr>
              <w:spacing w:line="240" w:lineRule="auto"/>
              <w:contextualSpacing/>
              <w:rPr>
                <w:rFonts w:ascii="Times New Roman" w:hAnsi="Times New Roman" w:cs="Times New Roman"/>
                <w:sz w:val="24"/>
                <w:szCs w:val="24"/>
                <w:lang w:val="fr-FR"/>
              </w:rPr>
            </w:pPr>
            <w:r w:rsidRPr="00295D17">
              <w:rPr>
                <w:rFonts w:ascii="Times New Roman" w:hAnsi="Times New Roman" w:cs="Times New Roman"/>
                <w:sz w:val="24"/>
                <w:szCs w:val="24"/>
                <w:lang w:val="fr-FR"/>
              </w:rPr>
              <w:t>Roll up</w:t>
            </w:r>
          </w:p>
        </w:tc>
      </w:tr>
      <w:tr w:rsidR="00295D17" w:rsidRPr="00295D17" w14:paraId="778BA37C" w14:textId="28653A6D" w:rsidTr="00524BE2">
        <w:trPr>
          <w:trHeight w:val="596"/>
        </w:trPr>
        <w:tc>
          <w:tcPr>
            <w:tcW w:w="3535" w:type="dxa"/>
            <w:tcBorders>
              <w:top w:val="single" w:sz="4" w:space="0" w:color="auto"/>
              <w:left w:val="single" w:sz="4" w:space="0" w:color="auto"/>
              <w:bottom w:val="single" w:sz="4" w:space="0" w:color="auto"/>
              <w:right w:val="single" w:sz="4" w:space="0" w:color="auto"/>
            </w:tcBorders>
            <w:hideMark/>
          </w:tcPr>
          <w:p w14:paraId="55936734" w14:textId="00257DDF"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Intégrer les RAN et GA dans les dispositifs administratifs et institutionnels des ministères cibles</w:t>
            </w:r>
          </w:p>
        </w:tc>
        <w:tc>
          <w:tcPr>
            <w:tcW w:w="3029" w:type="dxa"/>
            <w:tcBorders>
              <w:top w:val="single" w:sz="4" w:space="0" w:color="auto"/>
              <w:left w:val="single" w:sz="4" w:space="0" w:color="auto"/>
              <w:bottom w:val="single" w:sz="4" w:space="0" w:color="auto"/>
              <w:right w:val="single" w:sz="4" w:space="0" w:color="auto"/>
            </w:tcBorders>
          </w:tcPr>
          <w:p w14:paraId="1F7B2094" w14:textId="3337E9BA"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Organiser des Sessions de plaidoyer et de sensibilisation auprès des parlementaires et des Ministères clés (santé, agriculture et éducation, affaires sociales)</w:t>
            </w:r>
          </w:p>
        </w:tc>
        <w:tc>
          <w:tcPr>
            <w:tcW w:w="1626" w:type="dxa"/>
            <w:tcBorders>
              <w:top w:val="single" w:sz="4" w:space="0" w:color="auto"/>
              <w:left w:val="single" w:sz="4" w:space="0" w:color="auto"/>
              <w:bottom w:val="single" w:sz="4" w:space="0" w:color="auto"/>
              <w:right w:val="single" w:sz="4" w:space="0" w:color="auto"/>
            </w:tcBorders>
          </w:tcPr>
          <w:p w14:paraId="757CBF9D"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DCFED16"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2FF32D5C" w14:textId="3CC732FE" w:rsidR="008C51BE" w:rsidRPr="00295D17" w:rsidRDefault="008C51BE"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P.M</w:t>
            </w:r>
          </w:p>
        </w:tc>
        <w:tc>
          <w:tcPr>
            <w:tcW w:w="2790" w:type="dxa"/>
            <w:tcBorders>
              <w:top w:val="single" w:sz="4" w:space="0" w:color="auto"/>
              <w:left w:val="single" w:sz="4" w:space="0" w:color="auto"/>
              <w:bottom w:val="single" w:sz="4" w:space="0" w:color="auto"/>
              <w:right w:val="single" w:sz="4" w:space="0" w:color="auto"/>
            </w:tcBorders>
            <w:hideMark/>
          </w:tcPr>
          <w:p w14:paraId="40FC177C" w14:textId="77777777" w:rsidR="008C51BE"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Députés, Sénateurs, Ministres de la Santé, Agriculture et Éducation </w:t>
            </w:r>
          </w:p>
          <w:p w14:paraId="6B9D5DB9"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12EB2038" w14:textId="459D6B31" w:rsidR="00F02C98" w:rsidRPr="00295D17" w:rsidRDefault="008C51BE"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Elus locaux/ Ministres (Santé, Agriculture et Education)</w:t>
            </w:r>
            <w:r w:rsidR="00F02C98" w:rsidRPr="00295D17">
              <w:rPr>
                <w:rFonts w:ascii="Times New Roman" w:hAnsi="Times New Roman" w:cs="Times New Roman"/>
                <w:sz w:val="24"/>
                <w:szCs w:val="24"/>
                <w:lang w:val="fr-FR"/>
              </w:rPr>
              <w:t xml:space="preserve"> </w:t>
            </w:r>
          </w:p>
        </w:tc>
        <w:tc>
          <w:tcPr>
            <w:tcW w:w="3240" w:type="dxa"/>
            <w:tcBorders>
              <w:top w:val="single" w:sz="4" w:space="0" w:color="auto"/>
              <w:left w:val="single" w:sz="4" w:space="0" w:color="auto"/>
              <w:bottom w:val="single" w:sz="4" w:space="0" w:color="auto"/>
              <w:right w:val="single" w:sz="4" w:space="0" w:color="auto"/>
            </w:tcBorders>
            <w:hideMark/>
          </w:tcPr>
          <w:p w14:paraId="613FAE27" w14:textId="761238D1" w:rsidR="00F02C98" w:rsidRPr="00295D17" w:rsidRDefault="00F02C98" w:rsidP="00696F8A">
            <w:pPr>
              <w:spacing w:line="240" w:lineRule="auto"/>
              <w:jc w:val="center"/>
              <w:rPr>
                <w:rFonts w:ascii="Times New Roman" w:eastAsia="Times New Roman" w:hAnsi="Times New Roman" w:cs="Times New Roman"/>
                <w:sz w:val="24"/>
                <w:szCs w:val="24"/>
                <w:lang w:val="fr-FR"/>
              </w:rPr>
            </w:pPr>
            <w:r w:rsidRPr="00295D17">
              <w:rPr>
                <w:rFonts w:ascii="Times New Roman" w:hAnsi="Times New Roman" w:cs="Times New Roman"/>
                <w:sz w:val="24"/>
                <w:lang w:val="fr-FR"/>
              </w:rPr>
              <w:t>Une bonne nutrition est un droit humain universel. Toute personne a le droit d'accéder à des régimes alimentaires sains, équilibré et varié</w:t>
            </w:r>
          </w:p>
        </w:tc>
        <w:tc>
          <w:tcPr>
            <w:tcW w:w="2160" w:type="dxa"/>
            <w:tcBorders>
              <w:top w:val="single" w:sz="4" w:space="0" w:color="auto"/>
              <w:left w:val="single" w:sz="4" w:space="0" w:color="auto"/>
              <w:bottom w:val="single" w:sz="4" w:space="0" w:color="auto"/>
              <w:right w:val="single" w:sz="4" w:space="0" w:color="auto"/>
            </w:tcBorders>
          </w:tcPr>
          <w:p w14:paraId="657CA79C" w14:textId="77A4640F"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PNSAN</w:t>
            </w:r>
          </w:p>
          <w:p w14:paraId="774DC85F" w14:textId="789F9DC4"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GA et RAN</w:t>
            </w:r>
          </w:p>
          <w:p w14:paraId="3E05D8F0"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E0CEA68"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6308F5A4" w14:textId="77777777" w:rsidR="00F02C98" w:rsidRPr="00295D17" w:rsidRDefault="00F02C98" w:rsidP="00696F8A">
            <w:pPr>
              <w:spacing w:line="240" w:lineRule="auto"/>
              <w:jc w:val="center"/>
              <w:rPr>
                <w:rFonts w:ascii="Times New Roman" w:hAnsi="Times New Roman" w:cs="Times New Roman"/>
                <w:sz w:val="24"/>
                <w:szCs w:val="24"/>
                <w:lang w:val="fr-FR"/>
              </w:rPr>
            </w:pPr>
          </w:p>
        </w:tc>
      </w:tr>
      <w:tr w:rsidR="00295D17" w:rsidRPr="00295D17" w14:paraId="7F13C20D" w14:textId="02D8D90B" w:rsidTr="00524BE2">
        <w:trPr>
          <w:trHeight w:val="4126"/>
        </w:trPr>
        <w:tc>
          <w:tcPr>
            <w:tcW w:w="3535" w:type="dxa"/>
            <w:tcBorders>
              <w:top w:val="single" w:sz="4" w:space="0" w:color="auto"/>
              <w:left w:val="single" w:sz="4" w:space="0" w:color="auto"/>
              <w:bottom w:val="single" w:sz="4" w:space="0" w:color="auto"/>
              <w:right w:val="single" w:sz="4" w:space="0" w:color="auto"/>
            </w:tcBorders>
          </w:tcPr>
          <w:p w14:paraId="430BC7D4"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35FDEC8E" w14:textId="24F76652"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Concevoir les supports de communication RANs</w:t>
            </w:r>
          </w:p>
          <w:p w14:paraId="6968C393"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323BCE2" w14:textId="77777777" w:rsidR="00F02C98" w:rsidRPr="00295D17" w:rsidRDefault="00F02C98" w:rsidP="00696F8A">
            <w:pPr>
              <w:spacing w:line="240" w:lineRule="auto"/>
              <w:jc w:val="center"/>
              <w:rPr>
                <w:rFonts w:ascii="Times New Roman" w:hAnsi="Times New Roman" w:cs="Times New Roman"/>
                <w:sz w:val="24"/>
                <w:szCs w:val="24"/>
                <w:lang w:val="fr-FR"/>
              </w:rPr>
            </w:pPr>
          </w:p>
        </w:tc>
        <w:tc>
          <w:tcPr>
            <w:tcW w:w="3029" w:type="dxa"/>
            <w:tcBorders>
              <w:top w:val="single" w:sz="4" w:space="0" w:color="auto"/>
              <w:left w:val="single" w:sz="4" w:space="0" w:color="auto"/>
              <w:bottom w:val="single" w:sz="4" w:space="0" w:color="auto"/>
              <w:right w:val="single" w:sz="4" w:space="0" w:color="auto"/>
            </w:tcBorders>
          </w:tcPr>
          <w:p w14:paraId="030E654F"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A5127EB"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6754041"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Identification et Sélection d’un prestataire de service pour la production des spots vidéo et audio de sensibilisation sur les RAN</w:t>
            </w:r>
          </w:p>
          <w:p w14:paraId="0B2F0550"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25EB7FBE"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9308AEA" w14:textId="7DED3DF2" w:rsidR="00F02C98" w:rsidRPr="00295D17" w:rsidRDefault="00F02C98" w:rsidP="00696F8A">
            <w:pPr>
              <w:spacing w:line="240" w:lineRule="auto"/>
              <w:jc w:val="center"/>
              <w:rPr>
                <w:rFonts w:ascii="Times New Roman" w:hAnsi="Times New Roman" w:cs="Times New Roman"/>
                <w:sz w:val="24"/>
                <w:szCs w:val="24"/>
                <w:lang w:val="fr-FR"/>
              </w:rPr>
            </w:pPr>
          </w:p>
        </w:tc>
        <w:tc>
          <w:tcPr>
            <w:tcW w:w="1626" w:type="dxa"/>
            <w:tcBorders>
              <w:top w:val="single" w:sz="4" w:space="0" w:color="auto"/>
              <w:left w:val="single" w:sz="4" w:space="0" w:color="auto"/>
              <w:bottom w:val="single" w:sz="4" w:space="0" w:color="auto"/>
              <w:right w:val="single" w:sz="4" w:space="0" w:color="auto"/>
            </w:tcBorders>
          </w:tcPr>
          <w:p w14:paraId="43260806"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250EA420"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3DBB2037"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4ECFA77C"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28C19C21" w14:textId="48A36AB0" w:rsidR="00F02C98" w:rsidRPr="00295D17" w:rsidRDefault="006F3FEB"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FAO</w:t>
            </w:r>
          </w:p>
        </w:tc>
        <w:tc>
          <w:tcPr>
            <w:tcW w:w="2790" w:type="dxa"/>
            <w:tcBorders>
              <w:top w:val="single" w:sz="4" w:space="0" w:color="auto"/>
              <w:left w:val="single" w:sz="4" w:space="0" w:color="auto"/>
              <w:bottom w:val="single" w:sz="4" w:space="0" w:color="auto"/>
              <w:right w:val="single" w:sz="4" w:space="0" w:color="auto"/>
            </w:tcBorders>
          </w:tcPr>
          <w:p w14:paraId="3D122C2D" w14:textId="55F8116E" w:rsidR="00F02C98" w:rsidRPr="00295D17" w:rsidRDefault="00F02C98" w:rsidP="00696F8A">
            <w:pPr>
              <w:spacing w:line="240" w:lineRule="auto"/>
              <w:jc w:val="center"/>
              <w:rPr>
                <w:rFonts w:ascii="Times New Roman" w:hAnsi="Times New Roman" w:cs="Times New Roman"/>
                <w:sz w:val="24"/>
                <w:szCs w:val="24"/>
                <w:lang w:val="fr-FR"/>
              </w:rPr>
            </w:pPr>
          </w:p>
          <w:p w14:paraId="39BE4896"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2BE4FA15"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0A5ACE79" w14:textId="77777777" w:rsidR="008C51BE" w:rsidRPr="00295D17" w:rsidRDefault="008C51BE" w:rsidP="00696F8A">
            <w:pPr>
              <w:spacing w:line="240" w:lineRule="auto"/>
              <w:jc w:val="center"/>
              <w:rPr>
                <w:rFonts w:ascii="Times New Roman" w:hAnsi="Times New Roman" w:cs="Times New Roman"/>
                <w:sz w:val="24"/>
                <w:szCs w:val="24"/>
                <w:lang w:val="fr-FR"/>
              </w:rPr>
            </w:pPr>
          </w:p>
          <w:p w14:paraId="7D35A0C5" w14:textId="2CB76E1F"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Populations </w:t>
            </w:r>
          </w:p>
        </w:tc>
        <w:tc>
          <w:tcPr>
            <w:tcW w:w="3240" w:type="dxa"/>
            <w:tcBorders>
              <w:top w:val="single" w:sz="4" w:space="0" w:color="auto"/>
              <w:left w:val="single" w:sz="4" w:space="0" w:color="auto"/>
              <w:bottom w:val="single" w:sz="4" w:space="0" w:color="auto"/>
              <w:right w:val="single" w:sz="4" w:space="0" w:color="auto"/>
            </w:tcBorders>
          </w:tcPr>
          <w:p w14:paraId="0D65B163" w14:textId="77777777" w:rsidR="00F02C98" w:rsidRPr="00295D17" w:rsidRDefault="00F02C98" w:rsidP="00696F8A">
            <w:pPr>
              <w:spacing w:line="240" w:lineRule="auto"/>
              <w:jc w:val="center"/>
              <w:rPr>
                <w:rFonts w:ascii="Times New Roman" w:eastAsia="Times New Roman" w:hAnsi="Times New Roman" w:cs="Times New Roman"/>
                <w:sz w:val="24"/>
                <w:szCs w:val="24"/>
                <w:lang w:val="fr-FR"/>
              </w:rPr>
            </w:pPr>
          </w:p>
          <w:p w14:paraId="25D2AEDB" w14:textId="77777777" w:rsidR="00F02C98" w:rsidRPr="00295D17" w:rsidRDefault="00F02C98" w:rsidP="00696F8A">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Notre santé se trouve dans nos assiettes</w:t>
            </w:r>
          </w:p>
          <w:p w14:paraId="1E8ACDEB" w14:textId="1CEE8A51" w:rsidR="00F02C98" w:rsidRPr="00295D17" w:rsidRDefault="00F02C98" w:rsidP="008C51BE">
            <w:pPr>
              <w:spacing w:before="280" w:line="412" w:lineRule="atLeast"/>
              <w:ind w:right="220"/>
              <w:jc w:val="both"/>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La malnutrition a des répercussions sur le plan socio-économique ».</w:t>
            </w:r>
          </w:p>
          <w:p w14:paraId="3BCBC3A9" w14:textId="5F0033DE" w:rsidR="00F02C98" w:rsidRPr="00295D17" w:rsidRDefault="00F02C98" w:rsidP="00696F8A">
            <w:pPr>
              <w:spacing w:line="240" w:lineRule="auto"/>
              <w:jc w:val="center"/>
              <w:rPr>
                <w:rFonts w:ascii="Times New Roman" w:hAnsi="Times New Roman" w:cs="Times New Roman"/>
                <w:sz w:val="24"/>
                <w:szCs w:val="24"/>
                <w:lang w:val="fr-FR"/>
              </w:rPr>
            </w:pPr>
          </w:p>
        </w:tc>
        <w:tc>
          <w:tcPr>
            <w:tcW w:w="2160" w:type="dxa"/>
            <w:tcBorders>
              <w:top w:val="single" w:sz="4" w:space="0" w:color="auto"/>
              <w:left w:val="single" w:sz="4" w:space="0" w:color="auto"/>
              <w:bottom w:val="single" w:sz="4" w:space="0" w:color="auto"/>
              <w:right w:val="single" w:sz="4" w:space="0" w:color="auto"/>
            </w:tcBorders>
          </w:tcPr>
          <w:p w14:paraId="131DEE22"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E45499E"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Spot vidéo de sensibilisation</w:t>
            </w:r>
          </w:p>
          <w:p w14:paraId="4326263D" w14:textId="2CD98CD8"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Spot audio/Radio en </w:t>
            </w:r>
            <w:r w:rsidR="00521DA7" w:rsidRPr="00295D17">
              <w:rPr>
                <w:rFonts w:ascii="Times New Roman" w:hAnsi="Times New Roman" w:cs="Times New Roman"/>
                <w:sz w:val="24"/>
                <w:szCs w:val="24"/>
                <w:lang w:val="fr-FR"/>
              </w:rPr>
              <w:t>français</w:t>
            </w:r>
            <w:r w:rsidRPr="00295D17">
              <w:rPr>
                <w:rFonts w:ascii="Times New Roman" w:hAnsi="Times New Roman" w:cs="Times New Roman"/>
                <w:sz w:val="24"/>
                <w:szCs w:val="24"/>
                <w:lang w:val="fr-FR"/>
              </w:rPr>
              <w:t xml:space="preserve"> et en langues locales</w:t>
            </w:r>
            <w:r w:rsidR="0094409E" w:rsidRPr="00295D17">
              <w:rPr>
                <w:rFonts w:ascii="Times New Roman" w:hAnsi="Times New Roman" w:cs="Times New Roman"/>
                <w:sz w:val="24"/>
                <w:szCs w:val="24"/>
                <w:lang w:val="fr-FR"/>
              </w:rPr>
              <w:t xml:space="preserve"> vernaculaires</w:t>
            </w:r>
          </w:p>
          <w:p w14:paraId="2995C51C"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66EE8855" w14:textId="70A2F038"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Bannières internet  </w:t>
            </w:r>
          </w:p>
          <w:p w14:paraId="26BFAAEF"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Affiches grand format et panneaux </w:t>
            </w:r>
          </w:p>
          <w:p w14:paraId="220D6506"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6E9549E"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Dépliants</w:t>
            </w:r>
          </w:p>
          <w:p w14:paraId="70602F80" w14:textId="77777777" w:rsidR="00F02C98" w:rsidRPr="00295D17" w:rsidRDefault="00F02C98" w:rsidP="00696F8A">
            <w:pPr>
              <w:spacing w:line="240" w:lineRule="auto"/>
              <w:jc w:val="center"/>
              <w:rPr>
                <w:rFonts w:ascii="Times New Roman" w:hAnsi="Times New Roman" w:cs="Times New Roman"/>
                <w:sz w:val="24"/>
                <w:szCs w:val="24"/>
                <w:lang w:val="fr-FR"/>
              </w:rPr>
            </w:pPr>
          </w:p>
        </w:tc>
      </w:tr>
      <w:tr w:rsidR="00295D17" w:rsidRPr="00295D17" w14:paraId="6FD0B428" w14:textId="4E38F027" w:rsidTr="00524BE2">
        <w:trPr>
          <w:trHeight w:val="1255"/>
        </w:trPr>
        <w:tc>
          <w:tcPr>
            <w:tcW w:w="3535" w:type="dxa"/>
            <w:tcBorders>
              <w:top w:val="single" w:sz="4" w:space="0" w:color="auto"/>
              <w:left w:val="single" w:sz="4" w:space="0" w:color="auto"/>
              <w:bottom w:val="single" w:sz="4" w:space="0" w:color="auto"/>
              <w:right w:val="single" w:sz="4" w:space="0" w:color="auto"/>
            </w:tcBorders>
          </w:tcPr>
          <w:p w14:paraId="34086715"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353EA85B" w14:textId="7A429BF4"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Lancer la campagne MultiMedia sur les RANs et la GA</w:t>
            </w:r>
          </w:p>
        </w:tc>
        <w:tc>
          <w:tcPr>
            <w:tcW w:w="3029" w:type="dxa"/>
            <w:tcBorders>
              <w:top w:val="single" w:sz="4" w:space="0" w:color="auto"/>
              <w:left w:val="single" w:sz="4" w:space="0" w:color="auto"/>
              <w:bottom w:val="single" w:sz="4" w:space="0" w:color="auto"/>
              <w:right w:val="single" w:sz="4" w:space="0" w:color="auto"/>
            </w:tcBorders>
          </w:tcPr>
          <w:p w14:paraId="7BBC36D9"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E910E6D"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Conférence de presse</w:t>
            </w:r>
          </w:p>
          <w:p w14:paraId="1DE36582"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Ministre de l’agriculture/ Ministre de la Sante/coordonnateur FAO</w:t>
            </w:r>
          </w:p>
          <w:p w14:paraId="29EF5C00" w14:textId="77777777" w:rsidR="00F02C98" w:rsidRPr="00295D17" w:rsidRDefault="00F02C98" w:rsidP="00696F8A">
            <w:pPr>
              <w:spacing w:line="240" w:lineRule="auto"/>
              <w:jc w:val="center"/>
              <w:rPr>
                <w:rFonts w:ascii="Times New Roman" w:hAnsi="Times New Roman" w:cs="Times New Roman"/>
                <w:sz w:val="24"/>
                <w:szCs w:val="24"/>
                <w:lang w:val="fr-FR"/>
              </w:rPr>
            </w:pPr>
          </w:p>
        </w:tc>
        <w:tc>
          <w:tcPr>
            <w:tcW w:w="1626" w:type="dxa"/>
            <w:tcBorders>
              <w:top w:val="single" w:sz="4" w:space="0" w:color="auto"/>
              <w:left w:val="single" w:sz="4" w:space="0" w:color="auto"/>
              <w:bottom w:val="single" w:sz="4" w:space="0" w:color="auto"/>
              <w:right w:val="single" w:sz="4" w:space="0" w:color="auto"/>
            </w:tcBorders>
          </w:tcPr>
          <w:p w14:paraId="30FCF6CA" w14:textId="77777777" w:rsidR="0094409E" w:rsidRPr="00295D17" w:rsidRDefault="0094409E" w:rsidP="00696F8A">
            <w:pPr>
              <w:spacing w:line="240" w:lineRule="auto"/>
              <w:jc w:val="center"/>
              <w:rPr>
                <w:rFonts w:ascii="Times New Roman" w:hAnsi="Times New Roman" w:cs="Times New Roman"/>
                <w:sz w:val="24"/>
                <w:szCs w:val="24"/>
                <w:lang w:val="fr-FR"/>
              </w:rPr>
            </w:pPr>
          </w:p>
          <w:p w14:paraId="73945F53" w14:textId="77777777" w:rsidR="0094409E" w:rsidRPr="00295D17" w:rsidRDefault="0094409E" w:rsidP="00696F8A">
            <w:pPr>
              <w:spacing w:line="240" w:lineRule="auto"/>
              <w:jc w:val="center"/>
              <w:rPr>
                <w:rFonts w:ascii="Times New Roman" w:hAnsi="Times New Roman" w:cs="Times New Roman"/>
                <w:sz w:val="24"/>
                <w:szCs w:val="24"/>
                <w:lang w:val="fr-FR"/>
              </w:rPr>
            </w:pPr>
          </w:p>
          <w:p w14:paraId="7A6CEDC7" w14:textId="355D0E27" w:rsidR="00F02C98" w:rsidRPr="00295D17" w:rsidRDefault="006F3FEB"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FAO</w:t>
            </w:r>
            <w:r w:rsidR="00C60038" w:rsidRPr="00295D17">
              <w:rPr>
                <w:rFonts w:ascii="Times New Roman" w:hAnsi="Times New Roman" w:cs="Times New Roman"/>
                <w:sz w:val="24"/>
                <w:szCs w:val="24"/>
                <w:lang w:val="fr-FR"/>
              </w:rPr>
              <w:t>/AGASA</w:t>
            </w:r>
          </w:p>
        </w:tc>
        <w:tc>
          <w:tcPr>
            <w:tcW w:w="2790" w:type="dxa"/>
            <w:tcBorders>
              <w:top w:val="single" w:sz="4" w:space="0" w:color="auto"/>
              <w:left w:val="single" w:sz="4" w:space="0" w:color="auto"/>
              <w:bottom w:val="single" w:sz="4" w:space="0" w:color="auto"/>
              <w:right w:val="single" w:sz="4" w:space="0" w:color="auto"/>
            </w:tcBorders>
          </w:tcPr>
          <w:p w14:paraId="1E19D8FB" w14:textId="77777777" w:rsidR="0094409E" w:rsidRPr="00295D17" w:rsidRDefault="0094409E" w:rsidP="00696F8A">
            <w:pPr>
              <w:spacing w:line="240" w:lineRule="auto"/>
              <w:jc w:val="center"/>
              <w:rPr>
                <w:rFonts w:ascii="Times New Roman" w:hAnsi="Times New Roman" w:cs="Times New Roman"/>
                <w:sz w:val="24"/>
                <w:szCs w:val="24"/>
                <w:lang w:val="fr-FR"/>
              </w:rPr>
            </w:pPr>
          </w:p>
          <w:p w14:paraId="60A5E954" w14:textId="77777777" w:rsidR="0094409E" w:rsidRPr="00295D17" w:rsidRDefault="0094409E" w:rsidP="00696F8A">
            <w:pPr>
              <w:spacing w:line="240" w:lineRule="auto"/>
              <w:jc w:val="center"/>
              <w:rPr>
                <w:rFonts w:ascii="Times New Roman" w:hAnsi="Times New Roman" w:cs="Times New Roman"/>
                <w:sz w:val="24"/>
                <w:szCs w:val="24"/>
                <w:lang w:val="fr-FR"/>
              </w:rPr>
            </w:pPr>
          </w:p>
          <w:p w14:paraId="42C4B0B2" w14:textId="15DDD624"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POPULATIONS </w:t>
            </w:r>
          </w:p>
          <w:p w14:paraId="4A50726E" w14:textId="77777777" w:rsidR="00F02C98" w:rsidRPr="00295D17" w:rsidRDefault="00F02C98" w:rsidP="00696F8A">
            <w:pPr>
              <w:rPr>
                <w:rFonts w:ascii="Times New Roman" w:hAnsi="Times New Roman" w:cs="Times New Roman"/>
                <w:sz w:val="24"/>
                <w:szCs w:val="24"/>
                <w:lang w:val="fr-FR"/>
              </w:rPr>
            </w:pPr>
          </w:p>
          <w:p w14:paraId="3FCD7E4E" w14:textId="5CA3BCAC" w:rsidR="00F02C98" w:rsidRPr="00295D17" w:rsidRDefault="00F02C98" w:rsidP="00696F8A">
            <w:pPr>
              <w:rPr>
                <w:rFonts w:ascii="Times New Roman" w:hAnsi="Times New Roman" w:cs="Times New Roman"/>
                <w:sz w:val="24"/>
                <w:szCs w:val="24"/>
                <w:lang w:val="fr-FR"/>
              </w:rPr>
            </w:pPr>
          </w:p>
        </w:tc>
        <w:tc>
          <w:tcPr>
            <w:tcW w:w="3240" w:type="dxa"/>
            <w:tcBorders>
              <w:top w:val="single" w:sz="4" w:space="0" w:color="auto"/>
              <w:left w:val="single" w:sz="4" w:space="0" w:color="auto"/>
              <w:bottom w:val="single" w:sz="4" w:space="0" w:color="auto"/>
              <w:right w:val="single" w:sz="4" w:space="0" w:color="auto"/>
            </w:tcBorders>
          </w:tcPr>
          <w:p w14:paraId="303AC8AC" w14:textId="77777777" w:rsidR="007146F7" w:rsidRPr="00295D17" w:rsidRDefault="007146F7" w:rsidP="00696F8A">
            <w:pPr>
              <w:spacing w:line="240" w:lineRule="auto"/>
              <w:jc w:val="center"/>
              <w:rPr>
                <w:rFonts w:ascii="Times New Roman" w:hAnsi="Times New Roman" w:cs="Times New Roman"/>
                <w:sz w:val="24"/>
                <w:szCs w:val="24"/>
                <w:lang w:val="fr-FR"/>
              </w:rPr>
            </w:pPr>
          </w:p>
          <w:p w14:paraId="5A313417" w14:textId="77777777" w:rsidR="007146F7" w:rsidRPr="00295D17" w:rsidRDefault="007146F7" w:rsidP="00696F8A">
            <w:pPr>
              <w:spacing w:line="240" w:lineRule="auto"/>
              <w:jc w:val="center"/>
              <w:rPr>
                <w:rFonts w:ascii="Times New Roman" w:hAnsi="Times New Roman" w:cs="Times New Roman"/>
                <w:sz w:val="24"/>
                <w:szCs w:val="24"/>
                <w:lang w:val="fr-FR"/>
              </w:rPr>
            </w:pPr>
          </w:p>
          <w:p w14:paraId="6A6DB273"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CF éléments de langage </w:t>
            </w:r>
          </w:p>
          <w:p w14:paraId="4816B26C" w14:textId="77777777" w:rsidR="00F02C98" w:rsidRPr="00295D17" w:rsidRDefault="00F02C98" w:rsidP="00696F8A">
            <w:pPr>
              <w:rPr>
                <w:rFonts w:ascii="Times New Roman" w:hAnsi="Times New Roman" w:cs="Times New Roman"/>
                <w:sz w:val="24"/>
                <w:szCs w:val="24"/>
                <w:lang w:val="fr-FR"/>
              </w:rPr>
            </w:pPr>
          </w:p>
          <w:p w14:paraId="4973489B" w14:textId="52A96310" w:rsidR="00F02C98" w:rsidRPr="00295D17" w:rsidRDefault="00F02C98" w:rsidP="00696F8A">
            <w:pPr>
              <w:tabs>
                <w:tab w:val="left" w:pos="1094"/>
              </w:tabs>
              <w:rPr>
                <w:rFonts w:ascii="Times New Roman" w:hAnsi="Times New Roman" w:cs="Times New Roman"/>
                <w:sz w:val="24"/>
                <w:szCs w:val="24"/>
                <w:lang w:val="fr-FR"/>
              </w:rPr>
            </w:pPr>
          </w:p>
        </w:tc>
        <w:tc>
          <w:tcPr>
            <w:tcW w:w="2160" w:type="dxa"/>
            <w:tcBorders>
              <w:top w:val="single" w:sz="4" w:space="0" w:color="auto"/>
              <w:left w:val="single" w:sz="4" w:space="0" w:color="auto"/>
              <w:bottom w:val="single" w:sz="4" w:space="0" w:color="auto"/>
              <w:right w:val="single" w:sz="4" w:space="0" w:color="auto"/>
            </w:tcBorders>
          </w:tcPr>
          <w:p w14:paraId="66B54D14"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45AF23F"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Radio</w:t>
            </w:r>
          </w:p>
          <w:p w14:paraId="400C5000"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TV</w:t>
            </w:r>
          </w:p>
          <w:p w14:paraId="3365E62B" w14:textId="2AF8D879"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Sites web</w:t>
            </w:r>
          </w:p>
        </w:tc>
      </w:tr>
      <w:tr w:rsidR="00295D17" w:rsidRPr="00295D17" w14:paraId="51F2CA03" w14:textId="3D9ADC35" w:rsidTr="00524BE2">
        <w:trPr>
          <w:trHeight w:val="1358"/>
        </w:trPr>
        <w:tc>
          <w:tcPr>
            <w:tcW w:w="3535" w:type="dxa"/>
            <w:tcBorders>
              <w:top w:val="single" w:sz="4" w:space="0" w:color="auto"/>
              <w:left w:val="single" w:sz="4" w:space="0" w:color="auto"/>
              <w:bottom w:val="single" w:sz="4" w:space="0" w:color="auto"/>
              <w:right w:val="single" w:sz="4" w:space="0" w:color="auto"/>
            </w:tcBorders>
          </w:tcPr>
          <w:p w14:paraId="349C5027"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6BBBB81D" w14:textId="10A95698"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Organiser des d’émissions TV Radio sur les RAN</w:t>
            </w:r>
          </w:p>
          <w:p w14:paraId="77AAC106" w14:textId="77777777" w:rsidR="00F02C98" w:rsidRPr="00295D17" w:rsidRDefault="00F02C98" w:rsidP="00696F8A">
            <w:pPr>
              <w:spacing w:line="240" w:lineRule="auto"/>
              <w:rPr>
                <w:rFonts w:ascii="Times New Roman" w:hAnsi="Times New Roman" w:cs="Times New Roman"/>
                <w:sz w:val="24"/>
                <w:szCs w:val="24"/>
                <w:lang w:val="fr-FR"/>
              </w:rPr>
            </w:pPr>
          </w:p>
        </w:tc>
        <w:tc>
          <w:tcPr>
            <w:tcW w:w="3029" w:type="dxa"/>
            <w:tcBorders>
              <w:top w:val="single" w:sz="4" w:space="0" w:color="auto"/>
              <w:left w:val="single" w:sz="4" w:space="0" w:color="auto"/>
              <w:bottom w:val="single" w:sz="4" w:space="0" w:color="auto"/>
              <w:right w:val="single" w:sz="4" w:space="0" w:color="auto"/>
            </w:tcBorders>
          </w:tcPr>
          <w:p w14:paraId="37B9F415"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A85AEAD" w14:textId="73D5AAE2"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Interview et enregistrements des participants</w:t>
            </w:r>
          </w:p>
        </w:tc>
        <w:tc>
          <w:tcPr>
            <w:tcW w:w="1626" w:type="dxa"/>
            <w:tcBorders>
              <w:top w:val="single" w:sz="4" w:space="0" w:color="auto"/>
              <w:left w:val="single" w:sz="4" w:space="0" w:color="auto"/>
              <w:bottom w:val="single" w:sz="4" w:space="0" w:color="auto"/>
              <w:right w:val="single" w:sz="4" w:space="0" w:color="auto"/>
            </w:tcBorders>
          </w:tcPr>
          <w:p w14:paraId="2CA84CBE" w14:textId="77777777" w:rsidR="007146F7" w:rsidRPr="00295D17" w:rsidRDefault="007146F7" w:rsidP="00696F8A">
            <w:pPr>
              <w:spacing w:line="240" w:lineRule="auto"/>
              <w:jc w:val="center"/>
              <w:rPr>
                <w:rFonts w:ascii="Times New Roman" w:hAnsi="Times New Roman" w:cs="Times New Roman"/>
                <w:sz w:val="24"/>
                <w:szCs w:val="24"/>
                <w:lang w:val="fr-FR"/>
              </w:rPr>
            </w:pPr>
          </w:p>
          <w:p w14:paraId="4D076704" w14:textId="7ABF83D3" w:rsidR="00F02C98" w:rsidRPr="00295D17" w:rsidRDefault="00C6003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FAO/AGASA</w:t>
            </w:r>
          </w:p>
        </w:tc>
        <w:tc>
          <w:tcPr>
            <w:tcW w:w="2790" w:type="dxa"/>
            <w:tcBorders>
              <w:top w:val="single" w:sz="4" w:space="0" w:color="auto"/>
              <w:left w:val="single" w:sz="4" w:space="0" w:color="auto"/>
              <w:bottom w:val="single" w:sz="4" w:space="0" w:color="auto"/>
              <w:right w:val="single" w:sz="4" w:space="0" w:color="auto"/>
            </w:tcBorders>
          </w:tcPr>
          <w:p w14:paraId="6CBBFA9D" w14:textId="3F5F7B3B" w:rsidR="00F02C98" w:rsidRPr="00295D17" w:rsidRDefault="00F02C98" w:rsidP="00696F8A">
            <w:pPr>
              <w:spacing w:line="240" w:lineRule="auto"/>
              <w:jc w:val="center"/>
              <w:rPr>
                <w:rFonts w:ascii="Times New Roman" w:hAnsi="Times New Roman" w:cs="Times New Roman"/>
                <w:sz w:val="24"/>
                <w:szCs w:val="24"/>
                <w:lang w:val="fr-FR"/>
              </w:rPr>
            </w:pPr>
          </w:p>
          <w:p w14:paraId="028A478F"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Grand public</w:t>
            </w:r>
          </w:p>
        </w:tc>
        <w:tc>
          <w:tcPr>
            <w:tcW w:w="3240" w:type="dxa"/>
            <w:tcBorders>
              <w:top w:val="single" w:sz="4" w:space="0" w:color="auto"/>
              <w:left w:val="single" w:sz="4" w:space="0" w:color="auto"/>
              <w:bottom w:val="single" w:sz="4" w:space="0" w:color="auto"/>
              <w:right w:val="single" w:sz="4" w:space="0" w:color="auto"/>
            </w:tcBorders>
          </w:tcPr>
          <w:p w14:paraId="0DE7E96E"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2D165191"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Thèmes à déterminer</w:t>
            </w:r>
          </w:p>
          <w:p w14:paraId="14F2E873" w14:textId="5F41F0C8"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cf slogan et autres»</w:t>
            </w:r>
          </w:p>
        </w:tc>
        <w:tc>
          <w:tcPr>
            <w:tcW w:w="2160" w:type="dxa"/>
            <w:tcBorders>
              <w:top w:val="single" w:sz="4" w:space="0" w:color="auto"/>
              <w:left w:val="single" w:sz="4" w:space="0" w:color="auto"/>
              <w:bottom w:val="single" w:sz="4" w:space="0" w:color="auto"/>
              <w:right w:val="single" w:sz="4" w:space="0" w:color="auto"/>
            </w:tcBorders>
          </w:tcPr>
          <w:p w14:paraId="45CC32D5"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5C6F1EA" w14:textId="1C330B71"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Plateaux TV et Radios</w:t>
            </w:r>
          </w:p>
        </w:tc>
      </w:tr>
      <w:tr w:rsidR="00295D17" w:rsidRPr="00295D17" w14:paraId="358BC00F" w14:textId="5C4A81D7" w:rsidTr="00524BE2">
        <w:trPr>
          <w:trHeight w:val="2969"/>
        </w:trPr>
        <w:tc>
          <w:tcPr>
            <w:tcW w:w="3535" w:type="dxa"/>
            <w:tcBorders>
              <w:top w:val="single" w:sz="4" w:space="0" w:color="auto"/>
              <w:left w:val="single" w:sz="4" w:space="0" w:color="auto"/>
              <w:bottom w:val="single" w:sz="4" w:space="0" w:color="auto"/>
              <w:right w:val="single" w:sz="4" w:space="0" w:color="auto"/>
            </w:tcBorders>
          </w:tcPr>
          <w:p w14:paraId="6A3CB811"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366E625B" w14:textId="4A9FE9EC"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Organiser des débats/ forum sur la nutrition et santé </w:t>
            </w:r>
          </w:p>
          <w:p w14:paraId="43C01267"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4DDA81B"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117489B0" w14:textId="77777777" w:rsidR="00F02C98" w:rsidRPr="00295D17" w:rsidRDefault="00F02C98" w:rsidP="00696F8A">
            <w:pPr>
              <w:rPr>
                <w:rFonts w:ascii="Times New Roman" w:hAnsi="Times New Roman" w:cs="Times New Roman"/>
                <w:sz w:val="24"/>
                <w:szCs w:val="24"/>
                <w:lang w:val="fr-FR"/>
              </w:rPr>
            </w:pPr>
          </w:p>
          <w:p w14:paraId="3A8ECEFD" w14:textId="682286E9" w:rsidR="00F02C98" w:rsidRPr="00295D17" w:rsidRDefault="00F02C98" w:rsidP="00696F8A">
            <w:pPr>
              <w:rPr>
                <w:rFonts w:ascii="Times New Roman" w:hAnsi="Times New Roman" w:cs="Times New Roman"/>
                <w:sz w:val="24"/>
                <w:szCs w:val="24"/>
                <w:lang w:val="fr-FR"/>
              </w:rPr>
            </w:pPr>
          </w:p>
        </w:tc>
        <w:tc>
          <w:tcPr>
            <w:tcW w:w="3029" w:type="dxa"/>
            <w:tcBorders>
              <w:top w:val="single" w:sz="4" w:space="0" w:color="auto"/>
              <w:left w:val="single" w:sz="4" w:space="0" w:color="auto"/>
              <w:bottom w:val="single" w:sz="4" w:space="0" w:color="auto"/>
              <w:right w:val="single" w:sz="4" w:space="0" w:color="auto"/>
            </w:tcBorders>
          </w:tcPr>
          <w:p w14:paraId="67099776"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76047157"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237D10E4"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Forums </w:t>
            </w:r>
          </w:p>
          <w:p w14:paraId="0FFDBF17"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Table ronde </w:t>
            </w:r>
          </w:p>
          <w:p w14:paraId="785FFF63" w14:textId="14989B0B"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Passages plateaux tv et radios </w:t>
            </w:r>
          </w:p>
        </w:tc>
        <w:tc>
          <w:tcPr>
            <w:tcW w:w="1626" w:type="dxa"/>
            <w:tcBorders>
              <w:top w:val="single" w:sz="4" w:space="0" w:color="auto"/>
              <w:left w:val="single" w:sz="4" w:space="0" w:color="auto"/>
              <w:bottom w:val="single" w:sz="4" w:space="0" w:color="auto"/>
              <w:right w:val="single" w:sz="4" w:space="0" w:color="auto"/>
            </w:tcBorders>
          </w:tcPr>
          <w:p w14:paraId="0B61C90F" w14:textId="36E3308D" w:rsidR="00F02C98" w:rsidRPr="00295D17" w:rsidRDefault="00C6003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FAO/AGASA</w:t>
            </w:r>
          </w:p>
        </w:tc>
        <w:tc>
          <w:tcPr>
            <w:tcW w:w="2790" w:type="dxa"/>
            <w:tcBorders>
              <w:top w:val="single" w:sz="4" w:space="0" w:color="auto"/>
              <w:left w:val="single" w:sz="4" w:space="0" w:color="auto"/>
              <w:bottom w:val="single" w:sz="4" w:space="0" w:color="auto"/>
              <w:right w:val="single" w:sz="4" w:space="0" w:color="auto"/>
            </w:tcBorders>
          </w:tcPr>
          <w:p w14:paraId="13A78406" w14:textId="650EFF37" w:rsidR="00F02C98" w:rsidRPr="00295D17" w:rsidRDefault="00F02C98" w:rsidP="00696F8A">
            <w:pPr>
              <w:spacing w:line="240" w:lineRule="auto"/>
              <w:jc w:val="center"/>
              <w:rPr>
                <w:rFonts w:ascii="Times New Roman" w:hAnsi="Times New Roman" w:cs="Times New Roman"/>
                <w:sz w:val="24"/>
                <w:szCs w:val="24"/>
                <w:lang w:val="fr-FR"/>
              </w:rPr>
            </w:pPr>
          </w:p>
          <w:p w14:paraId="1C8091EE" w14:textId="053C900C"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Administrations parties prenantes/ ministère de la femme, santé/ FAO/OMS</w:t>
            </w:r>
          </w:p>
        </w:tc>
        <w:tc>
          <w:tcPr>
            <w:tcW w:w="3240" w:type="dxa"/>
            <w:tcBorders>
              <w:top w:val="single" w:sz="4" w:space="0" w:color="auto"/>
              <w:left w:val="single" w:sz="4" w:space="0" w:color="auto"/>
              <w:bottom w:val="single" w:sz="4" w:space="0" w:color="auto"/>
              <w:right w:val="single" w:sz="4" w:space="0" w:color="auto"/>
            </w:tcBorders>
          </w:tcPr>
          <w:p w14:paraId="255E618D" w14:textId="5B7B17A4" w:rsidR="00F02C98" w:rsidRPr="00295D17" w:rsidRDefault="00F02C98" w:rsidP="00696F8A">
            <w:pPr>
              <w:spacing w:line="412" w:lineRule="atLeast"/>
              <w:ind w:right="220"/>
              <w:contextualSpacing/>
              <w:jc w:val="center"/>
              <w:rPr>
                <w:rFonts w:ascii="Times New Roman" w:hAnsi="Times New Roman" w:cs="Times New Roman"/>
                <w:sz w:val="24"/>
                <w:szCs w:val="24"/>
                <w:lang w:val="fr-FR"/>
              </w:rPr>
            </w:pPr>
            <w:r w:rsidRPr="00295D17">
              <w:rPr>
                <w:rFonts w:ascii="Times New Roman" w:eastAsia="Times New Roman" w:hAnsi="Times New Roman" w:cs="Times New Roman"/>
                <w:sz w:val="24"/>
                <w:szCs w:val="24"/>
                <w:lang w:val="fr-FR"/>
              </w:rPr>
              <w:t>Une alimentation saine et nutritive, droit pour tous et condition essentielle pour le bien- être physique, mental et psychoaffectif de l’enfant ainsi que pour la qualité de la vie de l’adulte.</w:t>
            </w:r>
          </w:p>
        </w:tc>
        <w:tc>
          <w:tcPr>
            <w:tcW w:w="2160" w:type="dxa"/>
            <w:tcBorders>
              <w:top w:val="single" w:sz="4" w:space="0" w:color="auto"/>
              <w:left w:val="single" w:sz="4" w:space="0" w:color="auto"/>
              <w:bottom w:val="single" w:sz="4" w:space="0" w:color="auto"/>
              <w:right w:val="single" w:sz="4" w:space="0" w:color="auto"/>
            </w:tcBorders>
          </w:tcPr>
          <w:p w14:paraId="3FB68BF4"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FBE5C81"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084DCEB6"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48640687" w14:textId="77777777" w:rsidR="00F02C98" w:rsidRPr="00295D17" w:rsidRDefault="00F02C98" w:rsidP="00696F8A">
            <w:pPr>
              <w:spacing w:line="240" w:lineRule="auto"/>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PNSAN </w:t>
            </w:r>
          </w:p>
          <w:p w14:paraId="30D11B71" w14:textId="7021AB7C" w:rsidR="00F02C98" w:rsidRPr="00295D17" w:rsidRDefault="00F02C98" w:rsidP="00696F8A">
            <w:pPr>
              <w:spacing w:line="240" w:lineRule="auto"/>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RAN et GA </w:t>
            </w:r>
          </w:p>
        </w:tc>
      </w:tr>
      <w:tr w:rsidR="00295D17" w:rsidRPr="00295D17" w14:paraId="5FA990AD" w14:textId="656A6233" w:rsidTr="00524BE2">
        <w:trPr>
          <w:trHeight w:val="2674"/>
        </w:trPr>
        <w:tc>
          <w:tcPr>
            <w:tcW w:w="3535" w:type="dxa"/>
            <w:tcBorders>
              <w:top w:val="single" w:sz="4" w:space="0" w:color="auto"/>
              <w:left w:val="single" w:sz="4" w:space="0" w:color="auto"/>
              <w:bottom w:val="single" w:sz="4" w:space="0" w:color="auto"/>
              <w:right w:val="single" w:sz="4" w:space="0" w:color="auto"/>
            </w:tcBorders>
          </w:tcPr>
          <w:p w14:paraId="4D53BEC3"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20CA2B57" w14:textId="72AC5955"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eastAsia="Times New Roman" w:hAnsi="Times New Roman" w:cs="Times New Roman"/>
                <w:sz w:val="24"/>
                <w:szCs w:val="24"/>
                <w:lang w:val="fr-FR"/>
              </w:rPr>
              <w:t>Organiser des sessions de formation des formateurs et des relais d’opinion</w:t>
            </w:r>
          </w:p>
          <w:p w14:paraId="06ED5CAF"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5B096244" w14:textId="77777777" w:rsidR="00F02C98" w:rsidRPr="00295D17" w:rsidRDefault="00F02C98" w:rsidP="00696F8A">
            <w:pPr>
              <w:spacing w:line="240" w:lineRule="auto"/>
              <w:jc w:val="center"/>
              <w:rPr>
                <w:rFonts w:ascii="Times New Roman" w:hAnsi="Times New Roman" w:cs="Times New Roman"/>
                <w:sz w:val="24"/>
                <w:szCs w:val="24"/>
                <w:lang w:val="fr-FR"/>
              </w:rPr>
            </w:pPr>
          </w:p>
        </w:tc>
        <w:tc>
          <w:tcPr>
            <w:tcW w:w="3029" w:type="dxa"/>
            <w:tcBorders>
              <w:top w:val="single" w:sz="4" w:space="0" w:color="auto"/>
              <w:left w:val="single" w:sz="4" w:space="0" w:color="auto"/>
              <w:bottom w:val="single" w:sz="4" w:space="0" w:color="auto"/>
              <w:right w:val="single" w:sz="4" w:space="0" w:color="auto"/>
            </w:tcBorders>
          </w:tcPr>
          <w:p w14:paraId="3D80A5A0"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3210A1BF" w14:textId="0B5EC08C"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Renforcement des capacités des acteurs opérationnels </w:t>
            </w:r>
          </w:p>
        </w:tc>
        <w:tc>
          <w:tcPr>
            <w:tcW w:w="1626" w:type="dxa"/>
            <w:tcBorders>
              <w:top w:val="single" w:sz="4" w:space="0" w:color="auto"/>
              <w:left w:val="single" w:sz="4" w:space="0" w:color="auto"/>
              <w:bottom w:val="single" w:sz="4" w:space="0" w:color="auto"/>
              <w:right w:val="single" w:sz="4" w:space="0" w:color="auto"/>
            </w:tcBorders>
          </w:tcPr>
          <w:p w14:paraId="4F94EE90" w14:textId="77777777" w:rsidR="007146F7" w:rsidRPr="00295D17" w:rsidRDefault="007146F7" w:rsidP="00696F8A">
            <w:pPr>
              <w:spacing w:line="240" w:lineRule="auto"/>
              <w:jc w:val="center"/>
              <w:rPr>
                <w:rFonts w:ascii="Times New Roman" w:hAnsi="Times New Roman" w:cs="Times New Roman"/>
                <w:sz w:val="24"/>
                <w:szCs w:val="24"/>
                <w:lang w:val="fr-FR"/>
              </w:rPr>
            </w:pPr>
          </w:p>
          <w:p w14:paraId="1F90E67A" w14:textId="77777777" w:rsidR="007146F7" w:rsidRPr="00295D17" w:rsidRDefault="007146F7" w:rsidP="00696F8A">
            <w:pPr>
              <w:spacing w:line="240" w:lineRule="auto"/>
              <w:jc w:val="center"/>
              <w:rPr>
                <w:rFonts w:ascii="Times New Roman" w:hAnsi="Times New Roman" w:cs="Times New Roman"/>
                <w:sz w:val="24"/>
                <w:szCs w:val="24"/>
                <w:lang w:val="fr-FR"/>
              </w:rPr>
            </w:pPr>
          </w:p>
          <w:p w14:paraId="1BE82A41" w14:textId="5A44338E" w:rsidR="00F02C98" w:rsidRPr="00295D17" w:rsidRDefault="00521DA7"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FAO</w:t>
            </w:r>
          </w:p>
        </w:tc>
        <w:tc>
          <w:tcPr>
            <w:tcW w:w="2790" w:type="dxa"/>
            <w:tcBorders>
              <w:top w:val="single" w:sz="4" w:space="0" w:color="auto"/>
              <w:left w:val="single" w:sz="4" w:space="0" w:color="auto"/>
              <w:bottom w:val="single" w:sz="4" w:space="0" w:color="auto"/>
              <w:right w:val="single" w:sz="4" w:space="0" w:color="auto"/>
            </w:tcBorders>
          </w:tcPr>
          <w:p w14:paraId="120BA97E" w14:textId="2EC3783B" w:rsidR="00F02C98" w:rsidRPr="00295D17" w:rsidRDefault="00F02C98" w:rsidP="00696F8A">
            <w:pPr>
              <w:spacing w:line="240" w:lineRule="auto"/>
              <w:jc w:val="center"/>
              <w:rPr>
                <w:rFonts w:ascii="Times New Roman" w:hAnsi="Times New Roman" w:cs="Times New Roman"/>
                <w:sz w:val="24"/>
                <w:szCs w:val="24"/>
                <w:lang w:val="fr-FR"/>
              </w:rPr>
            </w:pPr>
          </w:p>
          <w:p w14:paraId="6471F1A1" w14:textId="0F6D2E49"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Associations, personnels de santés, chefs de quartier</w:t>
            </w:r>
          </w:p>
        </w:tc>
        <w:tc>
          <w:tcPr>
            <w:tcW w:w="3240" w:type="dxa"/>
            <w:tcBorders>
              <w:top w:val="single" w:sz="4" w:space="0" w:color="auto"/>
              <w:left w:val="single" w:sz="4" w:space="0" w:color="auto"/>
              <w:bottom w:val="single" w:sz="4" w:space="0" w:color="auto"/>
              <w:right w:val="single" w:sz="4" w:space="0" w:color="auto"/>
            </w:tcBorders>
          </w:tcPr>
          <w:p w14:paraId="024FA9CC"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23123F20" w14:textId="77777777"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La Nutrition, comme prévention en santé publique </w:t>
            </w:r>
          </w:p>
          <w:p w14:paraId="4531B7B3" w14:textId="7A59A425"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Cf. slogan</w:t>
            </w:r>
          </w:p>
        </w:tc>
        <w:tc>
          <w:tcPr>
            <w:tcW w:w="2160" w:type="dxa"/>
            <w:tcBorders>
              <w:top w:val="single" w:sz="4" w:space="0" w:color="auto"/>
              <w:left w:val="single" w:sz="4" w:space="0" w:color="auto"/>
              <w:bottom w:val="single" w:sz="4" w:space="0" w:color="auto"/>
              <w:right w:val="single" w:sz="4" w:space="0" w:color="auto"/>
            </w:tcBorders>
          </w:tcPr>
          <w:p w14:paraId="1F611789" w14:textId="77777777" w:rsidR="00F02C98" w:rsidRPr="00295D17" w:rsidRDefault="00F02C98" w:rsidP="00696F8A">
            <w:pPr>
              <w:spacing w:line="240" w:lineRule="auto"/>
              <w:jc w:val="center"/>
              <w:rPr>
                <w:rFonts w:ascii="Times New Roman" w:hAnsi="Times New Roman" w:cs="Times New Roman"/>
                <w:sz w:val="24"/>
                <w:szCs w:val="24"/>
                <w:lang w:val="fr-FR"/>
              </w:rPr>
            </w:pPr>
          </w:p>
          <w:p w14:paraId="6AD0B484" w14:textId="018F9E42"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Séminaire de présentation des RANs et du GA </w:t>
            </w:r>
          </w:p>
          <w:p w14:paraId="63AA0C4F" w14:textId="71053B08" w:rsidR="00F02C98" w:rsidRPr="00295D17" w:rsidRDefault="00F02C98" w:rsidP="00696F8A">
            <w:pPr>
              <w:spacing w:line="240" w:lineRule="auto"/>
              <w:jc w:val="center"/>
              <w:rPr>
                <w:rFonts w:ascii="Times New Roman" w:hAnsi="Times New Roman" w:cs="Times New Roman"/>
                <w:sz w:val="24"/>
                <w:szCs w:val="24"/>
                <w:lang w:val="fr-FR"/>
              </w:rPr>
            </w:pPr>
            <w:r w:rsidRPr="00295D17">
              <w:rPr>
                <w:rFonts w:ascii="Times New Roman" w:hAnsi="Times New Roman" w:cs="Times New Roman"/>
                <w:sz w:val="24"/>
                <w:szCs w:val="24"/>
                <w:lang w:val="fr-FR"/>
              </w:rPr>
              <w:t xml:space="preserve">Distribution de dépliants, brochures et autres supports de communication. </w:t>
            </w:r>
          </w:p>
        </w:tc>
      </w:tr>
    </w:tbl>
    <w:p w14:paraId="0720235A" w14:textId="77777777" w:rsidR="006F2141" w:rsidRPr="00295D17" w:rsidRDefault="006F2141" w:rsidP="006F2141">
      <w:pPr>
        <w:spacing w:after="0"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br/>
      </w:r>
    </w:p>
    <w:tbl>
      <w:tblPr>
        <w:tblStyle w:val="Grilledutableau"/>
        <w:tblW w:w="16380" w:type="dxa"/>
        <w:tblInd w:w="-1175" w:type="dxa"/>
        <w:tblLayout w:type="fixed"/>
        <w:tblLook w:val="04A0" w:firstRow="1" w:lastRow="0" w:firstColumn="1" w:lastColumn="0" w:noHBand="0" w:noVBand="1"/>
      </w:tblPr>
      <w:tblGrid>
        <w:gridCol w:w="2532"/>
        <w:gridCol w:w="3235"/>
        <w:gridCol w:w="1523"/>
        <w:gridCol w:w="3420"/>
        <w:gridCol w:w="2700"/>
        <w:gridCol w:w="2970"/>
      </w:tblGrid>
      <w:tr w:rsidR="00295D17" w:rsidRPr="00295D17" w14:paraId="34CF5D9B" w14:textId="77777777" w:rsidTr="00521DA7">
        <w:trPr>
          <w:trHeight w:val="2416"/>
        </w:trPr>
        <w:tc>
          <w:tcPr>
            <w:tcW w:w="2532" w:type="dxa"/>
            <w:tcBorders>
              <w:top w:val="single" w:sz="4" w:space="0" w:color="auto"/>
              <w:left w:val="single" w:sz="4" w:space="0" w:color="auto"/>
              <w:bottom w:val="single" w:sz="4" w:space="0" w:color="auto"/>
              <w:right w:val="single" w:sz="4" w:space="0" w:color="auto"/>
            </w:tcBorders>
          </w:tcPr>
          <w:p w14:paraId="76F8F9C0"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8923495" w14:textId="4F7BF89C"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Lancer les campagnes de proximités</w:t>
            </w:r>
          </w:p>
          <w:p w14:paraId="2BF81F75"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68DB917C"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A6934E9"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11FB9F1"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792D3095"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55ADC2C2"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0615656C"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7DE084A5" w14:textId="77777777" w:rsidR="00521DA7" w:rsidRPr="00295D17" w:rsidRDefault="00521DA7">
            <w:pPr>
              <w:spacing w:line="240" w:lineRule="auto"/>
              <w:jc w:val="center"/>
              <w:rPr>
                <w:rFonts w:ascii="Times New Roman" w:hAnsi="Times New Roman" w:cs="Times New Roman"/>
                <w:sz w:val="24"/>
                <w:szCs w:val="24"/>
                <w:lang w:val="fr-FR"/>
              </w:rPr>
            </w:pPr>
            <w:r w:rsidRPr="00295D17">
              <w:rPr>
                <w:rFonts w:ascii="Times New Roman" w:eastAsia="Times New Roman" w:hAnsi="Times New Roman" w:cs="Times New Roman"/>
                <w:sz w:val="24"/>
                <w:szCs w:val="24"/>
                <w:lang w:val="fr-FR"/>
              </w:rPr>
              <w:lastRenderedPageBreak/>
              <w:t>Campagne Réseaux Sociaux (RS)</w:t>
            </w:r>
          </w:p>
          <w:p w14:paraId="6F103544" w14:textId="7E0D0E7E" w:rsidR="00521DA7" w:rsidRPr="00295D17" w:rsidRDefault="00521DA7" w:rsidP="00165FFF">
            <w:pPr>
              <w:rPr>
                <w:rFonts w:ascii="Times New Roman" w:eastAsia="Times New Roman" w:hAnsi="Times New Roman" w:cs="Times New Roman"/>
                <w:sz w:val="24"/>
                <w:szCs w:val="24"/>
                <w:lang w:val="fr-FR"/>
              </w:rPr>
            </w:pPr>
          </w:p>
        </w:tc>
        <w:tc>
          <w:tcPr>
            <w:tcW w:w="3235" w:type="dxa"/>
            <w:tcBorders>
              <w:top w:val="single" w:sz="4" w:space="0" w:color="auto"/>
              <w:left w:val="single" w:sz="4" w:space="0" w:color="auto"/>
              <w:bottom w:val="single" w:sz="4" w:space="0" w:color="auto"/>
              <w:right w:val="single" w:sz="4" w:space="0" w:color="auto"/>
            </w:tcBorders>
          </w:tcPr>
          <w:p w14:paraId="5BD87101"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19742495" w14:textId="7476A108" w:rsidR="00521DA7" w:rsidRPr="00295D17" w:rsidRDefault="00521DA7">
            <w:pPr>
              <w:spacing w:line="240" w:lineRule="auto"/>
              <w:jc w:val="center"/>
              <w:rPr>
                <w:rFonts w:ascii="Times New Roman" w:eastAsia="Times New Roman" w:hAnsi="Times New Roman" w:cs="Times New Roman"/>
                <w:sz w:val="24"/>
                <w:szCs w:val="24"/>
                <w:lang w:val="fr-FR"/>
              </w:rPr>
            </w:pPr>
          </w:p>
          <w:p w14:paraId="53904F5D" w14:textId="38ACFD37" w:rsidR="007146F7" w:rsidRPr="00295D17" w:rsidRDefault="00521DA7" w:rsidP="007146F7">
            <w:pPr>
              <w:pStyle w:val="Paragraphedeliste"/>
              <w:numPr>
                <w:ilvl w:val="0"/>
                <w:numId w:val="9"/>
              </w:num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Lieux </w:t>
            </w:r>
            <w:r w:rsidR="007146F7" w:rsidRPr="00295D17">
              <w:rPr>
                <w:rFonts w:ascii="Times New Roman" w:eastAsia="Times New Roman" w:hAnsi="Times New Roman" w:cs="Times New Roman"/>
                <w:sz w:val="24"/>
                <w:szCs w:val="24"/>
                <w:lang w:val="fr-FR"/>
              </w:rPr>
              <w:t>publics,</w:t>
            </w:r>
          </w:p>
          <w:p w14:paraId="302335DC" w14:textId="77777777" w:rsidR="007146F7" w:rsidRPr="00295D17" w:rsidRDefault="00521DA7" w:rsidP="007146F7">
            <w:pPr>
              <w:pStyle w:val="Paragraphedeliste"/>
              <w:numPr>
                <w:ilvl w:val="0"/>
                <w:numId w:val="9"/>
              </w:num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Ronds-points</w:t>
            </w:r>
            <w:r w:rsidR="007146F7" w:rsidRPr="00295D17">
              <w:rPr>
                <w:rFonts w:ascii="Times New Roman" w:eastAsia="Times New Roman" w:hAnsi="Times New Roman" w:cs="Times New Roman"/>
                <w:sz w:val="24"/>
                <w:szCs w:val="24"/>
                <w:lang w:val="fr-FR"/>
              </w:rPr>
              <w:t>,</w:t>
            </w:r>
          </w:p>
          <w:p w14:paraId="7FF168A7" w14:textId="77777777" w:rsidR="007146F7" w:rsidRPr="00295D17" w:rsidRDefault="007146F7" w:rsidP="007146F7">
            <w:pPr>
              <w:pStyle w:val="Paragraphedeliste"/>
              <w:numPr>
                <w:ilvl w:val="0"/>
                <w:numId w:val="9"/>
              </w:num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C</w:t>
            </w:r>
            <w:r w:rsidR="00521DA7" w:rsidRPr="00295D17">
              <w:rPr>
                <w:rFonts w:ascii="Times New Roman" w:eastAsia="Times New Roman" w:hAnsi="Times New Roman" w:cs="Times New Roman"/>
                <w:sz w:val="24"/>
                <w:szCs w:val="24"/>
                <w:lang w:val="fr-FR"/>
              </w:rPr>
              <w:t>arrefours</w:t>
            </w:r>
            <w:r w:rsidRPr="00295D17">
              <w:rPr>
                <w:rFonts w:ascii="Times New Roman" w:eastAsia="Times New Roman" w:hAnsi="Times New Roman" w:cs="Times New Roman"/>
                <w:sz w:val="24"/>
                <w:szCs w:val="24"/>
                <w:lang w:val="fr-FR"/>
              </w:rPr>
              <w:t>,</w:t>
            </w:r>
          </w:p>
          <w:p w14:paraId="6DA84D1A" w14:textId="101E92C6" w:rsidR="007146F7" w:rsidRPr="00295D17" w:rsidRDefault="007146F7" w:rsidP="007146F7">
            <w:pPr>
              <w:pStyle w:val="Paragraphedeliste"/>
              <w:numPr>
                <w:ilvl w:val="0"/>
                <w:numId w:val="9"/>
              </w:num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communautés</w:t>
            </w:r>
          </w:p>
          <w:p w14:paraId="434F5C97"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569FDCE1"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DE97D47"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1177E8F5"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1D9F3299" w14:textId="4DEC381A" w:rsidR="00521DA7" w:rsidRPr="00295D17" w:rsidRDefault="00521DA7">
            <w:pPr>
              <w:spacing w:line="240" w:lineRule="auto"/>
              <w:jc w:val="center"/>
              <w:rPr>
                <w:rFonts w:ascii="Times New Roman" w:eastAsia="Times New Roman" w:hAnsi="Times New Roman" w:cs="Times New Roman"/>
                <w:sz w:val="24"/>
                <w:szCs w:val="24"/>
                <w:lang w:val="fr-FR"/>
              </w:rPr>
            </w:pPr>
          </w:p>
          <w:p w14:paraId="7A310D04" w14:textId="46CD4EE9" w:rsidR="00521DA7" w:rsidRPr="00295D17" w:rsidRDefault="00521DA7">
            <w:pPr>
              <w:spacing w:line="240" w:lineRule="auto"/>
              <w:jc w:val="center"/>
              <w:rPr>
                <w:rFonts w:ascii="Times New Roman" w:eastAsia="Times New Roman" w:hAnsi="Times New Roman" w:cs="Times New Roman"/>
                <w:sz w:val="24"/>
                <w:szCs w:val="24"/>
                <w:lang w:val="fr-FR"/>
              </w:rPr>
            </w:pPr>
          </w:p>
          <w:p w14:paraId="4D590F3E"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67181575" w14:textId="77777777"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Grand public</w:t>
            </w:r>
          </w:p>
          <w:p w14:paraId="7F64DB17" w14:textId="4130D247" w:rsidR="00521DA7" w:rsidRPr="00295D17" w:rsidRDefault="00521DA7" w:rsidP="00165FFF">
            <w:pPr>
              <w:rPr>
                <w:rFonts w:ascii="Times New Roman" w:eastAsia="Times New Roman" w:hAnsi="Times New Roman" w:cs="Times New Roman"/>
                <w:sz w:val="24"/>
                <w:szCs w:val="24"/>
                <w:lang w:val="fr-FR"/>
              </w:rPr>
            </w:pPr>
          </w:p>
        </w:tc>
        <w:tc>
          <w:tcPr>
            <w:tcW w:w="1523" w:type="dxa"/>
            <w:tcBorders>
              <w:top w:val="single" w:sz="4" w:space="0" w:color="auto"/>
              <w:left w:val="single" w:sz="4" w:space="0" w:color="auto"/>
              <w:bottom w:val="single" w:sz="4" w:space="0" w:color="auto"/>
              <w:right w:val="single" w:sz="4" w:space="0" w:color="auto"/>
            </w:tcBorders>
          </w:tcPr>
          <w:p w14:paraId="371DB1EE" w14:textId="092C469D"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lastRenderedPageBreak/>
              <w:t>FAO</w:t>
            </w:r>
          </w:p>
        </w:tc>
        <w:tc>
          <w:tcPr>
            <w:tcW w:w="3420" w:type="dxa"/>
            <w:tcBorders>
              <w:top w:val="single" w:sz="4" w:space="0" w:color="auto"/>
              <w:left w:val="single" w:sz="4" w:space="0" w:color="auto"/>
              <w:bottom w:val="single" w:sz="4" w:space="0" w:color="auto"/>
              <w:right w:val="single" w:sz="4" w:space="0" w:color="auto"/>
            </w:tcBorders>
          </w:tcPr>
          <w:p w14:paraId="5B35F472" w14:textId="05E4D721" w:rsidR="00521DA7" w:rsidRPr="00295D17" w:rsidRDefault="00521DA7">
            <w:pPr>
              <w:spacing w:line="240" w:lineRule="auto"/>
              <w:jc w:val="center"/>
              <w:rPr>
                <w:rFonts w:ascii="Times New Roman" w:eastAsia="Times New Roman" w:hAnsi="Times New Roman" w:cs="Times New Roman"/>
                <w:sz w:val="24"/>
                <w:szCs w:val="24"/>
                <w:lang w:val="fr-FR"/>
              </w:rPr>
            </w:pPr>
          </w:p>
          <w:p w14:paraId="7D376440" w14:textId="77777777" w:rsidR="00521DA7" w:rsidRPr="00295D17" w:rsidRDefault="00521DA7" w:rsidP="007917C0">
            <w:pPr>
              <w:spacing w:line="240" w:lineRule="auto"/>
              <w:jc w:val="center"/>
              <w:rPr>
                <w:rFonts w:ascii="Times New Roman" w:hAnsi="Times New Roman" w:cs="Times New Roman"/>
                <w:sz w:val="24"/>
                <w:lang w:val="fr-FR"/>
              </w:rPr>
            </w:pPr>
          </w:p>
          <w:p w14:paraId="201C9B4C" w14:textId="77777777" w:rsidR="00521DA7" w:rsidRPr="00295D17" w:rsidRDefault="00521DA7" w:rsidP="007917C0">
            <w:pPr>
              <w:spacing w:line="240" w:lineRule="auto"/>
              <w:jc w:val="center"/>
              <w:rPr>
                <w:rFonts w:ascii="Times New Roman" w:hAnsi="Times New Roman" w:cs="Times New Roman"/>
                <w:sz w:val="24"/>
                <w:lang w:val="fr-FR"/>
              </w:rPr>
            </w:pPr>
          </w:p>
          <w:p w14:paraId="60F30EEC" w14:textId="77777777" w:rsidR="00521DA7" w:rsidRPr="00295D17" w:rsidRDefault="00521DA7" w:rsidP="00FB703B">
            <w:pPr>
              <w:spacing w:line="240" w:lineRule="auto"/>
              <w:jc w:val="center"/>
              <w:rPr>
                <w:rFonts w:ascii="Times New Roman" w:hAnsi="Times New Roman" w:cs="Times New Roman"/>
                <w:sz w:val="24"/>
                <w:lang w:val="fr-FR"/>
              </w:rPr>
            </w:pPr>
            <w:r w:rsidRPr="00295D17">
              <w:rPr>
                <w:rFonts w:ascii="Times New Roman" w:hAnsi="Times New Roman" w:cs="Times New Roman"/>
                <w:sz w:val="24"/>
                <w:lang w:val="fr-FR"/>
              </w:rPr>
              <w:t>Cf. Éléments de langage</w:t>
            </w:r>
          </w:p>
          <w:p w14:paraId="041B9DC2" w14:textId="67906254" w:rsidR="00521DA7" w:rsidRPr="00295D17" w:rsidRDefault="00521DA7" w:rsidP="00FB703B">
            <w:pPr>
              <w:spacing w:line="240" w:lineRule="auto"/>
              <w:jc w:val="center"/>
              <w:rPr>
                <w:rFonts w:ascii="Times New Roman" w:hAnsi="Times New Roman" w:cs="Times New Roman"/>
                <w:sz w:val="24"/>
                <w:lang w:val="fr-FR"/>
              </w:rPr>
            </w:pPr>
            <w:r w:rsidRPr="00295D17">
              <w:rPr>
                <w:rFonts w:ascii="Times New Roman" w:hAnsi="Times New Roman" w:cs="Times New Roman"/>
                <w:sz w:val="24"/>
                <w:lang w:val="fr-FR"/>
              </w:rPr>
              <w:t>pour toutes les cibles</w:t>
            </w:r>
          </w:p>
          <w:p w14:paraId="6B5BA202" w14:textId="77777777" w:rsidR="00521DA7" w:rsidRPr="00295D17" w:rsidRDefault="00521DA7" w:rsidP="007917C0">
            <w:pPr>
              <w:spacing w:line="240" w:lineRule="auto"/>
              <w:jc w:val="center"/>
              <w:rPr>
                <w:rFonts w:ascii="Times New Roman" w:hAnsi="Times New Roman" w:cs="Times New Roman"/>
                <w:sz w:val="24"/>
                <w:lang w:val="fr-FR"/>
              </w:rPr>
            </w:pPr>
          </w:p>
          <w:p w14:paraId="381B674F" w14:textId="77777777" w:rsidR="00521DA7" w:rsidRPr="00295D17" w:rsidRDefault="00521DA7" w:rsidP="007917C0">
            <w:pPr>
              <w:spacing w:line="240" w:lineRule="auto"/>
              <w:jc w:val="center"/>
              <w:rPr>
                <w:rFonts w:ascii="Times New Roman" w:hAnsi="Times New Roman" w:cs="Times New Roman"/>
                <w:sz w:val="24"/>
                <w:lang w:val="fr-FR"/>
              </w:rPr>
            </w:pPr>
          </w:p>
          <w:p w14:paraId="3E18F6B2" w14:textId="77777777" w:rsidR="00521DA7" w:rsidRPr="00295D17" w:rsidRDefault="00521DA7" w:rsidP="007917C0">
            <w:pPr>
              <w:spacing w:line="240" w:lineRule="auto"/>
              <w:jc w:val="center"/>
              <w:rPr>
                <w:rFonts w:ascii="Times New Roman" w:hAnsi="Times New Roman" w:cs="Times New Roman"/>
                <w:sz w:val="24"/>
                <w:lang w:val="fr-FR"/>
              </w:rPr>
            </w:pPr>
          </w:p>
          <w:p w14:paraId="0CF378EE" w14:textId="77777777" w:rsidR="00521DA7" w:rsidRPr="00295D17" w:rsidRDefault="00521DA7" w:rsidP="007917C0">
            <w:pPr>
              <w:spacing w:line="240" w:lineRule="auto"/>
              <w:jc w:val="center"/>
              <w:rPr>
                <w:rFonts w:ascii="Times New Roman" w:hAnsi="Times New Roman" w:cs="Times New Roman"/>
                <w:sz w:val="24"/>
                <w:lang w:val="fr-FR"/>
              </w:rPr>
            </w:pPr>
          </w:p>
          <w:p w14:paraId="1DA7DA79" w14:textId="77777777" w:rsidR="00521DA7" w:rsidRPr="00295D17" w:rsidRDefault="00521DA7" w:rsidP="007917C0">
            <w:pPr>
              <w:spacing w:line="240" w:lineRule="auto"/>
              <w:jc w:val="center"/>
              <w:rPr>
                <w:rFonts w:ascii="Times New Roman" w:hAnsi="Times New Roman" w:cs="Times New Roman"/>
                <w:sz w:val="24"/>
                <w:lang w:val="fr-FR"/>
              </w:rPr>
            </w:pPr>
          </w:p>
          <w:p w14:paraId="64DBB149" w14:textId="77777777" w:rsidR="00521DA7" w:rsidRPr="00295D17" w:rsidRDefault="00521DA7" w:rsidP="007917C0">
            <w:pPr>
              <w:spacing w:line="240" w:lineRule="auto"/>
              <w:jc w:val="center"/>
              <w:rPr>
                <w:rFonts w:ascii="Times New Roman" w:hAnsi="Times New Roman" w:cs="Times New Roman"/>
                <w:sz w:val="24"/>
                <w:lang w:val="fr-FR"/>
              </w:rPr>
            </w:pPr>
          </w:p>
          <w:p w14:paraId="5CF23615" w14:textId="4B750F60" w:rsidR="00521DA7" w:rsidRPr="00295D17" w:rsidRDefault="00521DA7" w:rsidP="007917C0">
            <w:pPr>
              <w:spacing w:line="240" w:lineRule="auto"/>
              <w:jc w:val="center"/>
              <w:rPr>
                <w:rFonts w:ascii="Times New Roman" w:hAnsi="Times New Roman" w:cs="Times New Roman"/>
                <w:sz w:val="24"/>
                <w:lang w:val="fr-FR"/>
              </w:rPr>
            </w:pPr>
            <w:r w:rsidRPr="00295D17">
              <w:rPr>
                <w:rFonts w:ascii="Times New Roman" w:hAnsi="Times New Roman" w:cs="Times New Roman"/>
                <w:sz w:val="24"/>
                <w:lang w:val="fr-FR"/>
              </w:rPr>
              <w:t>Cf. Éléments de langage</w:t>
            </w:r>
          </w:p>
          <w:p w14:paraId="0B2527EA" w14:textId="3B436C90" w:rsidR="00521DA7" w:rsidRPr="00295D17" w:rsidRDefault="00521DA7" w:rsidP="00234C48">
            <w:pPr>
              <w:spacing w:line="240" w:lineRule="auto"/>
              <w:jc w:val="center"/>
              <w:rPr>
                <w:rFonts w:ascii="Times New Roman" w:hAnsi="Times New Roman" w:cs="Times New Roman"/>
                <w:sz w:val="24"/>
                <w:lang w:val="fr-FR"/>
              </w:rPr>
            </w:pPr>
            <w:r w:rsidRPr="00295D17">
              <w:rPr>
                <w:rFonts w:ascii="Times New Roman" w:hAnsi="Times New Roman" w:cs="Times New Roman"/>
                <w:sz w:val="24"/>
                <w:lang w:val="fr-FR"/>
              </w:rPr>
              <w:t xml:space="preserve">pour toutes les cibles </w:t>
            </w:r>
          </w:p>
        </w:tc>
        <w:tc>
          <w:tcPr>
            <w:tcW w:w="2700" w:type="dxa"/>
            <w:tcBorders>
              <w:top w:val="single" w:sz="4" w:space="0" w:color="auto"/>
              <w:left w:val="single" w:sz="4" w:space="0" w:color="auto"/>
              <w:bottom w:val="single" w:sz="4" w:space="0" w:color="auto"/>
              <w:right w:val="single" w:sz="4" w:space="0" w:color="auto"/>
            </w:tcBorders>
          </w:tcPr>
          <w:p w14:paraId="00905940"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3CBCACB0" w14:textId="77777777"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Affiches</w:t>
            </w:r>
          </w:p>
          <w:p w14:paraId="2D39BDDF" w14:textId="1D9A5D59"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Entretiens directs</w:t>
            </w:r>
          </w:p>
          <w:p w14:paraId="1B35E277" w14:textId="011CF273"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 xml:space="preserve">Flyers </w:t>
            </w:r>
          </w:p>
          <w:p w14:paraId="4E8DCBD7" w14:textId="1B7146B8"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Animations spécifiques</w:t>
            </w:r>
          </w:p>
          <w:p w14:paraId="7D3DA985"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19D5FA8"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D6B921D"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32D13375"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1EAFEFF0"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5E949B42"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0615215A" w14:textId="77777777"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Tweeter</w:t>
            </w:r>
          </w:p>
          <w:p w14:paraId="73AD1C29" w14:textId="77777777"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Facebook</w:t>
            </w:r>
          </w:p>
          <w:p w14:paraId="531E4003" w14:textId="77777777"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Sites webs</w:t>
            </w:r>
          </w:p>
          <w:p w14:paraId="00E9248F" w14:textId="5B834394" w:rsidR="00521DA7" w:rsidRPr="00295D17" w:rsidRDefault="00521DA7">
            <w:pPr>
              <w:spacing w:line="240" w:lineRule="auto"/>
              <w:jc w:val="center"/>
              <w:rPr>
                <w:rFonts w:ascii="Times New Roman" w:eastAsia="Times New Roman" w:hAnsi="Times New Roman" w:cs="Times New Roman"/>
                <w:sz w:val="24"/>
                <w:szCs w:val="24"/>
                <w:lang w:val="fr-FR"/>
              </w:rPr>
            </w:pPr>
          </w:p>
          <w:p w14:paraId="1302990A" w14:textId="7E2CCE68" w:rsidR="00521DA7" w:rsidRPr="00295D17" w:rsidRDefault="00521DA7" w:rsidP="009A7A3B">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Supports de communication élaborés</w:t>
            </w:r>
          </w:p>
        </w:tc>
        <w:tc>
          <w:tcPr>
            <w:tcW w:w="2970" w:type="dxa"/>
            <w:tcBorders>
              <w:top w:val="single" w:sz="4" w:space="0" w:color="auto"/>
              <w:left w:val="single" w:sz="4" w:space="0" w:color="auto"/>
              <w:bottom w:val="single" w:sz="4" w:space="0" w:color="auto"/>
              <w:right w:val="single" w:sz="4" w:space="0" w:color="auto"/>
            </w:tcBorders>
          </w:tcPr>
          <w:p w14:paraId="65B5C110"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08BC7801"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1547523"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601E9116" w14:textId="33A4DB35" w:rsidR="00521DA7" w:rsidRPr="00295D17" w:rsidRDefault="00521DA7">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Dès la remise officielle du guide au gouvernement</w:t>
            </w:r>
          </w:p>
          <w:p w14:paraId="0FB0DCE0"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0F1635B9"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6217C476"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4D8BCEE"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9D4DD0A"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063095AA"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10EA43BF" w14:textId="77777777" w:rsidR="00521DA7" w:rsidRPr="00295D17" w:rsidRDefault="00521DA7">
            <w:pPr>
              <w:spacing w:line="240" w:lineRule="auto"/>
              <w:jc w:val="center"/>
              <w:rPr>
                <w:rFonts w:ascii="Times New Roman" w:eastAsia="Times New Roman" w:hAnsi="Times New Roman" w:cs="Times New Roman"/>
                <w:sz w:val="24"/>
                <w:szCs w:val="24"/>
                <w:lang w:val="fr-FR"/>
              </w:rPr>
            </w:pPr>
          </w:p>
          <w:p w14:paraId="4C9910FA" w14:textId="270BC83F" w:rsidR="00521DA7" w:rsidRPr="00295D17" w:rsidRDefault="00521DA7" w:rsidP="00F76AF1">
            <w:pPr>
              <w:spacing w:line="240" w:lineRule="auto"/>
              <w:jc w:val="center"/>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t>Dès la remise officielle du guide au gouvernement</w:t>
            </w:r>
          </w:p>
          <w:p w14:paraId="0635B794" w14:textId="7AE37C40" w:rsidR="00521DA7" w:rsidRPr="00295D17" w:rsidRDefault="00521DA7">
            <w:pPr>
              <w:spacing w:line="240" w:lineRule="auto"/>
              <w:jc w:val="center"/>
              <w:rPr>
                <w:rFonts w:ascii="Times New Roman" w:eastAsia="Times New Roman" w:hAnsi="Times New Roman" w:cs="Times New Roman"/>
                <w:sz w:val="24"/>
                <w:szCs w:val="24"/>
                <w:lang w:val="fr-FR"/>
              </w:rPr>
            </w:pPr>
          </w:p>
        </w:tc>
      </w:tr>
    </w:tbl>
    <w:p w14:paraId="42CF29EB" w14:textId="6B48CDBE" w:rsidR="006F2141" w:rsidRPr="00295D17" w:rsidRDefault="006F2141" w:rsidP="00EB1881">
      <w:pPr>
        <w:spacing w:after="0" w:line="240" w:lineRule="auto"/>
        <w:rPr>
          <w:rFonts w:ascii="Times New Roman" w:eastAsia="Times New Roman" w:hAnsi="Times New Roman" w:cs="Times New Roman"/>
          <w:sz w:val="24"/>
          <w:szCs w:val="24"/>
          <w:lang w:val="fr-FR"/>
        </w:rPr>
      </w:pPr>
      <w:r w:rsidRPr="00295D17">
        <w:rPr>
          <w:rFonts w:ascii="Times New Roman" w:eastAsia="Times New Roman" w:hAnsi="Times New Roman" w:cs="Times New Roman"/>
          <w:sz w:val="24"/>
          <w:szCs w:val="24"/>
          <w:lang w:val="fr-FR"/>
        </w:rPr>
        <w:lastRenderedPageBreak/>
        <w:br/>
      </w:r>
    </w:p>
    <w:sectPr w:rsidR="006F2141" w:rsidRPr="00295D17" w:rsidSect="006F2141">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0D06" w14:textId="77777777" w:rsidR="008A7450" w:rsidRDefault="008A7450" w:rsidP="000356E8">
      <w:pPr>
        <w:spacing w:after="0" w:line="240" w:lineRule="auto"/>
      </w:pPr>
      <w:r>
        <w:separator/>
      </w:r>
    </w:p>
  </w:endnote>
  <w:endnote w:type="continuationSeparator" w:id="0">
    <w:p w14:paraId="6ABE2C31" w14:textId="77777777" w:rsidR="008A7450" w:rsidRDefault="008A7450" w:rsidP="0003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9314"/>
      <w:docPartObj>
        <w:docPartGallery w:val="Page Numbers (Bottom of Page)"/>
        <w:docPartUnique/>
      </w:docPartObj>
    </w:sdtPr>
    <w:sdtEndPr>
      <w:rPr>
        <w:noProof/>
      </w:rPr>
    </w:sdtEndPr>
    <w:sdtContent>
      <w:p w14:paraId="064EB1A1" w14:textId="39EAA03C" w:rsidR="00AF3015" w:rsidRDefault="00AF3015">
        <w:pPr>
          <w:pStyle w:val="Pieddepage"/>
          <w:jc w:val="right"/>
        </w:pPr>
        <w:r>
          <w:fldChar w:fldCharType="begin"/>
        </w:r>
        <w:r>
          <w:instrText xml:space="preserve"> PAGE   \* MERGEFORMAT </w:instrText>
        </w:r>
        <w:r>
          <w:fldChar w:fldCharType="separate"/>
        </w:r>
        <w:r w:rsidR="00714FEB">
          <w:rPr>
            <w:noProof/>
          </w:rPr>
          <w:t>2</w:t>
        </w:r>
        <w:r>
          <w:rPr>
            <w:noProof/>
          </w:rPr>
          <w:fldChar w:fldCharType="end"/>
        </w:r>
      </w:p>
    </w:sdtContent>
  </w:sdt>
  <w:p w14:paraId="5E682DDC" w14:textId="77777777" w:rsidR="00AF3015" w:rsidRDefault="00AF30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FB20" w14:textId="77777777" w:rsidR="00381463" w:rsidRDefault="003814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B44DD" w14:textId="77777777" w:rsidR="008A7450" w:rsidRDefault="008A7450" w:rsidP="000356E8">
      <w:pPr>
        <w:spacing w:after="0" w:line="240" w:lineRule="auto"/>
      </w:pPr>
      <w:r>
        <w:separator/>
      </w:r>
    </w:p>
  </w:footnote>
  <w:footnote w:type="continuationSeparator" w:id="0">
    <w:p w14:paraId="71EC77AB" w14:textId="77777777" w:rsidR="008A7450" w:rsidRDefault="008A7450" w:rsidP="0003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31E9" w14:textId="77777777" w:rsidR="00381463" w:rsidRDefault="003814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65E"/>
    <w:multiLevelType w:val="hybridMultilevel"/>
    <w:tmpl w:val="D59E8CE8"/>
    <w:lvl w:ilvl="0" w:tplc="BA109476">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30183"/>
    <w:multiLevelType w:val="multilevel"/>
    <w:tmpl w:val="6560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4"/>
    <w:multiLevelType w:val="hybridMultilevel"/>
    <w:tmpl w:val="DB12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0716C3"/>
    <w:multiLevelType w:val="hybridMultilevel"/>
    <w:tmpl w:val="F76443AC"/>
    <w:lvl w:ilvl="0" w:tplc="C7A8096C">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3A35246"/>
    <w:multiLevelType w:val="hybridMultilevel"/>
    <w:tmpl w:val="FB267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EC6400"/>
    <w:multiLevelType w:val="hybridMultilevel"/>
    <w:tmpl w:val="5BF64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03978"/>
    <w:multiLevelType w:val="hybridMultilevel"/>
    <w:tmpl w:val="E7043EAE"/>
    <w:lvl w:ilvl="0" w:tplc="4F560A0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B39E2"/>
    <w:multiLevelType w:val="multilevel"/>
    <w:tmpl w:val="D88AC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6"/>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024243"/>
    <w:multiLevelType w:val="multilevel"/>
    <w:tmpl w:val="86561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lvlOverride w:ilvl="0"/>
    <w:lvlOverride w:ilvl="1">
      <w:startOverride w:val="1"/>
    </w:lvlOverride>
    <w:lvlOverride w:ilvl="2">
      <w:startOverride w:val="16"/>
    </w:lvlOverride>
    <w:lvlOverride w:ilvl="3"/>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41"/>
    <w:rsid w:val="00001D19"/>
    <w:rsid w:val="00007719"/>
    <w:rsid w:val="00014F03"/>
    <w:rsid w:val="00017877"/>
    <w:rsid w:val="00017E2E"/>
    <w:rsid w:val="000313DF"/>
    <w:rsid w:val="000356E8"/>
    <w:rsid w:val="00051D4D"/>
    <w:rsid w:val="00067133"/>
    <w:rsid w:val="00072E20"/>
    <w:rsid w:val="0008548F"/>
    <w:rsid w:val="000B222A"/>
    <w:rsid w:val="000B2F5E"/>
    <w:rsid w:val="000B381C"/>
    <w:rsid w:val="000C04E1"/>
    <w:rsid w:val="000C6AE5"/>
    <w:rsid w:val="000E18EF"/>
    <w:rsid w:val="000E2126"/>
    <w:rsid w:val="000E417F"/>
    <w:rsid w:val="000E7E0D"/>
    <w:rsid w:val="000F0F44"/>
    <w:rsid w:val="001133FD"/>
    <w:rsid w:val="00114C75"/>
    <w:rsid w:val="0011500B"/>
    <w:rsid w:val="00130825"/>
    <w:rsid w:val="00131B52"/>
    <w:rsid w:val="00135FED"/>
    <w:rsid w:val="00147107"/>
    <w:rsid w:val="00157C21"/>
    <w:rsid w:val="00165FFF"/>
    <w:rsid w:val="0016626A"/>
    <w:rsid w:val="001769D0"/>
    <w:rsid w:val="00194943"/>
    <w:rsid w:val="001965F8"/>
    <w:rsid w:val="001B0C3A"/>
    <w:rsid w:val="001B3629"/>
    <w:rsid w:val="001B488C"/>
    <w:rsid w:val="001B4898"/>
    <w:rsid w:val="001B49BA"/>
    <w:rsid w:val="001B7CD9"/>
    <w:rsid w:val="001D04DA"/>
    <w:rsid w:val="001D2AE6"/>
    <w:rsid w:val="001D3429"/>
    <w:rsid w:val="001D4300"/>
    <w:rsid w:val="001F4779"/>
    <w:rsid w:val="001F6FE0"/>
    <w:rsid w:val="00202526"/>
    <w:rsid w:val="0022040C"/>
    <w:rsid w:val="00234C48"/>
    <w:rsid w:val="002537E1"/>
    <w:rsid w:val="002625EA"/>
    <w:rsid w:val="002634AE"/>
    <w:rsid w:val="0027100E"/>
    <w:rsid w:val="00292741"/>
    <w:rsid w:val="00295D17"/>
    <w:rsid w:val="002B5072"/>
    <w:rsid w:val="002C2841"/>
    <w:rsid w:val="002C37C2"/>
    <w:rsid w:val="002C7265"/>
    <w:rsid w:val="002E45E6"/>
    <w:rsid w:val="002E7B50"/>
    <w:rsid w:val="002F006A"/>
    <w:rsid w:val="002F0B94"/>
    <w:rsid w:val="00301C79"/>
    <w:rsid w:val="00310EFD"/>
    <w:rsid w:val="0031575A"/>
    <w:rsid w:val="00323CAD"/>
    <w:rsid w:val="00325158"/>
    <w:rsid w:val="003317FB"/>
    <w:rsid w:val="0033271C"/>
    <w:rsid w:val="00336CE1"/>
    <w:rsid w:val="00337231"/>
    <w:rsid w:val="00341F21"/>
    <w:rsid w:val="003578AC"/>
    <w:rsid w:val="003624C0"/>
    <w:rsid w:val="00366E03"/>
    <w:rsid w:val="0036793E"/>
    <w:rsid w:val="00375F54"/>
    <w:rsid w:val="00381463"/>
    <w:rsid w:val="00387BA3"/>
    <w:rsid w:val="003905AF"/>
    <w:rsid w:val="003A268C"/>
    <w:rsid w:val="003B3549"/>
    <w:rsid w:val="003B5E4D"/>
    <w:rsid w:val="003B7126"/>
    <w:rsid w:val="003C7783"/>
    <w:rsid w:val="003D4BA5"/>
    <w:rsid w:val="003E1D02"/>
    <w:rsid w:val="003E204A"/>
    <w:rsid w:val="003E2424"/>
    <w:rsid w:val="003E440F"/>
    <w:rsid w:val="00410C1F"/>
    <w:rsid w:val="00420BEB"/>
    <w:rsid w:val="004235F5"/>
    <w:rsid w:val="00424F64"/>
    <w:rsid w:val="00425338"/>
    <w:rsid w:val="004302E3"/>
    <w:rsid w:val="00451B4F"/>
    <w:rsid w:val="0046061F"/>
    <w:rsid w:val="00461BDF"/>
    <w:rsid w:val="00461F73"/>
    <w:rsid w:val="00466092"/>
    <w:rsid w:val="00471C87"/>
    <w:rsid w:val="004730B5"/>
    <w:rsid w:val="00486F4C"/>
    <w:rsid w:val="00493D82"/>
    <w:rsid w:val="004A3917"/>
    <w:rsid w:val="004C09D2"/>
    <w:rsid w:val="004D04FE"/>
    <w:rsid w:val="004D0C2D"/>
    <w:rsid w:val="004D2D0D"/>
    <w:rsid w:val="004D378C"/>
    <w:rsid w:val="004E282E"/>
    <w:rsid w:val="004E49CD"/>
    <w:rsid w:val="004E513F"/>
    <w:rsid w:val="004E69F9"/>
    <w:rsid w:val="004F4CA6"/>
    <w:rsid w:val="005046F6"/>
    <w:rsid w:val="0051094C"/>
    <w:rsid w:val="00511D53"/>
    <w:rsid w:val="00515910"/>
    <w:rsid w:val="005167B2"/>
    <w:rsid w:val="00521DA7"/>
    <w:rsid w:val="005223C1"/>
    <w:rsid w:val="00524BE2"/>
    <w:rsid w:val="00543475"/>
    <w:rsid w:val="0055680C"/>
    <w:rsid w:val="00585A5A"/>
    <w:rsid w:val="00596795"/>
    <w:rsid w:val="005A3331"/>
    <w:rsid w:val="005A37FA"/>
    <w:rsid w:val="005A3FC3"/>
    <w:rsid w:val="005B1BB6"/>
    <w:rsid w:val="005B38FA"/>
    <w:rsid w:val="005D1291"/>
    <w:rsid w:val="005D74AD"/>
    <w:rsid w:val="005E23C8"/>
    <w:rsid w:val="005F6721"/>
    <w:rsid w:val="0061086F"/>
    <w:rsid w:val="00611D9F"/>
    <w:rsid w:val="00627428"/>
    <w:rsid w:val="00636462"/>
    <w:rsid w:val="006459C8"/>
    <w:rsid w:val="00653BFA"/>
    <w:rsid w:val="006575BD"/>
    <w:rsid w:val="006679D8"/>
    <w:rsid w:val="00671B05"/>
    <w:rsid w:val="006756C7"/>
    <w:rsid w:val="00681213"/>
    <w:rsid w:val="00681761"/>
    <w:rsid w:val="0069123B"/>
    <w:rsid w:val="00696F8A"/>
    <w:rsid w:val="006A173D"/>
    <w:rsid w:val="006B0415"/>
    <w:rsid w:val="006B1495"/>
    <w:rsid w:val="006B4B88"/>
    <w:rsid w:val="006C1F8B"/>
    <w:rsid w:val="006E20DD"/>
    <w:rsid w:val="006F2141"/>
    <w:rsid w:val="006F3FEB"/>
    <w:rsid w:val="007146F7"/>
    <w:rsid w:val="00714FEB"/>
    <w:rsid w:val="00721443"/>
    <w:rsid w:val="0072155A"/>
    <w:rsid w:val="007258BC"/>
    <w:rsid w:val="0073164A"/>
    <w:rsid w:val="007351A2"/>
    <w:rsid w:val="007379B6"/>
    <w:rsid w:val="00743470"/>
    <w:rsid w:val="007504A1"/>
    <w:rsid w:val="0075290A"/>
    <w:rsid w:val="00765C98"/>
    <w:rsid w:val="007672EC"/>
    <w:rsid w:val="007917C0"/>
    <w:rsid w:val="0079332B"/>
    <w:rsid w:val="007B442C"/>
    <w:rsid w:val="007C16A8"/>
    <w:rsid w:val="007D7451"/>
    <w:rsid w:val="007E0602"/>
    <w:rsid w:val="007E552B"/>
    <w:rsid w:val="007F53BF"/>
    <w:rsid w:val="007F550A"/>
    <w:rsid w:val="00801ED4"/>
    <w:rsid w:val="00847804"/>
    <w:rsid w:val="00852DC3"/>
    <w:rsid w:val="008536F2"/>
    <w:rsid w:val="00860C14"/>
    <w:rsid w:val="00864C41"/>
    <w:rsid w:val="00887BB1"/>
    <w:rsid w:val="008972FB"/>
    <w:rsid w:val="008A1703"/>
    <w:rsid w:val="008A7450"/>
    <w:rsid w:val="008C51BE"/>
    <w:rsid w:val="008D0978"/>
    <w:rsid w:val="008E403A"/>
    <w:rsid w:val="008E42DC"/>
    <w:rsid w:val="008E55DF"/>
    <w:rsid w:val="008F0ED9"/>
    <w:rsid w:val="008F13B9"/>
    <w:rsid w:val="008F3395"/>
    <w:rsid w:val="008F4AA0"/>
    <w:rsid w:val="00901701"/>
    <w:rsid w:val="00910395"/>
    <w:rsid w:val="009162DD"/>
    <w:rsid w:val="00927497"/>
    <w:rsid w:val="009374BF"/>
    <w:rsid w:val="00940EE2"/>
    <w:rsid w:val="0094409E"/>
    <w:rsid w:val="009516A3"/>
    <w:rsid w:val="00955EF4"/>
    <w:rsid w:val="009654BF"/>
    <w:rsid w:val="009744DB"/>
    <w:rsid w:val="00982968"/>
    <w:rsid w:val="00993ABF"/>
    <w:rsid w:val="009A1D5A"/>
    <w:rsid w:val="009A7A3B"/>
    <w:rsid w:val="009B4F94"/>
    <w:rsid w:val="009B6B66"/>
    <w:rsid w:val="009C408A"/>
    <w:rsid w:val="009D34A4"/>
    <w:rsid w:val="009E26B1"/>
    <w:rsid w:val="009E4010"/>
    <w:rsid w:val="009F632C"/>
    <w:rsid w:val="00A3701D"/>
    <w:rsid w:val="00A42D7F"/>
    <w:rsid w:val="00A43350"/>
    <w:rsid w:val="00A43E91"/>
    <w:rsid w:val="00A45033"/>
    <w:rsid w:val="00A5491A"/>
    <w:rsid w:val="00A67F37"/>
    <w:rsid w:val="00A92BBF"/>
    <w:rsid w:val="00AB1531"/>
    <w:rsid w:val="00AD04E3"/>
    <w:rsid w:val="00AD0751"/>
    <w:rsid w:val="00AD5C06"/>
    <w:rsid w:val="00AD7D12"/>
    <w:rsid w:val="00AE13A1"/>
    <w:rsid w:val="00AE3F95"/>
    <w:rsid w:val="00AE639A"/>
    <w:rsid w:val="00AE760E"/>
    <w:rsid w:val="00AF1316"/>
    <w:rsid w:val="00AF3015"/>
    <w:rsid w:val="00AF4236"/>
    <w:rsid w:val="00B116B0"/>
    <w:rsid w:val="00B13BDF"/>
    <w:rsid w:val="00B16FC3"/>
    <w:rsid w:val="00B20DAA"/>
    <w:rsid w:val="00B23904"/>
    <w:rsid w:val="00B3157D"/>
    <w:rsid w:val="00B355DE"/>
    <w:rsid w:val="00B36257"/>
    <w:rsid w:val="00B4700B"/>
    <w:rsid w:val="00B5552B"/>
    <w:rsid w:val="00B72625"/>
    <w:rsid w:val="00B73569"/>
    <w:rsid w:val="00B7589C"/>
    <w:rsid w:val="00B80219"/>
    <w:rsid w:val="00B96217"/>
    <w:rsid w:val="00BA2B32"/>
    <w:rsid w:val="00BA4F8A"/>
    <w:rsid w:val="00BA7E66"/>
    <w:rsid w:val="00BC0F45"/>
    <w:rsid w:val="00BD16DF"/>
    <w:rsid w:val="00BD351C"/>
    <w:rsid w:val="00BD3926"/>
    <w:rsid w:val="00BE13ED"/>
    <w:rsid w:val="00BE32E6"/>
    <w:rsid w:val="00BF75C5"/>
    <w:rsid w:val="00C05781"/>
    <w:rsid w:val="00C110FC"/>
    <w:rsid w:val="00C11262"/>
    <w:rsid w:val="00C12107"/>
    <w:rsid w:val="00C233A2"/>
    <w:rsid w:val="00C237BD"/>
    <w:rsid w:val="00C24D15"/>
    <w:rsid w:val="00C274E5"/>
    <w:rsid w:val="00C3519C"/>
    <w:rsid w:val="00C548F5"/>
    <w:rsid w:val="00C60038"/>
    <w:rsid w:val="00C63439"/>
    <w:rsid w:val="00C752C7"/>
    <w:rsid w:val="00C8735F"/>
    <w:rsid w:val="00C96D3D"/>
    <w:rsid w:val="00C96EE9"/>
    <w:rsid w:val="00CA12D9"/>
    <w:rsid w:val="00CD0E7F"/>
    <w:rsid w:val="00CE1253"/>
    <w:rsid w:val="00CF1C43"/>
    <w:rsid w:val="00D137ED"/>
    <w:rsid w:val="00D353D3"/>
    <w:rsid w:val="00D41B4E"/>
    <w:rsid w:val="00D430AE"/>
    <w:rsid w:val="00D463F5"/>
    <w:rsid w:val="00D54E7C"/>
    <w:rsid w:val="00D56F92"/>
    <w:rsid w:val="00D83565"/>
    <w:rsid w:val="00D8703A"/>
    <w:rsid w:val="00D96C55"/>
    <w:rsid w:val="00DA0599"/>
    <w:rsid w:val="00DA4847"/>
    <w:rsid w:val="00DA52C6"/>
    <w:rsid w:val="00DB2B31"/>
    <w:rsid w:val="00DC49C8"/>
    <w:rsid w:val="00DC7BB0"/>
    <w:rsid w:val="00DD438D"/>
    <w:rsid w:val="00DD7465"/>
    <w:rsid w:val="00DF7C3C"/>
    <w:rsid w:val="00E0527A"/>
    <w:rsid w:val="00E12EC2"/>
    <w:rsid w:val="00E141AD"/>
    <w:rsid w:val="00E167C9"/>
    <w:rsid w:val="00E22A82"/>
    <w:rsid w:val="00E310A4"/>
    <w:rsid w:val="00E340D0"/>
    <w:rsid w:val="00E35F1F"/>
    <w:rsid w:val="00E36E4F"/>
    <w:rsid w:val="00E432E6"/>
    <w:rsid w:val="00E4381D"/>
    <w:rsid w:val="00E45511"/>
    <w:rsid w:val="00E51C75"/>
    <w:rsid w:val="00E82A1F"/>
    <w:rsid w:val="00E82E91"/>
    <w:rsid w:val="00E91ED6"/>
    <w:rsid w:val="00EB1881"/>
    <w:rsid w:val="00EC3D71"/>
    <w:rsid w:val="00EF2CF0"/>
    <w:rsid w:val="00EF4B25"/>
    <w:rsid w:val="00F02C98"/>
    <w:rsid w:val="00F04C84"/>
    <w:rsid w:val="00F14F00"/>
    <w:rsid w:val="00F2567A"/>
    <w:rsid w:val="00F26879"/>
    <w:rsid w:val="00F30B9B"/>
    <w:rsid w:val="00F3553D"/>
    <w:rsid w:val="00F42666"/>
    <w:rsid w:val="00F47153"/>
    <w:rsid w:val="00F50968"/>
    <w:rsid w:val="00F54A56"/>
    <w:rsid w:val="00F56BA2"/>
    <w:rsid w:val="00F605F9"/>
    <w:rsid w:val="00F65ADD"/>
    <w:rsid w:val="00F76AF1"/>
    <w:rsid w:val="00F807B1"/>
    <w:rsid w:val="00F81193"/>
    <w:rsid w:val="00F90FBC"/>
    <w:rsid w:val="00F96346"/>
    <w:rsid w:val="00FA29EE"/>
    <w:rsid w:val="00FB083D"/>
    <w:rsid w:val="00FB703B"/>
    <w:rsid w:val="00FC6F40"/>
    <w:rsid w:val="00FC77CA"/>
    <w:rsid w:val="00FD0043"/>
    <w:rsid w:val="00FF3EFB"/>
    <w:rsid w:val="00FF5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C4A6"/>
  <w15:chartTrackingRefBased/>
  <w15:docId w15:val="{1166EE85-3791-4F31-A241-F3B2F9E7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41"/>
    <w:pPr>
      <w:spacing w:line="256" w:lineRule="auto"/>
    </w:pPr>
    <w:rPr>
      <w:lang w:val="en-US"/>
    </w:rPr>
  </w:style>
  <w:style w:type="paragraph" w:styleId="Titre2">
    <w:name w:val="heading 2"/>
    <w:basedOn w:val="Normal"/>
    <w:link w:val="Titre2Car"/>
    <w:uiPriority w:val="9"/>
    <w:unhideWhenUsed/>
    <w:qFormat/>
    <w:rsid w:val="006F21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F2141"/>
    <w:rPr>
      <w:rFonts w:ascii="Times New Roman" w:eastAsia="Times New Roman" w:hAnsi="Times New Roman" w:cs="Times New Roman"/>
      <w:b/>
      <w:bCs/>
      <w:sz w:val="36"/>
      <w:szCs w:val="36"/>
      <w:lang w:val="en-US"/>
    </w:rPr>
  </w:style>
  <w:style w:type="paragraph" w:styleId="Commentaire">
    <w:name w:val="annotation text"/>
    <w:basedOn w:val="Normal"/>
    <w:link w:val="CommentaireCar"/>
    <w:uiPriority w:val="99"/>
    <w:semiHidden/>
    <w:unhideWhenUsed/>
    <w:rsid w:val="006F2141"/>
    <w:pPr>
      <w:spacing w:line="240" w:lineRule="auto"/>
    </w:pPr>
    <w:rPr>
      <w:sz w:val="20"/>
      <w:szCs w:val="20"/>
    </w:rPr>
  </w:style>
  <w:style w:type="character" w:customStyle="1" w:styleId="CommentaireCar">
    <w:name w:val="Commentaire Car"/>
    <w:basedOn w:val="Policepardfaut"/>
    <w:link w:val="Commentaire"/>
    <w:uiPriority w:val="99"/>
    <w:semiHidden/>
    <w:rsid w:val="006F2141"/>
    <w:rPr>
      <w:sz w:val="20"/>
      <w:szCs w:val="20"/>
      <w:lang w:val="en-US"/>
    </w:rPr>
  </w:style>
  <w:style w:type="paragraph" w:styleId="Paragraphedeliste">
    <w:name w:val="List Paragraph"/>
    <w:basedOn w:val="Normal"/>
    <w:uiPriority w:val="34"/>
    <w:qFormat/>
    <w:rsid w:val="006F2141"/>
    <w:pPr>
      <w:ind w:left="720"/>
      <w:contextualSpacing/>
    </w:pPr>
  </w:style>
  <w:style w:type="paragraph" w:customStyle="1" w:styleId="paragraph">
    <w:name w:val="paragraph"/>
    <w:basedOn w:val="Normal"/>
    <w:rsid w:val="006F2141"/>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6F2141"/>
    <w:rPr>
      <w:sz w:val="16"/>
      <w:szCs w:val="16"/>
    </w:rPr>
  </w:style>
  <w:style w:type="character" w:customStyle="1" w:styleId="normaltextrun">
    <w:name w:val="normaltextrun"/>
    <w:basedOn w:val="Policepardfaut"/>
    <w:rsid w:val="006F2141"/>
  </w:style>
  <w:style w:type="character" w:customStyle="1" w:styleId="eop">
    <w:name w:val="eop"/>
    <w:basedOn w:val="Policepardfaut"/>
    <w:rsid w:val="006F2141"/>
  </w:style>
  <w:style w:type="table" w:styleId="Grilledutableau">
    <w:name w:val="Table Grid"/>
    <w:basedOn w:val="TableauNormal"/>
    <w:uiPriority w:val="39"/>
    <w:rsid w:val="006F21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F2CF0"/>
    <w:rPr>
      <w:b/>
      <w:bCs/>
    </w:rPr>
  </w:style>
  <w:style w:type="character" w:customStyle="1" w:styleId="ObjetducommentaireCar">
    <w:name w:val="Objet du commentaire Car"/>
    <w:basedOn w:val="CommentaireCar"/>
    <w:link w:val="Objetducommentaire"/>
    <w:uiPriority w:val="99"/>
    <w:semiHidden/>
    <w:rsid w:val="00EF2CF0"/>
    <w:rPr>
      <w:b/>
      <w:bCs/>
      <w:sz w:val="20"/>
      <w:szCs w:val="20"/>
      <w:lang w:val="en-US"/>
    </w:rPr>
  </w:style>
  <w:style w:type="paragraph" w:styleId="Textedebulles">
    <w:name w:val="Balloon Text"/>
    <w:basedOn w:val="Normal"/>
    <w:link w:val="TextedebullesCar"/>
    <w:uiPriority w:val="99"/>
    <w:semiHidden/>
    <w:unhideWhenUsed/>
    <w:rsid w:val="003E1D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D02"/>
    <w:rPr>
      <w:rFonts w:ascii="Segoe UI" w:hAnsi="Segoe UI" w:cs="Segoe UI"/>
      <w:sz w:val="18"/>
      <w:szCs w:val="18"/>
      <w:lang w:val="en-US"/>
    </w:rPr>
  </w:style>
  <w:style w:type="paragraph" w:styleId="En-tte">
    <w:name w:val="header"/>
    <w:basedOn w:val="Normal"/>
    <w:link w:val="En-tteCar"/>
    <w:uiPriority w:val="99"/>
    <w:unhideWhenUsed/>
    <w:rsid w:val="000356E8"/>
    <w:pPr>
      <w:tabs>
        <w:tab w:val="center" w:pos="4536"/>
        <w:tab w:val="right" w:pos="9072"/>
      </w:tabs>
      <w:spacing w:after="0" w:line="240" w:lineRule="auto"/>
    </w:pPr>
  </w:style>
  <w:style w:type="character" w:customStyle="1" w:styleId="En-tteCar">
    <w:name w:val="En-tête Car"/>
    <w:basedOn w:val="Policepardfaut"/>
    <w:link w:val="En-tte"/>
    <w:uiPriority w:val="99"/>
    <w:rsid w:val="000356E8"/>
    <w:rPr>
      <w:lang w:val="en-US"/>
    </w:rPr>
  </w:style>
  <w:style w:type="paragraph" w:styleId="Pieddepage">
    <w:name w:val="footer"/>
    <w:basedOn w:val="Normal"/>
    <w:link w:val="PieddepageCar"/>
    <w:uiPriority w:val="99"/>
    <w:unhideWhenUsed/>
    <w:rsid w:val="000356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6E8"/>
    <w:rPr>
      <w:lang w:val="en-US"/>
    </w:rPr>
  </w:style>
  <w:style w:type="paragraph" w:styleId="Rvision">
    <w:name w:val="Revision"/>
    <w:hidden/>
    <w:uiPriority w:val="99"/>
    <w:semiHidden/>
    <w:rsid w:val="00E432E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923">
      <w:bodyDiv w:val="1"/>
      <w:marLeft w:val="0"/>
      <w:marRight w:val="0"/>
      <w:marTop w:val="0"/>
      <w:marBottom w:val="0"/>
      <w:divBdr>
        <w:top w:val="none" w:sz="0" w:space="0" w:color="auto"/>
        <w:left w:val="none" w:sz="0" w:space="0" w:color="auto"/>
        <w:bottom w:val="none" w:sz="0" w:space="0" w:color="auto"/>
        <w:right w:val="none" w:sz="0" w:space="0" w:color="auto"/>
      </w:divBdr>
    </w:div>
    <w:div w:id="10304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0D24D9549E974A8E669DA86D8AF70C" ma:contentTypeVersion="2" ma:contentTypeDescription="Creare un nuovo documento." ma:contentTypeScope="" ma:versionID="05c2c1d0e3c4796f3a336c0d46f6fa23">
  <xsd:schema xmlns:xsd="http://www.w3.org/2001/XMLSchema" xmlns:xs="http://www.w3.org/2001/XMLSchema" xmlns:p="http://schemas.microsoft.com/office/2006/metadata/properties" xmlns:ns3="b21ad14f-a7a5-40ea-bd72-fcf8ec0f02ef" targetNamespace="http://schemas.microsoft.com/office/2006/metadata/properties" ma:root="true" ma:fieldsID="c14b8da9f7c8ba6f765208996e3a8943" ns3:_="">
    <xsd:import namespace="b21ad14f-a7a5-40ea-bd72-fcf8ec0f02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d14f-a7a5-40ea-bd72-fcf8ec0f0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1565-F911-4FBF-9CEA-C40D5D1D1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d14f-a7a5-40ea-bd72-fcf8ec0f0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A148A-384D-4447-9191-FCCD68A839F3}">
  <ds:schemaRefs>
    <ds:schemaRef ds:uri="http://schemas.microsoft.com/sharepoint/v3/contenttype/forms"/>
  </ds:schemaRefs>
</ds:datastoreItem>
</file>

<file path=customXml/itemProps3.xml><?xml version="1.0" encoding="utf-8"?>
<ds:datastoreItem xmlns:ds="http://schemas.openxmlformats.org/officeDocument/2006/customXml" ds:itemID="{92AFCDF6-C8F5-4D1F-A5FE-2AADB1FAB4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F1639-93D4-4CF7-9EFC-B57EF348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2334</Words>
  <Characters>12842</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EtongOveng, Patrice (FAOSFC)</dc:creator>
  <cp:keywords/>
  <dc:description/>
  <cp:lastModifiedBy>Windows User</cp:lastModifiedBy>
  <cp:revision>2</cp:revision>
  <dcterms:created xsi:type="dcterms:W3CDTF">2022-02-25T16:51:00Z</dcterms:created>
  <dcterms:modified xsi:type="dcterms:W3CDTF">2022-02-25T16:51:00Z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0x010100D70D24D9549E974A8E669DA86D8AF70C</vt:lpwstr>
  </property>
</Properties>
</file>