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FA4B" w14:textId="77777777" w:rsidR="004B64D5" w:rsidRPr="009136F6" w:rsidRDefault="004B64D5" w:rsidP="004B64D5">
      <w:pPr>
        <w:shd w:val="clear" w:color="auto" w:fill="FFFFFF"/>
        <w:spacing w:after="0" w:line="240" w:lineRule="auto"/>
        <w:jc w:val="right"/>
        <w:rPr>
          <w:rFonts w:ascii="Times New Roman" w:eastAsia="Times New Roman" w:hAnsi="Times New Roman"/>
          <w:bCs/>
          <w:sz w:val="28"/>
          <w:szCs w:val="28"/>
          <w:lang w:val="en-US" w:eastAsia="ru-RU"/>
        </w:rPr>
      </w:pPr>
      <w:bookmarkStart w:id="0" w:name="_Toc519966617"/>
      <w:r>
        <w:rPr>
          <w:rFonts w:ascii="Times New Roman" w:eastAsia="Times New Roman" w:hAnsi="Times New Roman"/>
          <w:bCs/>
          <w:sz w:val="28"/>
          <w:szCs w:val="28"/>
          <w:lang w:val="en-US" w:eastAsia="ru-RU"/>
        </w:rPr>
        <w:t xml:space="preserve">Annex </w:t>
      </w:r>
      <w:r w:rsidRPr="000544EE">
        <w:rPr>
          <w:rFonts w:ascii="Times New Roman" w:eastAsia="Times New Roman" w:hAnsi="Times New Roman"/>
          <w:bCs/>
          <w:sz w:val="28"/>
          <w:szCs w:val="28"/>
          <w:lang w:val="ky-KG" w:eastAsia="ru-RU"/>
        </w:rPr>
        <w:t>1</w:t>
      </w:r>
      <w:r>
        <w:rPr>
          <w:rFonts w:ascii="Times New Roman" w:eastAsia="Times New Roman" w:hAnsi="Times New Roman"/>
          <w:bCs/>
          <w:sz w:val="28"/>
          <w:szCs w:val="28"/>
          <w:lang w:val="en-US" w:eastAsia="ru-RU"/>
        </w:rPr>
        <w:t xml:space="preserve"> </w:t>
      </w:r>
      <w:r w:rsidRPr="009136F6">
        <w:rPr>
          <w:rFonts w:ascii="Times New Roman" w:eastAsia="Times New Roman" w:hAnsi="Times New Roman"/>
          <w:bCs/>
          <w:color w:val="FF0000"/>
          <w:sz w:val="28"/>
          <w:szCs w:val="28"/>
          <w:lang w:val="en-US" w:eastAsia="ru-RU"/>
        </w:rPr>
        <w:t xml:space="preserve">(as of February 2019) </w:t>
      </w:r>
    </w:p>
    <w:p w14:paraId="427CE5CA" w14:textId="77777777" w:rsidR="004B64D5" w:rsidRPr="009D7353" w:rsidRDefault="004B64D5" w:rsidP="004B64D5">
      <w:pPr>
        <w:shd w:val="clear" w:color="auto" w:fill="FFFFFF"/>
        <w:spacing w:after="0" w:line="240" w:lineRule="auto"/>
        <w:jc w:val="center"/>
        <w:rPr>
          <w:rFonts w:ascii="Times New Roman" w:eastAsia="Times New Roman" w:hAnsi="Times New Roman"/>
          <w:b/>
          <w:bCs/>
          <w:sz w:val="28"/>
          <w:szCs w:val="28"/>
          <w:lang w:val="en-US" w:eastAsia="ru-RU"/>
        </w:rPr>
      </w:pPr>
    </w:p>
    <w:p w14:paraId="4C88485B" w14:textId="77777777" w:rsidR="004B64D5" w:rsidRPr="009D7353" w:rsidRDefault="004B64D5" w:rsidP="004B64D5">
      <w:pPr>
        <w:shd w:val="clear" w:color="auto" w:fill="FFFFFF"/>
        <w:spacing w:after="0" w:line="240" w:lineRule="auto"/>
        <w:jc w:val="center"/>
        <w:rPr>
          <w:rFonts w:ascii="Times New Roman" w:eastAsia="Times New Roman" w:hAnsi="Times New Roman"/>
          <w:b/>
          <w:bCs/>
          <w:sz w:val="28"/>
          <w:szCs w:val="28"/>
          <w:lang w:val="en-US" w:eastAsia="ru-RU"/>
        </w:rPr>
      </w:pPr>
      <w:r w:rsidRPr="009D7353">
        <w:rPr>
          <w:rFonts w:ascii="Times New Roman" w:eastAsia="Times New Roman" w:hAnsi="Times New Roman"/>
          <w:b/>
          <w:bCs/>
          <w:sz w:val="28"/>
          <w:szCs w:val="28"/>
          <w:lang w:val="en-US" w:eastAsia="ru-RU"/>
        </w:rPr>
        <w:t xml:space="preserve">Food Security and Nutrition Programme in the Kyrgyz Republic </w:t>
      </w:r>
    </w:p>
    <w:p w14:paraId="234C99F6" w14:textId="77777777" w:rsidR="004B64D5" w:rsidRPr="008E7DA8" w:rsidRDefault="004B64D5" w:rsidP="004B64D5">
      <w:pPr>
        <w:shd w:val="clear" w:color="auto" w:fill="FFFFFF"/>
        <w:spacing w:after="0" w:line="240" w:lineRule="auto"/>
        <w:jc w:val="center"/>
        <w:rPr>
          <w:rFonts w:ascii="Times New Roman" w:eastAsia="Times New Roman" w:hAnsi="Times New Roman"/>
          <w:b/>
          <w:sz w:val="28"/>
          <w:szCs w:val="28"/>
          <w:lang w:val="en-US" w:eastAsia="ru-RU"/>
        </w:rPr>
      </w:pPr>
      <w:r w:rsidRPr="008E7DA8">
        <w:rPr>
          <w:rFonts w:ascii="Times New Roman" w:eastAsia="Times New Roman" w:hAnsi="Times New Roman"/>
          <w:b/>
          <w:bCs/>
          <w:sz w:val="28"/>
          <w:szCs w:val="28"/>
          <w:lang w:val="en-US" w:eastAsia="ru-RU"/>
        </w:rPr>
        <w:t>for 2019-2023</w:t>
      </w:r>
    </w:p>
    <w:p w14:paraId="4CBB301C" w14:textId="77777777" w:rsidR="004B64D5" w:rsidRPr="008E7DA8" w:rsidRDefault="004B64D5" w:rsidP="004B64D5">
      <w:pPr>
        <w:spacing w:after="0" w:line="240" w:lineRule="auto"/>
        <w:ind w:firstLine="567"/>
        <w:rPr>
          <w:rFonts w:ascii="Times New Roman" w:hAnsi="Times New Roman"/>
          <w:sz w:val="28"/>
          <w:szCs w:val="28"/>
          <w:lang w:val="en-US"/>
        </w:rPr>
      </w:pPr>
    </w:p>
    <w:p w14:paraId="44316F6C" w14:textId="77777777" w:rsidR="004B64D5" w:rsidRPr="008E7DA8" w:rsidRDefault="004B64D5" w:rsidP="004B64D5">
      <w:pPr>
        <w:pStyle w:val="TOCHeading"/>
        <w:spacing w:before="0" w:line="240" w:lineRule="auto"/>
        <w:jc w:val="center"/>
        <w:rPr>
          <w:rFonts w:ascii="Times New Roman" w:hAnsi="Times New Roman"/>
          <w:color w:val="auto"/>
          <w:lang w:val="en-US"/>
        </w:rPr>
      </w:pPr>
      <w:r>
        <w:rPr>
          <w:rFonts w:ascii="Times New Roman" w:hAnsi="Times New Roman"/>
          <w:color w:val="auto"/>
          <w:lang w:val="en-US"/>
        </w:rPr>
        <w:t>Contents</w:t>
      </w:r>
    </w:p>
    <w:p w14:paraId="378C667D" w14:textId="77777777" w:rsidR="004B64D5" w:rsidRPr="008E7DA8" w:rsidRDefault="004B64D5" w:rsidP="004B64D5">
      <w:pPr>
        <w:rPr>
          <w:rFonts w:ascii="Times New Roman" w:hAnsi="Times New Roman"/>
          <w:sz w:val="28"/>
          <w:szCs w:val="28"/>
          <w:lang w:val="en-US"/>
        </w:rPr>
      </w:pPr>
    </w:p>
    <w:p w14:paraId="2044A49A" w14:textId="77777777" w:rsidR="004B64D5" w:rsidRPr="008E7DA8" w:rsidRDefault="004B64D5" w:rsidP="004B64D5">
      <w:pPr>
        <w:pStyle w:val="TOC1"/>
        <w:rPr>
          <w:rFonts w:ascii="Times New Roman" w:hAnsi="Times New Roman"/>
          <w:sz w:val="28"/>
          <w:szCs w:val="28"/>
          <w:lang w:val="en-US"/>
        </w:rPr>
      </w:pPr>
      <w:r w:rsidRPr="00D32527">
        <w:rPr>
          <w:rFonts w:ascii="Times New Roman" w:hAnsi="Times New Roman"/>
          <w:sz w:val="28"/>
          <w:szCs w:val="28"/>
        </w:rPr>
        <w:fldChar w:fldCharType="begin"/>
      </w:r>
      <w:r w:rsidRPr="008E7DA8">
        <w:rPr>
          <w:rFonts w:ascii="Times New Roman" w:hAnsi="Times New Roman"/>
          <w:sz w:val="28"/>
          <w:szCs w:val="28"/>
          <w:lang w:val="en-US"/>
        </w:rPr>
        <w:instrText xml:space="preserve"> TOC \o "1-3" \h \z \u </w:instrText>
      </w:r>
      <w:r w:rsidRPr="00D32527">
        <w:rPr>
          <w:rFonts w:ascii="Times New Roman" w:hAnsi="Times New Roman"/>
          <w:sz w:val="28"/>
          <w:szCs w:val="28"/>
        </w:rPr>
        <w:fldChar w:fldCharType="separate"/>
      </w:r>
      <w:hyperlink w:anchor="_Toc528868654" w:history="1">
        <w:r>
          <w:rPr>
            <w:rStyle w:val="Hyperlink"/>
            <w:rFonts w:ascii="Times New Roman" w:hAnsi="Times New Roman"/>
            <w:color w:val="auto"/>
            <w:sz w:val="28"/>
            <w:szCs w:val="28"/>
            <w:lang w:val="en-US" w:eastAsia="ru-RU"/>
          </w:rPr>
          <w:t>Introduction</w:t>
        </w:r>
        <w:r w:rsidRPr="008E7DA8">
          <w:rPr>
            <w:rFonts w:ascii="Times New Roman" w:hAnsi="Times New Roman"/>
            <w:webHidden/>
            <w:sz w:val="28"/>
            <w:szCs w:val="28"/>
            <w:lang w:val="en-US"/>
          </w:rPr>
          <w:tab/>
        </w:r>
      </w:hyperlink>
      <w:r w:rsidRPr="008E7DA8">
        <w:rPr>
          <w:rFonts w:ascii="Times New Roman" w:hAnsi="Times New Roman"/>
          <w:sz w:val="28"/>
          <w:szCs w:val="28"/>
          <w:lang w:val="en-US"/>
        </w:rPr>
        <w:t>2</w:t>
      </w:r>
    </w:p>
    <w:p w14:paraId="046B5D99" w14:textId="77777777" w:rsidR="004B64D5" w:rsidRPr="008E7DA8" w:rsidRDefault="00FF7AD4" w:rsidP="004B64D5">
      <w:pPr>
        <w:pStyle w:val="TOC1"/>
        <w:rPr>
          <w:rFonts w:ascii="Times New Roman" w:hAnsi="Times New Roman"/>
          <w:sz w:val="28"/>
          <w:szCs w:val="28"/>
          <w:lang w:val="en-US"/>
        </w:rPr>
      </w:pPr>
      <w:hyperlink w:anchor="_Toc528868655" w:history="1">
        <w:r w:rsidR="004B64D5" w:rsidRPr="008E7DA8">
          <w:rPr>
            <w:rStyle w:val="Hyperlink"/>
            <w:rFonts w:ascii="Times New Roman" w:hAnsi="Times New Roman"/>
            <w:color w:val="auto"/>
            <w:sz w:val="28"/>
            <w:szCs w:val="28"/>
            <w:lang w:val="en-US" w:eastAsia="ru-RU"/>
          </w:rPr>
          <w:t>1.</w:t>
        </w:r>
        <w:r w:rsidR="004B64D5" w:rsidRPr="008E7DA8">
          <w:rPr>
            <w:rFonts w:ascii="Times New Roman" w:eastAsia="Times New Roman" w:hAnsi="Times New Roman"/>
            <w:sz w:val="28"/>
            <w:szCs w:val="28"/>
            <w:lang w:val="en-US" w:eastAsia="ru-RU"/>
          </w:rPr>
          <w:tab/>
        </w:r>
        <w:r w:rsidR="004B64D5">
          <w:rPr>
            <w:rStyle w:val="Hyperlink"/>
            <w:rFonts w:ascii="Times New Roman" w:hAnsi="Times New Roman"/>
            <w:color w:val="auto"/>
            <w:sz w:val="28"/>
            <w:szCs w:val="28"/>
            <w:lang w:val="en-US" w:eastAsia="ru-RU"/>
          </w:rPr>
          <w:t>As</w:t>
        </w:r>
        <w:r w:rsidR="004B64D5" w:rsidRPr="008E7DA8">
          <w:rPr>
            <w:rStyle w:val="Hyperlink"/>
            <w:rFonts w:ascii="Times New Roman" w:hAnsi="Times New Roman"/>
            <w:color w:val="auto"/>
            <w:sz w:val="28"/>
            <w:szCs w:val="28"/>
            <w:lang w:val="en-US" w:eastAsia="ru-RU"/>
          </w:rPr>
          <w:t xml:space="preserve">sessment of current situation </w:t>
        </w:r>
        <w:r w:rsidR="004B64D5">
          <w:rPr>
            <w:rStyle w:val="Hyperlink"/>
            <w:rFonts w:ascii="Times New Roman" w:hAnsi="Times New Roman"/>
            <w:color w:val="auto"/>
            <w:sz w:val="28"/>
            <w:szCs w:val="28"/>
            <w:lang w:val="en-US" w:eastAsia="ru-RU"/>
          </w:rPr>
          <w:t xml:space="preserve">with </w:t>
        </w:r>
        <w:r w:rsidR="004B64D5" w:rsidRPr="008E7DA8">
          <w:rPr>
            <w:rStyle w:val="Hyperlink"/>
            <w:rFonts w:ascii="Times New Roman" w:hAnsi="Times New Roman"/>
            <w:color w:val="auto"/>
            <w:sz w:val="28"/>
            <w:szCs w:val="28"/>
            <w:lang w:val="en-US" w:eastAsia="ru-RU"/>
          </w:rPr>
          <w:t xml:space="preserve">food security and nutrition in the </w:t>
        </w:r>
        <w:r w:rsidR="004B64D5">
          <w:rPr>
            <w:rStyle w:val="Hyperlink"/>
            <w:rFonts w:ascii="Times New Roman" w:hAnsi="Times New Roman"/>
            <w:color w:val="auto"/>
            <w:sz w:val="28"/>
            <w:szCs w:val="28"/>
            <w:lang w:val="en-US" w:eastAsia="ru-RU"/>
          </w:rPr>
          <w:t>K</w:t>
        </w:r>
        <w:r w:rsidR="004B64D5" w:rsidRPr="008E7DA8">
          <w:rPr>
            <w:rStyle w:val="Hyperlink"/>
            <w:rFonts w:ascii="Times New Roman" w:hAnsi="Times New Roman"/>
            <w:color w:val="auto"/>
            <w:sz w:val="28"/>
            <w:szCs w:val="28"/>
            <w:lang w:val="en-US" w:eastAsia="ru-RU"/>
          </w:rPr>
          <w:t xml:space="preserve">yrgyz </w:t>
        </w:r>
        <w:r w:rsidR="004B64D5">
          <w:rPr>
            <w:rStyle w:val="Hyperlink"/>
            <w:rFonts w:ascii="Times New Roman" w:hAnsi="Times New Roman"/>
            <w:color w:val="auto"/>
            <w:sz w:val="28"/>
            <w:szCs w:val="28"/>
            <w:lang w:val="en-US" w:eastAsia="ru-RU"/>
          </w:rPr>
          <w:t>R</w:t>
        </w:r>
        <w:r w:rsidR="004B64D5" w:rsidRPr="008E7DA8">
          <w:rPr>
            <w:rStyle w:val="Hyperlink"/>
            <w:rFonts w:ascii="Times New Roman" w:hAnsi="Times New Roman"/>
            <w:color w:val="auto"/>
            <w:sz w:val="28"/>
            <w:szCs w:val="28"/>
            <w:lang w:val="en-US" w:eastAsia="ru-RU"/>
          </w:rPr>
          <w:t>epublic</w:t>
        </w:r>
        <w:r w:rsidR="004B64D5" w:rsidRPr="008E7DA8">
          <w:rPr>
            <w:rFonts w:ascii="Times New Roman" w:hAnsi="Times New Roman"/>
            <w:webHidden/>
            <w:sz w:val="28"/>
            <w:szCs w:val="28"/>
            <w:lang w:val="en-US"/>
          </w:rPr>
          <w:tab/>
        </w:r>
      </w:hyperlink>
      <w:r w:rsidR="004B64D5" w:rsidRPr="008E7DA8">
        <w:rPr>
          <w:rFonts w:ascii="Times New Roman" w:hAnsi="Times New Roman"/>
          <w:sz w:val="28"/>
          <w:szCs w:val="28"/>
          <w:lang w:val="en-US"/>
        </w:rPr>
        <w:t>3</w:t>
      </w:r>
    </w:p>
    <w:p w14:paraId="25F26C28" w14:textId="77777777" w:rsidR="004B64D5" w:rsidRPr="009D7353" w:rsidRDefault="004B64D5" w:rsidP="004B64D5">
      <w:pPr>
        <w:spacing w:after="0"/>
        <w:rPr>
          <w:rFonts w:ascii="Times New Roman" w:hAnsi="Times New Roman"/>
          <w:sz w:val="28"/>
          <w:szCs w:val="28"/>
          <w:lang w:val="en-US"/>
        </w:rPr>
      </w:pPr>
      <w:r w:rsidRPr="009D7353">
        <w:rPr>
          <w:rFonts w:ascii="Times New Roman" w:hAnsi="Times New Roman"/>
          <w:sz w:val="28"/>
          <w:szCs w:val="28"/>
          <w:lang w:val="en-US"/>
        </w:rPr>
        <w:t xml:space="preserve">2. </w:t>
      </w:r>
      <w:r>
        <w:rPr>
          <w:rFonts w:ascii="Times New Roman" w:hAnsi="Times New Roman"/>
          <w:sz w:val="28"/>
          <w:szCs w:val="28"/>
          <w:lang w:val="en-US"/>
        </w:rPr>
        <w:t>Major</w:t>
      </w:r>
      <w:r w:rsidRPr="009D7353">
        <w:rPr>
          <w:rFonts w:ascii="Times New Roman" w:hAnsi="Times New Roman"/>
          <w:sz w:val="28"/>
          <w:szCs w:val="28"/>
          <w:lang w:val="en-US"/>
        </w:rPr>
        <w:t xml:space="preserve"> </w:t>
      </w:r>
      <w:r>
        <w:rPr>
          <w:rFonts w:ascii="Times New Roman" w:hAnsi="Times New Roman"/>
          <w:sz w:val="28"/>
          <w:szCs w:val="28"/>
          <w:lang w:val="en-US"/>
        </w:rPr>
        <w:t>challenges</w:t>
      </w:r>
      <w:r w:rsidRPr="009D7353">
        <w:rPr>
          <w:rFonts w:ascii="Times New Roman" w:hAnsi="Times New Roman"/>
          <w:sz w:val="28"/>
          <w:szCs w:val="28"/>
          <w:lang w:val="en-US"/>
        </w:rPr>
        <w:t xml:space="preserve"> </w:t>
      </w:r>
      <w:r>
        <w:rPr>
          <w:rFonts w:ascii="Times New Roman" w:hAnsi="Times New Roman"/>
          <w:sz w:val="28"/>
          <w:szCs w:val="28"/>
          <w:lang w:val="en-US"/>
        </w:rPr>
        <w:t>and</w:t>
      </w:r>
      <w:r w:rsidRPr="009D7353">
        <w:rPr>
          <w:rFonts w:ascii="Times New Roman" w:hAnsi="Times New Roman"/>
          <w:sz w:val="28"/>
          <w:szCs w:val="28"/>
          <w:lang w:val="en-US"/>
        </w:rPr>
        <w:t xml:space="preserve"> </w:t>
      </w:r>
      <w:r>
        <w:rPr>
          <w:rFonts w:ascii="Times New Roman" w:hAnsi="Times New Roman"/>
          <w:sz w:val="28"/>
          <w:szCs w:val="28"/>
          <w:lang w:val="en-US"/>
        </w:rPr>
        <w:t>barriers</w:t>
      </w:r>
      <w:r w:rsidRPr="009D7353">
        <w:rPr>
          <w:rFonts w:ascii="Times New Roman" w:hAnsi="Times New Roman"/>
          <w:sz w:val="28"/>
          <w:szCs w:val="28"/>
          <w:lang w:val="en-US"/>
        </w:rPr>
        <w:t xml:space="preserve"> </w:t>
      </w:r>
      <w:r>
        <w:rPr>
          <w:rFonts w:ascii="Times New Roman" w:hAnsi="Times New Roman"/>
          <w:sz w:val="28"/>
          <w:szCs w:val="28"/>
          <w:lang w:val="en-US"/>
        </w:rPr>
        <w:t>to</w:t>
      </w:r>
      <w:r w:rsidRPr="009D7353">
        <w:rPr>
          <w:rFonts w:ascii="Times New Roman" w:hAnsi="Times New Roman"/>
          <w:sz w:val="28"/>
          <w:szCs w:val="28"/>
          <w:lang w:val="en-US"/>
        </w:rPr>
        <w:t xml:space="preserve"> </w:t>
      </w:r>
      <w:r>
        <w:rPr>
          <w:rFonts w:ascii="Times New Roman" w:hAnsi="Times New Roman"/>
          <w:sz w:val="28"/>
          <w:szCs w:val="28"/>
          <w:lang w:val="en-US"/>
        </w:rPr>
        <w:t>food</w:t>
      </w:r>
      <w:r w:rsidRPr="009D7353">
        <w:rPr>
          <w:rFonts w:ascii="Times New Roman" w:hAnsi="Times New Roman"/>
          <w:sz w:val="28"/>
          <w:szCs w:val="28"/>
          <w:lang w:val="en-US"/>
        </w:rPr>
        <w:t xml:space="preserve"> </w:t>
      </w:r>
      <w:r>
        <w:rPr>
          <w:rFonts w:ascii="Times New Roman" w:hAnsi="Times New Roman"/>
          <w:sz w:val="28"/>
          <w:szCs w:val="28"/>
          <w:lang w:val="en-US"/>
        </w:rPr>
        <w:t>security</w:t>
      </w:r>
      <w:r w:rsidRPr="009D7353">
        <w:rPr>
          <w:rFonts w:ascii="Times New Roman" w:hAnsi="Times New Roman"/>
          <w:sz w:val="28"/>
          <w:szCs w:val="28"/>
          <w:lang w:val="en-US"/>
        </w:rPr>
        <w:t xml:space="preserve"> </w:t>
      </w:r>
      <w:r>
        <w:rPr>
          <w:rFonts w:ascii="Times New Roman" w:hAnsi="Times New Roman"/>
          <w:sz w:val="28"/>
          <w:szCs w:val="28"/>
          <w:lang w:val="en-US"/>
        </w:rPr>
        <w:t>and</w:t>
      </w:r>
      <w:r w:rsidRPr="009D7353">
        <w:rPr>
          <w:rFonts w:ascii="Times New Roman" w:hAnsi="Times New Roman"/>
          <w:sz w:val="28"/>
          <w:szCs w:val="28"/>
          <w:lang w:val="en-US"/>
        </w:rPr>
        <w:t xml:space="preserve"> </w:t>
      </w:r>
      <w:r>
        <w:rPr>
          <w:rFonts w:ascii="Times New Roman" w:hAnsi="Times New Roman"/>
          <w:sz w:val="28"/>
          <w:szCs w:val="28"/>
          <w:lang w:val="en-US"/>
        </w:rPr>
        <w:t>nutrition</w:t>
      </w:r>
      <w:r w:rsidRPr="009D7353">
        <w:rPr>
          <w:rFonts w:ascii="Times New Roman" w:hAnsi="Times New Roman"/>
          <w:sz w:val="28"/>
          <w:szCs w:val="28"/>
          <w:lang w:val="en-US"/>
        </w:rPr>
        <w:t xml:space="preserve"> </w:t>
      </w:r>
      <w:r>
        <w:rPr>
          <w:rFonts w:ascii="Times New Roman" w:hAnsi="Times New Roman"/>
          <w:sz w:val="28"/>
          <w:szCs w:val="28"/>
          <w:lang w:val="en-US"/>
        </w:rPr>
        <w:t>in</w:t>
      </w:r>
      <w:r w:rsidRPr="009D7353">
        <w:rPr>
          <w:rFonts w:ascii="Times New Roman" w:hAnsi="Times New Roman"/>
          <w:sz w:val="28"/>
          <w:szCs w:val="28"/>
          <w:lang w:val="en-US"/>
        </w:rPr>
        <w:t xml:space="preserve"> </w:t>
      </w:r>
      <w:r>
        <w:rPr>
          <w:rFonts w:ascii="Times New Roman" w:hAnsi="Times New Roman"/>
          <w:sz w:val="28"/>
          <w:szCs w:val="28"/>
          <w:lang w:val="en-US"/>
        </w:rPr>
        <w:t>the</w:t>
      </w:r>
      <w:r w:rsidRPr="009D7353">
        <w:rPr>
          <w:rFonts w:ascii="Times New Roman" w:hAnsi="Times New Roman"/>
          <w:sz w:val="28"/>
          <w:szCs w:val="28"/>
          <w:lang w:val="en-US"/>
        </w:rPr>
        <w:t xml:space="preserve"> </w:t>
      </w:r>
      <w:r>
        <w:rPr>
          <w:rFonts w:ascii="Times New Roman" w:hAnsi="Times New Roman"/>
          <w:sz w:val="28"/>
          <w:szCs w:val="28"/>
          <w:lang w:val="en-US"/>
        </w:rPr>
        <w:t>Kyrgyz</w:t>
      </w:r>
      <w:r w:rsidRPr="009D7353">
        <w:rPr>
          <w:rFonts w:ascii="Times New Roman" w:hAnsi="Times New Roman"/>
          <w:sz w:val="28"/>
          <w:szCs w:val="28"/>
          <w:lang w:val="en-US"/>
        </w:rPr>
        <w:t xml:space="preserve"> </w:t>
      </w:r>
      <w:r>
        <w:rPr>
          <w:rFonts w:ascii="Times New Roman" w:hAnsi="Times New Roman"/>
          <w:sz w:val="28"/>
          <w:szCs w:val="28"/>
          <w:lang w:val="en-US"/>
        </w:rPr>
        <w:t>Republic</w:t>
      </w:r>
      <w:r w:rsidRPr="009D7353">
        <w:rPr>
          <w:rFonts w:ascii="Times New Roman" w:hAnsi="Times New Roman"/>
          <w:sz w:val="28"/>
          <w:szCs w:val="28"/>
          <w:lang w:val="en-US"/>
        </w:rPr>
        <w:t xml:space="preserve"> .....................................................................................</w:t>
      </w:r>
      <w:r>
        <w:rPr>
          <w:rFonts w:ascii="Times New Roman" w:hAnsi="Times New Roman"/>
          <w:sz w:val="28"/>
          <w:szCs w:val="28"/>
          <w:lang w:val="en-US"/>
        </w:rPr>
        <w:t>...............................</w:t>
      </w:r>
      <w:r w:rsidRPr="009D7353">
        <w:rPr>
          <w:rFonts w:ascii="Times New Roman" w:hAnsi="Times New Roman"/>
          <w:sz w:val="28"/>
          <w:szCs w:val="28"/>
          <w:lang w:val="en-US"/>
        </w:rPr>
        <w:t xml:space="preserve">5   </w:t>
      </w:r>
    </w:p>
    <w:p w14:paraId="602C0F80" w14:textId="77777777" w:rsidR="004B64D5" w:rsidRPr="00D32527" w:rsidRDefault="00FF7AD4" w:rsidP="004B64D5">
      <w:pPr>
        <w:pStyle w:val="TOC1"/>
        <w:rPr>
          <w:rFonts w:ascii="Times New Roman" w:eastAsia="Times New Roman" w:hAnsi="Times New Roman"/>
          <w:sz w:val="28"/>
          <w:szCs w:val="28"/>
          <w:lang w:eastAsia="ru-RU"/>
        </w:rPr>
      </w:pPr>
      <w:hyperlink w:anchor="_Toc528868656" w:history="1">
        <w:r w:rsidR="004B64D5">
          <w:rPr>
            <w:rStyle w:val="Hyperlink"/>
            <w:rFonts w:ascii="Times New Roman" w:hAnsi="Times New Roman"/>
            <w:color w:val="auto"/>
            <w:sz w:val="28"/>
            <w:szCs w:val="28"/>
            <w:lang w:eastAsia="ru-RU"/>
          </w:rPr>
          <w:t>3</w:t>
        </w:r>
        <w:r w:rsidR="004B64D5" w:rsidRPr="00D32527">
          <w:rPr>
            <w:rStyle w:val="Hyperlink"/>
            <w:rFonts w:ascii="Times New Roman" w:hAnsi="Times New Roman"/>
            <w:color w:val="auto"/>
            <w:sz w:val="28"/>
            <w:szCs w:val="28"/>
            <w:lang w:eastAsia="ru-RU"/>
          </w:rPr>
          <w:t>.</w:t>
        </w:r>
        <w:r w:rsidR="004B64D5" w:rsidRPr="00D32527">
          <w:rPr>
            <w:rFonts w:ascii="Times New Roman" w:eastAsia="Times New Roman" w:hAnsi="Times New Roman"/>
            <w:sz w:val="28"/>
            <w:szCs w:val="28"/>
            <w:lang w:eastAsia="ru-RU"/>
          </w:rPr>
          <w:tab/>
        </w:r>
        <w:r w:rsidR="004B64D5">
          <w:rPr>
            <w:rStyle w:val="Hyperlink"/>
            <w:rFonts w:ascii="Times New Roman" w:hAnsi="Times New Roman"/>
            <w:color w:val="auto"/>
            <w:sz w:val="28"/>
            <w:szCs w:val="28"/>
            <w:lang w:val="en-US" w:eastAsia="ru-RU"/>
          </w:rPr>
          <w:t>S</w:t>
        </w:r>
        <w:r w:rsidR="004B64D5" w:rsidRPr="009D7353">
          <w:rPr>
            <w:rStyle w:val="Hyperlink"/>
            <w:rFonts w:ascii="Times New Roman" w:hAnsi="Times New Roman"/>
            <w:color w:val="auto"/>
            <w:sz w:val="28"/>
            <w:szCs w:val="28"/>
            <w:lang w:eastAsia="ru-RU"/>
          </w:rPr>
          <w:t>trategic objective  and policy areas for ensuring food</w:t>
        </w:r>
        <w:r w:rsidR="004B64D5">
          <w:rPr>
            <w:rStyle w:val="Hyperlink"/>
            <w:rFonts w:ascii="Times New Roman" w:hAnsi="Times New Roman"/>
            <w:color w:val="auto"/>
            <w:sz w:val="28"/>
            <w:szCs w:val="28"/>
            <w:lang w:eastAsia="ru-RU"/>
          </w:rPr>
          <w:t xml:space="preserve"> security and nutrition in the </w:t>
        </w:r>
        <w:r w:rsidR="004B64D5">
          <w:rPr>
            <w:rStyle w:val="Hyperlink"/>
            <w:rFonts w:ascii="Times New Roman" w:hAnsi="Times New Roman"/>
            <w:color w:val="auto"/>
            <w:sz w:val="28"/>
            <w:szCs w:val="28"/>
            <w:lang w:val="en-US" w:eastAsia="ru-RU"/>
          </w:rPr>
          <w:t>K</w:t>
        </w:r>
        <w:r w:rsidR="004B64D5">
          <w:rPr>
            <w:rStyle w:val="Hyperlink"/>
            <w:rFonts w:ascii="Times New Roman" w:hAnsi="Times New Roman"/>
            <w:color w:val="auto"/>
            <w:sz w:val="28"/>
            <w:szCs w:val="28"/>
            <w:lang w:eastAsia="ru-RU"/>
          </w:rPr>
          <w:t>yrgyz R</w:t>
        </w:r>
        <w:r w:rsidR="004B64D5" w:rsidRPr="009D7353">
          <w:rPr>
            <w:rStyle w:val="Hyperlink"/>
            <w:rFonts w:ascii="Times New Roman" w:hAnsi="Times New Roman"/>
            <w:color w:val="auto"/>
            <w:sz w:val="28"/>
            <w:szCs w:val="28"/>
            <w:lang w:eastAsia="ru-RU"/>
          </w:rPr>
          <w:t>epublic</w:t>
        </w:r>
        <w:r w:rsidR="004B64D5" w:rsidRPr="00D32527">
          <w:rPr>
            <w:rFonts w:ascii="Times New Roman" w:hAnsi="Times New Roman"/>
            <w:webHidden/>
            <w:sz w:val="28"/>
            <w:szCs w:val="28"/>
          </w:rPr>
          <w:tab/>
        </w:r>
      </w:hyperlink>
      <w:r w:rsidR="004B64D5">
        <w:rPr>
          <w:rFonts w:ascii="Times New Roman" w:hAnsi="Times New Roman"/>
          <w:sz w:val="28"/>
          <w:szCs w:val="28"/>
        </w:rPr>
        <w:t>9</w:t>
      </w:r>
    </w:p>
    <w:p w14:paraId="155B7A98" w14:textId="77777777" w:rsidR="004B64D5" w:rsidRPr="00834716" w:rsidRDefault="00FF7AD4" w:rsidP="004B64D5">
      <w:pPr>
        <w:pStyle w:val="TOC1"/>
        <w:rPr>
          <w:rFonts w:ascii="Times New Roman" w:eastAsia="Times New Roman" w:hAnsi="Times New Roman"/>
          <w:sz w:val="28"/>
          <w:szCs w:val="28"/>
          <w:lang w:eastAsia="ru-RU"/>
        </w:rPr>
      </w:pPr>
      <w:hyperlink w:anchor="_Toc528868657" w:history="1">
        <w:r w:rsidR="004B64D5">
          <w:rPr>
            <w:rStyle w:val="Hyperlink"/>
            <w:rFonts w:ascii="Times New Roman" w:hAnsi="Times New Roman"/>
            <w:color w:val="auto"/>
            <w:sz w:val="28"/>
            <w:szCs w:val="28"/>
            <w:lang w:eastAsia="ru-RU"/>
          </w:rPr>
          <w:t>4</w:t>
        </w:r>
        <w:r w:rsidR="004B64D5" w:rsidRPr="00D32527">
          <w:rPr>
            <w:rStyle w:val="Hyperlink"/>
            <w:rFonts w:ascii="Times New Roman" w:hAnsi="Times New Roman"/>
            <w:color w:val="auto"/>
            <w:sz w:val="28"/>
            <w:szCs w:val="28"/>
            <w:lang w:eastAsia="ru-RU"/>
          </w:rPr>
          <w:t>.</w:t>
        </w:r>
        <w:r w:rsidR="004B64D5" w:rsidRPr="00D32527">
          <w:rPr>
            <w:rFonts w:ascii="Times New Roman" w:eastAsia="Times New Roman" w:hAnsi="Times New Roman"/>
            <w:sz w:val="28"/>
            <w:szCs w:val="28"/>
            <w:lang w:eastAsia="ru-RU"/>
          </w:rPr>
          <w:tab/>
        </w:r>
        <w:r w:rsidR="004B64D5">
          <w:rPr>
            <w:rStyle w:val="Hyperlink"/>
            <w:rFonts w:ascii="Times New Roman" w:hAnsi="Times New Roman"/>
            <w:color w:val="auto"/>
            <w:sz w:val="28"/>
            <w:szCs w:val="28"/>
            <w:lang w:eastAsia="ru-RU"/>
          </w:rPr>
          <w:t>P</w:t>
        </w:r>
        <w:r w:rsidR="004B64D5" w:rsidRPr="009D7353">
          <w:rPr>
            <w:rStyle w:val="Hyperlink"/>
            <w:rFonts w:ascii="Times New Roman" w:hAnsi="Times New Roman"/>
            <w:color w:val="auto"/>
            <w:sz w:val="28"/>
            <w:szCs w:val="28"/>
            <w:lang w:eastAsia="ru-RU"/>
          </w:rPr>
          <w:t>olicy and measures in the area of food increase for internal consumption</w:t>
        </w:r>
        <w:r w:rsidR="004B64D5" w:rsidRPr="00D32527">
          <w:rPr>
            <w:rFonts w:ascii="Times New Roman" w:hAnsi="Times New Roman"/>
            <w:webHidden/>
            <w:sz w:val="28"/>
            <w:szCs w:val="28"/>
          </w:rPr>
          <w:tab/>
        </w:r>
      </w:hyperlink>
      <w:r w:rsidR="004B64D5">
        <w:rPr>
          <w:rFonts w:ascii="Times New Roman" w:hAnsi="Times New Roman"/>
          <w:sz w:val="28"/>
          <w:szCs w:val="28"/>
        </w:rPr>
        <w:t>10</w:t>
      </w:r>
    </w:p>
    <w:p w14:paraId="717ACB91" w14:textId="77777777" w:rsidR="004B64D5" w:rsidRPr="00D32527" w:rsidRDefault="00FF7AD4" w:rsidP="004B64D5">
      <w:pPr>
        <w:pStyle w:val="TOC1"/>
        <w:rPr>
          <w:rFonts w:ascii="Times New Roman" w:eastAsia="Times New Roman" w:hAnsi="Times New Roman"/>
          <w:sz w:val="28"/>
          <w:szCs w:val="28"/>
          <w:lang w:eastAsia="ru-RU"/>
        </w:rPr>
      </w:pPr>
      <w:hyperlink w:anchor="_Toc528868658" w:history="1">
        <w:r w:rsidR="004B64D5" w:rsidRPr="009D7353">
          <w:rPr>
            <w:rStyle w:val="Hyperlink"/>
            <w:rFonts w:ascii="Times New Roman" w:hAnsi="Times New Roman"/>
            <w:sz w:val="28"/>
            <w:szCs w:val="28"/>
            <w:lang w:eastAsia="ru-RU"/>
          </w:rPr>
          <w:t>5.</w:t>
        </w:r>
        <w:r w:rsidR="004B64D5" w:rsidRPr="009D7353">
          <w:rPr>
            <w:rStyle w:val="Hyperlink"/>
            <w:rFonts w:ascii="Times New Roman" w:eastAsia="Times New Roman" w:hAnsi="Times New Roman"/>
            <w:sz w:val="28"/>
            <w:szCs w:val="28"/>
            <w:lang w:eastAsia="ru-RU"/>
          </w:rPr>
          <w:tab/>
        </w:r>
        <w:r w:rsidR="004B64D5">
          <w:rPr>
            <w:rStyle w:val="Hyperlink"/>
            <w:rFonts w:ascii="Times New Roman" w:hAnsi="Times New Roman"/>
            <w:sz w:val="28"/>
            <w:szCs w:val="28"/>
            <w:lang w:eastAsia="ru-RU"/>
          </w:rPr>
          <w:t>P</w:t>
        </w:r>
        <w:r w:rsidR="004B64D5" w:rsidRPr="009D7353">
          <w:rPr>
            <w:rStyle w:val="Hyperlink"/>
            <w:rFonts w:ascii="Times New Roman" w:hAnsi="Times New Roman"/>
            <w:sz w:val="28"/>
            <w:szCs w:val="28"/>
            <w:lang w:eastAsia="ru-RU"/>
          </w:rPr>
          <w:t>oliciy and measures in the area of ensuring food availability for the population</w:t>
        </w:r>
        <w:r w:rsidR="004B64D5" w:rsidRPr="009D7353">
          <w:rPr>
            <w:rStyle w:val="Hyperlink"/>
            <w:rFonts w:ascii="Times New Roman" w:hAnsi="Times New Roman"/>
            <w:webHidden/>
            <w:sz w:val="28"/>
            <w:szCs w:val="28"/>
          </w:rPr>
          <w:tab/>
        </w:r>
        <w:r w:rsidR="004B64D5" w:rsidRPr="009D7353">
          <w:rPr>
            <w:rStyle w:val="Hyperlink"/>
            <w:rFonts w:ascii="Times New Roman" w:hAnsi="Times New Roman"/>
            <w:webHidden/>
            <w:sz w:val="28"/>
            <w:szCs w:val="28"/>
          </w:rPr>
          <w:fldChar w:fldCharType="begin"/>
        </w:r>
        <w:r w:rsidR="004B64D5" w:rsidRPr="009D7353">
          <w:rPr>
            <w:rStyle w:val="Hyperlink"/>
            <w:rFonts w:ascii="Times New Roman" w:hAnsi="Times New Roman"/>
            <w:webHidden/>
            <w:sz w:val="28"/>
            <w:szCs w:val="28"/>
          </w:rPr>
          <w:instrText xml:space="preserve"> PAGEREF _Toc528868658 \h </w:instrText>
        </w:r>
        <w:r w:rsidR="004B64D5" w:rsidRPr="009D7353">
          <w:rPr>
            <w:rStyle w:val="Hyperlink"/>
            <w:rFonts w:ascii="Times New Roman" w:hAnsi="Times New Roman"/>
            <w:webHidden/>
            <w:sz w:val="28"/>
            <w:szCs w:val="28"/>
          </w:rPr>
        </w:r>
        <w:r w:rsidR="004B64D5" w:rsidRPr="009D7353">
          <w:rPr>
            <w:rStyle w:val="Hyperlink"/>
            <w:rFonts w:ascii="Times New Roman" w:hAnsi="Times New Roman"/>
            <w:webHidden/>
            <w:sz w:val="28"/>
            <w:szCs w:val="28"/>
          </w:rPr>
          <w:fldChar w:fldCharType="separate"/>
        </w:r>
        <w:r w:rsidR="004B64D5" w:rsidRPr="009D7353">
          <w:rPr>
            <w:rStyle w:val="Hyperlink"/>
            <w:rFonts w:ascii="Times New Roman" w:hAnsi="Times New Roman"/>
            <w:noProof/>
            <w:webHidden/>
            <w:sz w:val="28"/>
            <w:szCs w:val="28"/>
          </w:rPr>
          <w:t>11</w:t>
        </w:r>
        <w:r w:rsidR="004B64D5" w:rsidRPr="009D7353">
          <w:rPr>
            <w:rStyle w:val="Hyperlink"/>
            <w:rFonts w:ascii="Times New Roman" w:hAnsi="Times New Roman"/>
            <w:webHidden/>
            <w:sz w:val="28"/>
            <w:szCs w:val="28"/>
          </w:rPr>
          <w:fldChar w:fldCharType="end"/>
        </w:r>
      </w:hyperlink>
    </w:p>
    <w:p w14:paraId="0EE07C47" w14:textId="77777777" w:rsidR="004B64D5" w:rsidRPr="009D7353" w:rsidRDefault="00FF7AD4" w:rsidP="004B64D5">
      <w:pPr>
        <w:pStyle w:val="TOC1"/>
        <w:rPr>
          <w:rFonts w:ascii="Times New Roman" w:eastAsia="Times New Roman" w:hAnsi="Times New Roman"/>
          <w:sz w:val="28"/>
          <w:szCs w:val="28"/>
          <w:lang w:val="en-US" w:eastAsia="ru-RU"/>
        </w:rPr>
      </w:pPr>
      <w:hyperlink w:anchor="_Toc528868659" w:history="1">
        <w:r w:rsidR="004B64D5" w:rsidRPr="009D7353">
          <w:rPr>
            <w:rStyle w:val="Hyperlink"/>
            <w:rFonts w:ascii="Times New Roman" w:hAnsi="Times New Roman"/>
            <w:color w:val="auto"/>
            <w:sz w:val="28"/>
            <w:szCs w:val="28"/>
            <w:lang w:val="en-US" w:eastAsia="ru-RU"/>
          </w:rPr>
          <w:t xml:space="preserve">6. </w:t>
        </w:r>
      </w:hyperlink>
      <w:r w:rsidR="004B64D5" w:rsidRPr="009D7353">
        <w:rPr>
          <w:rStyle w:val="Hyperlink"/>
          <w:rFonts w:ascii="Times New Roman" w:hAnsi="Times New Roman"/>
          <w:color w:val="auto"/>
          <w:sz w:val="28"/>
          <w:szCs w:val="28"/>
          <w:u w:val="none"/>
          <w:lang w:val="en-US" w:eastAsia="ru-RU"/>
        </w:rPr>
        <w:t>Policy and measures in the area of improving nutrition status of the population</w:t>
      </w:r>
      <w:r w:rsidR="004B64D5">
        <w:rPr>
          <w:rStyle w:val="Hyperlink"/>
          <w:rFonts w:ascii="Times New Roman" w:hAnsi="Times New Roman"/>
          <w:color w:val="auto"/>
          <w:sz w:val="28"/>
          <w:szCs w:val="28"/>
          <w:u w:val="none"/>
          <w:lang w:val="en-US" w:eastAsia="ru-RU"/>
        </w:rPr>
        <w:t>..</w:t>
      </w:r>
      <w:r w:rsidR="004B64D5" w:rsidRPr="009D7353">
        <w:rPr>
          <w:rStyle w:val="Hyperlink"/>
          <w:rFonts w:ascii="Times New Roman" w:hAnsi="Times New Roman"/>
          <w:color w:val="auto"/>
          <w:sz w:val="28"/>
          <w:szCs w:val="28"/>
          <w:u w:val="none"/>
          <w:lang w:val="en-US" w:eastAsia="ru-RU"/>
        </w:rPr>
        <w:t xml:space="preserve"> </w:t>
      </w:r>
      <w:r w:rsidR="004B64D5" w:rsidRPr="009D7353">
        <w:rPr>
          <w:rFonts w:ascii="Times New Roman" w:hAnsi="Times New Roman"/>
          <w:sz w:val="28"/>
          <w:szCs w:val="28"/>
          <w:lang w:val="en-US"/>
        </w:rPr>
        <w:t>………………………………………………………………….……</w:t>
      </w:r>
      <w:r w:rsidR="004B64D5">
        <w:rPr>
          <w:rFonts w:ascii="Times New Roman" w:hAnsi="Times New Roman"/>
          <w:sz w:val="28"/>
          <w:szCs w:val="28"/>
          <w:lang w:val="en-US"/>
        </w:rPr>
        <w:t>……………</w:t>
      </w:r>
      <w:r w:rsidR="004B64D5" w:rsidRPr="009D7353">
        <w:rPr>
          <w:rFonts w:ascii="Times New Roman" w:hAnsi="Times New Roman"/>
          <w:sz w:val="28"/>
          <w:szCs w:val="28"/>
          <w:lang w:val="en-US"/>
        </w:rPr>
        <w:t>1</w:t>
      </w:r>
      <w:r w:rsidR="004B64D5">
        <w:rPr>
          <w:rFonts w:ascii="Times New Roman" w:hAnsi="Times New Roman"/>
          <w:sz w:val="28"/>
          <w:szCs w:val="28"/>
          <w:lang w:val="en-US"/>
        </w:rPr>
        <w:t>2</w:t>
      </w:r>
    </w:p>
    <w:p w14:paraId="550C7A58"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0" w:history="1">
        <w:r w:rsidR="004B64D5" w:rsidRPr="00A324CE">
          <w:rPr>
            <w:rStyle w:val="Hyperlink"/>
            <w:rFonts w:ascii="Times New Roman" w:hAnsi="Times New Roman"/>
            <w:color w:val="auto"/>
            <w:sz w:val="28"/>
            <w:szCs w:val="28"/>
            <w:lang w:val="en-US" w:eastAsia="ru-RU"/>
          </w:rPr>
          <w:t>7.</w:t>
        </w:r>
        <w:r w:rsidR="004B64D5">
          <w:rPr>
            <w:rStyle w:val="Hyperlink"/>
            <w:rFonts w:ascii="Times New Roman" w:hAnsi="Times New Roman"/>
            <w:color w:val="auto"/>
            <w:sz w:val="28"/>
            <w:szCs w:val="28"/>
            <w:lang w:val="en-US" w:eastAsia="ru-RU"/>
          </w:rPr>
          <w:t xml:space="preserve"> P</w:t>
        </w:r>
        <w:r w:rsidR="004B64D5" w:rsidRPr="00A324CE">
          <w:rPr>
            <w:rStyle w:val="Hyperlink"/>
            <w:rFonts w:ascii="Times New Roman" w:hAnsi="Times New Roman"/>
            <w:color w:val="auto"/>
            <w:sz w:val="28"/>
            <w:szCs w:val="28"/>
            <w:lang w:val="en-US" w:eastAsia="ru-RU"/>
          </w:rPr>
          <w:t>olicy and measures in the area of improving safety of food products</w:t>
        </w:r>
        <w:r w:rsidR="004B64D5" w:rsidRPr="00A324CE">
          <w:rPr>
            <w:rFonts w:ascii="Times New Roman" w:hAnsi="Times New Roman"/>
            <w:webHidden/>
            <w:sz w:val="28"/>
            <w:szCs w:val="28"/>
            <w:lang w:val="en-US"/>
          </w:rPr>
          <w:tab/>
          <w:t>1</w:t>
        </w:r>
      </w:hyperlink>
      <w:r w:rsidR="004B64D5" w:rsidRPr="00A324CE">
        <w:rPr>
          <w:rFonts w:ascii="Times New Roman" w:hAnsi="Times New Roman"/>
          <w:sz w:val="28"/>
          <w:szCs w:val="28"/>
          <w:lang w:val="en-US"/>
        </w:rPr>
        <w:t>5</w:t>
      </w:r>
    </w:p>
    <w:p w14:paraId="5ABE77E8"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1" w:history="1">
        <w:r w:rsidR="004B64D5" w:rsidRPr="00A324CE">
          <w:rPr>
            <w:rStyle w:val="Hyperlink"/>
            <w:rFonts w:ascii="Times New Roman" w:hAnsi="Times New Roman"/>
            <w:color w:val="auto"/>
            <w:sz w:val="28"/>
            <w:szCs w:val="28"/>
            <w:lang w:val="en-US" w:eastAsia="ru-RU"/>
          </w:rPr>
          <w:t xml:space="preserve">8.  </w:t>
        </w:r>
        <w:r w:rsidR="004B64D5">
          <w:rPr>
            <w:rStyle w:val="Hyperlink"/>
            <w:rFonts w:ascii="Times New Roman" w:hAnsi="Times New Roman"/>
            <w:color w:val="auto"/>
            <w:sz w:val="28"/>
            <w:szCs w:val="28"/>
            <w:lang w:val="en-US" w:eastAsia="ru-RU"/>
          </w:rPr>
          <w:t>P</w:t>
        </w:r>
        <w:r w:rsidR="004B64D5" w:rsidRPr="00A324CE">
          <w:rPr>
            <w:rStyle w:val="Hyperlink"/>
            <w:rFonts w:ascii="Times New Roman" w:hAnsi="Times New Roman"/>
            <w:color w:val="auto"/>
            <w:sz w:val="28"/>
            <w:szCs w:val="28"/>
            <w:lang w:val="en-US" w:eastAsia="ru-RU"/>
          </w:rPr>
          <w:t>olicy and measures in the area of establishing an effective food security management system and the food security</w:t>
        </w:r>
        <w:r w:rsidR="004B64D5">
          <w:rPr>
            <w:rStyle w:val="Hyperlink"/>
            <w:rFonts w:ascii="Times New Roman" w:hAnsi="Times New Roman"/>
            <w:color w:val="auto"/>
            <w:sz w:val="28"/>
            <w:szCs w:val="28"/>
            <w:lang w:val="en-US" w:eastAsia="ru-RU"/>
          </w:rPr>
          <w:t xml:space="preserve"> and n</w:t>
        </w:r>
        <w:r w:rsidR="004B64D5" w:rsidRPr="00A324CE">
          <w:rPr>
            <w:rStyle w:val="Hyperlink"/>
            <w:rFonts w:ascii="Times New Roman" w:hAnsi="Times New Roman"/>
            <w:color w:val="auto"/>
            <w:sz w:val="28"/>
            <w:szCs w:val="28"/>
            <w:lang w:val="en-US" w:eastAsia="ru-RU"/>
          </w:rPr>
          <w:t>utrition program  monitoring and evaluation system</w:t>
        </w:r>
        <w:r w:rsidR="004B64D5" w:rsidRPr="00A324CE">
          <w:rPr>
            <w:rFonts w:ascii="Times New Roman" w:hAnsi="Times New Roman"/>
            <w:webHidden/>
            <w:sz w:val="28"/>
            <w:szCs w:val="28"/>
            <w:lang w:val="en-US"/>
          </w:rPr>
          <w:tab/>
          <w:t>1</w:t>
        </w:r>
      </w:hyperlink>
      <w:r w:rsidR="004B64D5">
        <w:rPr>
          <w:rFonts w:ascii="Times New Roman" w:hAnsi="Times New Roman"/>
          <w:sz w:val="28"/>
          <w:szCs w:val="28"/>
          <w:lang w:val="en-US"/>
        </w:rPr>
        <w:t>6</w:t>
      </w:r>
    </w:p>
    <w:p w14:paraId="580AD55F"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2" w:history="1">
        <w:r w:rsidR="004B64D5" w:rsidRPr="00A324CE">
          <w:rPr>
            <w:rStyle w:val="Hyperlink"/>
            <w:rFonts w:ascii="Times New Roman" w:hAnsi="Times New Roman"/>
            <w:color w:val="auto"/>
            <w:sz w:val="28"/>
            <w:szCs w:val="28"/>
            <w:lang w:val="en-US" w:eastAsia="ru-RU"/>
          </w:rPr>
          <w:t>9.</w:t>
        </w:r>
        <w:r w:rsidR="004B64D5" w:rsidRPr="00A324CE">
          <w:rPr>
            <w:rFonts w:ascii="Times New Roman" w:eastAsia="Times New Roman" w:hAnsi="Times New Roman"/>
            <w:sz w:val="28"/>
            <w:szCs w:val="28"/>
            <w:lang w:val="en-US" w:eastAsia="ru-RU"/>
          </w:rPr>
          <w:tab/>
        </w:r>
        <w:r w:rsidR="004B64D5">
          <w:rPr>
            <w:rStyle w:val="Hyperlink"/>
            <w:rFonts w:ascii="Times New Roman" w:hAnsi="Times New Roman"/>
            <w:color w:val="auto"/>
            <w:sz w:val="28"/>
            <w:szCs w:val="28"/>
            <w:lang w:val="en-US" w:eastAsia="ru-RU"/>
          </w:rPr>
          <w:t>I</w:t>
        </w:r>
        <w:r w:rsidR="004B64D5" w:rsidRPr="00A324CE">
          <w:rPr>
            <w:rStyle w:val="Hyperlink"/>
            <w:rFonts w:ascii="Times New Roman" w:hAnsi="Times New Roman"/>
            <w:color w:val="auto"/>
            <w:sz w:val="28"/>
            <w:szCs w:val="28"/>
            <w:lang w:val="en-US" w:eastAsia="ru-RU"/>
          </w:rPr>
          <w:t>mplementation risks</w:t>
        </w:r>
        <w:r w:rsidR="004B64D5" w:rsidRPr="00A324CE">
          <w:rPr>
            <w:rFonts w:ascii="Times New Roman" w:hAnsi="Times New Roman"/>
            <w:webHidden/>
            <w:sz w:val="28"/>
            <w:szCs w:val="28"/>
            <w:lang w:val="en-US"/>
          </w:rPr>
          <w:tab/>
        </w:r>
      </w:hyperlink>
      <w:r w:rsidR="004B64D5" w:rsidRPr="00A324CE">
        <w:rPr>
          <w:rFonts w:ascii="Times New Roman" w:hAnsi="Times New Roman"/>
          <w:sz w:val="28"/>
          <w:szCs w:val="28"/>
          <w:lang w:val="en-US"/>
        </w:rPr>
        <w:t>1</w:t>
      </w:r>
      <w:r w:rsidR="004B64D5">
        <w:rPr>
          <w:rFonts w:ascii="Times New Roman" w:hAnsi="Times New Roman"/>
          <w:sz w:val="28"/>
          <w:szCs w:val="28"/>
          <w:lang w:val="en-US"/>
        </w:rPr>
        <w:t>7</w:t>
      </w:r>
    </w:p>
    <w:p w14:paraId="32A89267"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3" w:history="1">
        <w:r w:rsidR="004B64D5" w:rsidRPr="00A324CE">
          <w:rPr>
            <w:rStyle w:val="Hyperlink"/>
            <w:rFonts w:ascii="Times New Roman" w:hAnsi="Times New Roman"/>
            <w:color w:val="auto"/>
            <w:sz w:val="28"/>
            <w:szCs w:val="28"/>
            <w:lang w:val="en-US" w:eastAsia="ru-RU"/>
          </w:rPr>
          <w:t>10.</w:t>
        </w:r>
        <w:r w:rsidR="004B64D5" w:rsidRPr="00A324CE">
          <w:rPr>
            <w:rFonts w:ascii="Times New Roman" w:eastAsia="Times New Roman" w:hAnsi="Times New Roman"/>
            <w:sz w:val="28"/>
            <w:szCs w:val="28"/>
            <w:lang w:val="en-US" w:eastAsia="ru-RU"/>
          </w:rPr>
          <w:tab/>
        </w:r>
        <w:r w:rsidR="004B64D5">
          <w:rPr>
            <w:rFonts w:ascii="Times New Roman" w:eastAsia="Times New Roman" w:hAnsi="Times New Roman"/>
            <w:sz w:val="28"/>
            <w:szCs w:val="28"/>
            <w:lang w:val="en-US" w:eastAsia="ru-RU"/>
          </w:rPr>
          <w:t>T</w:t>
        </w:r>
        <w:r w:rsidR="004B64D5">
          <w:rPr>
            <w:rStyle w:val="Hyperlink"/>
            <w:rFonts w:ascii="Times New Roman" w:hAnsi="Times New Roman"/>
            <w:color w:val="auto"/>
            <w:sz w:val="28"/>
            <w:szCs w:val="28"/>
            <w:lang w:val="en-US" w:eastAsia="ru-RU"/>
          </w:rPr>
          <w:t xml:space="preserve">he extent </w:t>
        </w:r>
        <w:r w:rsidR="004B64D5" w:rsidRPr="00A324CE">
          <w:rPr>
            <w:rStyle w:val="Hyperlink"/>
            <w:rFonts w:ascii="Times New Roman" w:hAnsi="Times New Roman"/>
            <w:color w:val="auto"/>
            <w:sz w:val="28"/>
            <w:szCs w:val="28"/>
            <w:lang w:val="en-US" w:eastAsia="ru-RU"/>
          </w:rPr>
          <w:t>and sources of financing</w:t>
        </w:r>
        <w:r w:rsidR="004B64D5" w:rsidRPr="00A324CE">
          <w:rPr>
            <w:rFonts w:ascii="Times New Roman" w:hAnsi="Times New Roman"/>
            <w:webHidden/>
            <w:sz w:val="28"/>
            <w:szCs w:val="28"/>
            <w:lang w:val="en-US"/>
          </w:rPr>
          <w:tab/>
        </w:r>
      </w:hyperlink>
      <w:r w:rsidR="004B64D5" w:rsidRPr="00A324CE">
        <w:rPr>
          <w:rFonts w:ascii="Times New Roman" w:hAnsi="Times New Roman"/>
          <w:sz w:val="28"/>
          <w:szCs w:val="28"/>
          <w:lang w:val="en-US"/>
        </w:rPr>
        <w:t>1</w:t>
      </w:r>
      <w:r w:rsidR="004B64D5">
        <w:rPr>
          <w:rFonts w:ascii="Times New Roman" w:hAnsi="Times New Roman"/>
          <w:sz w:val="28"/>
          <w:szCs w:val="28"/>
          <w:lang w:val="en-US"/>
        </w:rPr>
        <w:t>8</w:t>
      </w:r>
    </w:p>
    <w:p w14:paraId="08053AAF"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4" w:history="1">
        <w:r w:rsidR="004B64D5" w:rsidRPr="00A324CE">
          <w:rPr>
            <w:rStyle w:val="Hyperlink"/>
            <w:rFonts w:ascii="Times New Roman" w:hAnsi="Times New Roman"/>
            <w:color w:val="auto"/>
            <w:sz w:val="28"/>
            <w:szCs w:val="28"/>
            <w:lang w:val="en-US" w:eastAsia="ru-RU"/>
          </w:rPr>
          <w:t>11.</w:t>
        </w:r>
        <w:r w:rsidR="004B64D5" w:rsidRPr="00A324CE">
          <w:rPr>
            <w:rFonts w:ascii="Times New Roman" w:eastAsia="Times New Roman" w:hAnsi="Times New Roman"/>
            <w:sz w:val="28"/>
            <w:szCs w:val="28"/>
            <w:lang w:val="en-US" w:eastAsia="ru-RU"/>
          </w:rPr>
          <w:tab/>
        </w:r>
        <w:r w:rsidR="004B64D5">
          <w:rPr>
            <w:rStyle w:val="Hyperlink"/>
            <w:rFonts w:ascii="Times New Roman" w:hAnsi="Times New Roman"/>
            <w:color w:val="auto"/>
            <w:sz w:val="28"/>
            <w:szCs w:val="28"/>
            <w:lang w:val="en-US" w:eastAsia="ru-RU"/>
          </w:rPr>
          <w:t>Glossary</w:t>
        </w:r>
        <w:r w:rsidR="004B64D5" w:rsidRPr="00A324CE">
          <w:rPr>
            <w:rFonts w:ascii="Times New Roman" w:hAnsi="Times New Roman"/>
            <w:webHidden/>
            <w:sz w:val="28"/>
            <w:szCs w:val="28"/>
            <w:lang w:val="en-US"/>
          </w:rPr>
          <w:tab/>
        </w:r>
      </w:hyperlink>
      <w:r w:rsidR="004B64D5">
        <w:rPr>
          <w:rFonts w:ascii="Times New Roman" w:hAnsi="Times New Roman"/>
          <w:sz w:val="28"/>
          <w:szCs w:val="28"/>
          <w:lang w:val="en-US"/>
        </w:rPr>
        <w:t>19</w:t>
      </w:r>
    </w:p>
    <w:p w14:paraId="4BA90711" w14:textId="77777777" w:rsidR="004B64D5" w:rsidRPr="00A324CE" w:rsidRDefault="00FF7AD4" w:rsidP="004B64D5">
      <w:pPr>
        <w:pStyle w:val="TOC1"/>
        <w:rPr>
          <w:rFonts w:ascii="Times New Roman" w:eastAsia="Times New Roman" w:hAnsi="Times New Roman"/>
          <w:sz w:val="28"/>
          <w:szCs w:val="28"/>
          <w:lang w:val="en-US" w:eastAsia="ru-RU"/>
        </w:rPr>
      </w:pPr>
      <w:hyperlink w:anchor="_Toc528868665" w:history="1">
        <w:r w:rsidR="004B64D5" w:rsidRPr="00A324CE">
          <w:rPr>
            <w:rStyle w:val="Hyperlink"/>
            <w:rFonts w:ascii="Times New Roman" w:hAnsi="Times New Roman"/>
            <w:color w:val="auto"/>
            <w:sz w:val="28"/>
            <w:szCs w:val="28"/>
            <w:lang w:val="en-US" w:eastAsia="ru-RU"/>
          </w:rPr>
          <w:t xml:space="preserve">12. </w:t>
        </w:r>
        <w:r w:rsidR="004B64D5">
          <w:rPr>
            <w:rStyle w:val="Hyperlink"/>
            <w:rFonts w:ascii="Times New Roman" w:hAnsi="Times New Roman"/>
            <w:color w:val="auto"/>
            <w:sz w:val="28"/>
            <w:szCs w:val="28"/>
            <w:lang w:val="en-US" w:eastAsia="ru-RU"/>
          </w:rPr>
          <w:t>Abbreviations</w:t>
        </w:r>
        <w:r w:rsidR="004B64D5" w:rsidRPr="00A324CE">
          <w:rPr>
            <w:rFonts w:ascii="Times New Roman" w:hAnsi="Times New Roman"/>
            <w:webHidden/>
            <w:sz w:val="28"/>
            <w:szCs w:val="28"/>
            <w:lang w:val="en-US"/>
          </w:rPr>
          <w:tab/>
        </w:r>
      </w:hyperlink>
      <w:r w:rsidR="004B64D5" w:rsidRPr="00A324CE">
        <w:rPr>
          <w:rFonts w:ascii="Times New Roman" w:hAnsi="Times New Roman"/>
          <w:sz w:val="28"/>
          <w:szCs w:val="28"/>
          <w:lang w:val="en-US"/>
        </w:rPr>
        <w:t>2</w:t>
      </w:r>
      <w:r w:rsidR="004B64D5">
        <w:rPr>
          <w:rFonts w:ascii="Times New Roman" w:hAnsi="Times New Roman"/>
          <w:sz w:val="28"/>
          <w:szCs w:val="28"/>
          <w:lang w:val="en-US"/>
        </w:rPr>
        <w:t>0</w:t>
      </w:r>
    </w:p>
    <w:p w14:paraId="2E80F98F" w14:textId="77777777" w:rsidR="004B64D5" w:rsidRPr="00A324CE" w:rsidRDefault="004B64D5" w:rsidP="004B64D5">
      <w:pPr>
        <w:spacing w:after="0" w:line="240" w:lineRule="auto"/>
        <w:rPr>
          <w:rFonts w:ascii="Times New Roman" w:hAnsi="Times New Roman"/>
          <w:sz w:val="28"/>
          <w:szCs w:val="28"/>
          <w:lang w:val="en-US"/>
        </w:rPr>
      </w:pPr>
      <w:r w:rsidRPr="00D32527">
        <w:rPr>
          <w:rFonts w:ascii="Times New Roman" w:hAnsi="Times New Roman"/>
          <w:sz w:val="28"/>
          <w:szCs w:val="28"/>
        </w:rPr>
        <w:fldChar w:fldCharType="end"/>
      </w:r>
    </w:p>
    <w:p w14:paraId="24F2A962" w14:textId="77777777" w:rsidR="004B64D5" w:rsidRPr="00A324CE" w:rsidRDefault="004B64D5" w:rsidP="004B64D5">
      <w:pPr>
        <w:spacing w:after="0" w:line="240" w:lineRule="auto"/>
        <w:ind w:firstLine="567"/>
        <w:rPr>
          <w:rFonts w:ascii="Times New Roman" w:hAnsi="Times New Roman"/>
          <w:sz w:val="28"/>
          <w:szCs w:val="28"/>
          <w:lang w:val="en-US"/>
        </w:rPr>
      </w:pPr>
    </w:p>
    <w:p w14:paraId="0C58E48E" w14:textId="77777777" w:rsidR="004B64D5" w:rsidRPr="00A324CE" w:rsidRDefault="004B64D5" w:rsidP="004B64D5">
      <w:pPr>
        <w:spacing w:after="0" w:line="240" w:lineRule="auto"/>
        <w:jc w:val="center"/>
        <w:rPr>
          <w:rFonts w:ascii="Times New Roman" w:hAnsi="Times New Roman"/>
          <w:sz w:val="28"/>
          <w:szCs w:val="28"/>
          <w:lang w:val="en-US" w:eastAsia="ru-RU"/>
        </w:rPr>
      </w:pPr>
    </w:p>
    <w:p w14:paraId="4944C7CB" w14:textId="77777777" w:rsidR="004B64D5" w:rsidRPr="00A324CE" w:rsidRDefault="004B64D5" w:rsidP="004B64D5">
      <w:pPr>
        <w:rPr>
          <w:rFonts w:ascii="Times New Roman" w:hAnsi="Times New Roman"/>
          <w:sz w:val="28"/>
          <w:szCs w:val="28"/>
          <w:lang w:val="en-US" w:eastAsia="ru-RU"/>
        </w:rPr>
      </w:pPr>
    </w:p>
    <w:p w14:paraId="6EB19707" w14:textId="77777777" w:rsidR="004B64D5" w:rsidRPr="00A324CE" w:rsidRDefault="004B64D5" w:rsidP="004B64D5">
      <w:pPr>
        <w:rPr>
          <w:rFonts w:ascii="Times New Roman" w:hAnsi="Times New Roman"/>
          <w:sz w:val="28"/>
          <w:szCs w:val="28"/>
          <w:lang w:val="en-US" w:eastAsia="ru-RU"/>
        </w:rPr>
      </w:pPr>
    </w:p>
    <w:p w14:paraId="2DFBD10B" w14:textId="77777777" w:rsidR="004B64D5" w:rsidRPr="00A324CE" w:rsidRDefault="004B64D5" w:rsidP="004B64D5">
      <w:pPr>
        <w:spacing w:after="0" w:line="240" w:lineRule="auto"/>
        <w:jc w:val="center"/>
        <w:rPr>
          <w:rFonts w:ascii="Times New Roman" w:hAnsi="Times New Roman"/>
          <w:sz w:val="28"/>
          <w:szCs w:val="28"/>
          <w:lang w:val="en-US" w:eastAsia="ru-RU"/>
        </w:rPr>
      </w:pPr>
    </w:p>
    <w:p w14:paraId="308F633F" w14:textId="77777777" w:rsidR="004B64D5" w:rsidRPr="00A324CE" w:rsidRDefault="004B64D5" w:rsidP="004B64D5">
      <w:pPr>
        <w:spacing w:after="0" w:line="240" w:lineRule="auto"/>
        <w:jc w:val="center"/>
        <w:rPr>
          <w:rFonts w:ascii="Times New Roman" w:hAnsi="Times New Roman"/>
          <w:sz w:val="28"/>
          <w:szCs w:val="28"/>
          <w:lang w:val="en-US" w:eastAsia="ru-RU"/>
        </w:rPr>
      </w:pPr>
    </w:p>
    <w:p w14:paraId="07DF2FF9" w14:textId="77777777" w:rsidR="004B64D5" w:rsidRPr="00A324CE" w:rsidRDefault="004B64D5" w:rsidP="004B64D5">
      <w:pPr>
        <w:spacing w:after="0" w:line="240" w:lineRule="auto"/>
        <w:jc w:val="center"/>
        <w:rPr>
          <w:rFonts w:ascii="Times New Roman" w:hAnsi="Times New Roman"/>
          <w:sz w:val="28"/>
          <w:szCs w:val="28"/>
          <w:lang w:val="en-US" w:eastAsia="ru-RU"/>
        </w:rPr>
      </w:pPr>
    </w:p>
    <w:p w14:paraId="18400CE5" w14:textId="77777777" w:rsidR="004B64D5" w:rsidRPr="008E7DA8" w:rsidRDefault="004B64D5" w:rsidP="004B64D5">
      <w:pPr>
        <w:tabs>
          <w:tab w:val="left" w:pos="5265"/>
        </w:tabs>
        <w:spacing w:after="0" w:line="240" w:lineRule="auto"/>
        <w:rPr>
          <w:rFonts w:ascii="Times New Roman" w:hAnsi="Times New Roman"/>
          <w:sz w:val="28"/>
          <w:szCs w:val="28"/>
          <w:lang w:val="en-US" w:eastAsia="ru-RU"/>
        </w:rPr>
      </w:pPr>
      <w:r w:rsidRPr="00A324CE">
        <w:rPr>
          <w:rFonts w:ascii="Times New Roman" w:hAnsi="Times New Roman"/>
          <w:sz w:val="28"/>
          <w:szCs w:val="28"/>
          <w:lang w:val="en-US" w:eastAsia="ru-RU"/>
        </w:rPr>
        <w:tab/>
      </w:r>
    </w:p>
    <w:p w14:paraId="6C3B71D3" w14:textId="77777777" w:rsidR="004B64D5" w:rsidRPr="00A61EFB" w:rsidRDefault="004B64D5" w:rsidP="004B64D5">
      <w:pPr>
        <w:spacing w:after="0" w:line="240" w:lineRule="auto"/>
        <w:jc w:val="center"/>
        <w:rPr>
          <w:rFonts w:ascii="Times New Roman" w:hAnsi="Times New Roman"/>
          <w:b/>
          <w:sz w:val="28"/>
          <w:szCs w:val="28"/>
          <w:lang w:val="en-US" w:eastAsia="ru-RU"/>
        </w:rPr>
      </w:pPr>
      <w:r w:rsidRPr="00A61EFB">
        <w:rPr>
          <w:rFonts w:ascii="Times New Roman" w:hAnsi="Times New Roman"/>
          <w:sz w:val="28"/>
          <w:szCs w:val="28"/>
          <w:lang w:val="en-US" w:eastAsia="ru-RU"/>
        </w:rPr>
        <w:br w:type="page"/>
      </w:r>
      <w:bookmarkStart w:id="1" w:name="_Toc528868654"/>
      <w:r>
        <w:rPr>
          <w:rFonts w:ascii="Times New Roman" w:hAnsi="Times New Roman"/>
          <w:b/>
          <w:sz w:val="28"/>
          <w:szCs w:val="28"/>
          <w:lang w:val="en-US" w:eastAsia="ru-RU"/>
        </w:rPr>
        <w:lastRenderedPageBreak/>
        <w:t>Introduction</w:t>
      </w:r>
      <w:bookmarkEnd w:id="0"/>
      <w:bookmarkEnd w:id="1"/>
    </w:p>
    <w:p w14:paraId="3F8A942D" w14:textId="77777777" w:rsidR="004B64D5" w:rsidRPr="00A61EFB"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p>
    <w:p w14:paraId="42636B2C" w14:textId="77777777" w:rsidR="004B64D5" w:rsidRPr="008C66EC" w:rsidRDefault="004B64D5" w:rsidP="004B64D5">
      <w:pPr>
        <w:shd w:val="clear" w:color="auto" w:fill="FFFFFF"/>
        <w:tabs>
          <w:tab w:val="left" w:pos="1134"/>
        </w:tabs>
        <w:spacing w:after="0" w:line="240" w:lineRule="atLeast"/>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Food security is one the main determinations for ensuring national security of the country, and factor for preservation of its statehood and sovereignty. The Law of the Kyrgyz Republic on “Food security”, # 183 as of 4 August 2008, establishes major areas for ensuring food security of the Kyrgyz Republic.   </w:t>
      </w:r>
    </w:p>
    <w:p w14:paraId="7B13553E" w14:textId="77777777" w:rsidR="004B64D5" w:rsidRPr="008E7DA8" w:rsidRDefault="004B64D5" w:rsidP="004B64D5">
      <w:pPr>
        <w:shd w:val="clear" w:color="auto" w:fill="FFFFFF"/>
        <w:tabs>
          <w:tab w:val="left" w:pos="1134"/>
        </w:tabs>
        <w:spacing w:after="0" w:line="240" w:lineRule="atLeast"/>
        <w:ind w:firstLine="567"/>
        <w:jc w:val="both"/>
        <w:rPr>
          <w:rFonts w:ascii="Times New Roman" w:hAnsi="Times New Roman"/>
          <w:sz w:val="28"/>
          <w:szCs w:val="28"/>
          <w:lang w:val="en-US" w:eastAsia="ru-RU"/>
        </w:rPr>
      </w:pPr>
    </w:p>
    <w:p w14:paraId="2FBA18B2" w14:textId="77777777" w:rsidR="004B64D5" w:rsidRPr="008E7DA8" w:rsidRDefault="004B64D5" w:rsidP="004B64D5">
      <w:pPr>
        <w:tabs>
          <w:tab w:val="left" w:pos="1134"/>
        </w:tabs>
        <w:spacing w:after="0" w:line="240" w:lineRule="atLeast"/>
        <w:jc w:val="both"/>
        <w:rPr>
          <w:rFonts w:ascii="Times New Roman" w:hAnsi="Times New Roman"/>
          <w:sz w:val="28"/>
          <w:szCs w:val="28"/>
          <w:lang w:val="en-US" w:eastAsia="ru-RU"/>
        </w:rPr>
      </w:pPr>
      <w:r w:rsidRPr="008E7DA8">
        <w:rPr>
          <w:rFonts w:ascii="Times New Roman" w:hAnsi="Times New Roman"/>
          <w:sz w:val="28"/>
          <w:szCs w:val="28"/>
          <w:lang w:val="en-US" w:eastAsia="ru-RU"/>
        </w:rPr>
        <w:t xml:space="preserve">Taking into account the high priority of food security and nutrition issues, the Government of the Kyrgyz Republic </w:t>
      </w:r>
      <w:r>
        <w:rPr>
          <w:rFonts w:ascii="Times New Roman" w:hAnsi="Times New Roman"/>
          <w:sz w:val="28"/>
          <w:szCs w:val="28"/>
          <w:lang w:val="en-US" w:eastAsia="ru-RU"/>
        </w:rPr>
        <w:t xml:space="preserve">took a </w:t>
      </w:r>
      <w:r w:rsidRPr="008E7DA8">
        <w:rPr>
          <w:rFonts w:ascii="Times New Roman" w:hAnsi="Times New Roman"/>
          <w:sz w:val="28"/>
          <w:szCs w:val="28"/>
          <w:lang w:val="en-US" w:eastAsia="ru-RU"/>
        </w:rPr>
        <w:t>deci</w:t>
      </w:r>
      <w:r>
        <w:rPr>
          <w:rFonts w:ascii="Times New Roman" w:hAnsi="Times New Roman"/>
          <w:sz w:val="28"/>
          <w:szCs w:val="28"/>
          <w:lang w:val="en-US" w:eastAsia="ru-RU"/>
        </w:rPr>
        <w:t>sion</w:t>
      </w:r>
      <w:r w:rsidRPr="008E7DA8">
        <w:rPr>
          <w:rFonts w:ascii="Times New Roman" w:hAnsi="Times New Roman"/>
          <w:sz w:val="28"/>
          <w:szCs w:val="28"/>
          <w:lang w:val="en-US" w:eastAsia="ru-RU"/>
        </w:rPr>
        <w:t xml:space="preserve"> to develop a Food Security and Nutrition Program for 2019-2023 (hereinafter referred to as the Program). The Program takes into account the objectives of the </w:t>
      </w:r>
      <w:r>
        <w:rPr>
          <w:rFonts w:ascii="Times New Roman" w:hAnsi="Times New Roman"/>
          <w:sz w:val="28"/>
          <w:szCs w:val="28"/>
          <w:lang w:val="en-US" w:eastAsia="ru-RU"/>
        </w:rPr>
        <w:t xml:space="preserve">National Development Strategy of </w:t>
      </w:r>
      <w:r w:rsidRPr="008E7DA8">
        <w:rPr>
          <w:rFonts w:ascii="Times New Roman" w:hAnsi="Times New Roman"/>
          <w:sz w:val="28"/>
          <w:szCs w:val="28"/>
          <w:lang w:val="en-US" w:eastAsia="ru-RU"/>
        </w:rPr>
        <w:t xml:space="preserve">the Kyrgyz Republic </w:t>
      </w:r>
      <w:r>
        <w:rPr>
          <w:rFonts w:ascii="Times New Roman" w:hAnsi="Times New Roman"/>
          <w:sz w:val="28"/>
          <w:szCs w:val="28"/>
          <w:lang w:val="en-US" w:eastAsia="ru-RU"/>
        </w:rPr>
        <w:t xml:space="preserve">for 2018-2040 and </w:t>
      </w:r>
      <w:r w:rsidRPr="008E7DA8">
        <w:rPr>
          <w:rFonts w:ascii="Times New Roman" w:hAnsi="Times New Roman"/>
          <w:sz w:val="28"/>
          <w:szCs w:val="28"/>
          <w:lang w:val="en-US" w:eastAsia="ru-RU"/>
        </w:rPr>
        <w:t>“Unity, Trust and Creation”</w:t>
      </w:r>
      <w:r>
        <w:rPr>
          <w:rFonts w:ascii="Times New Roman" w:hAnsi="Times New Roman"/>
          <w:sz w:val="28"/>
          <w:szCs w:val="28"/>
          <w:lang w:val="en-US" w:eastAsia="ru-RU"/>
        </w:rPr>
        <w:t xml:space="preserve"> Program of the Government of the Kyrgyz Republic, and </w:t>
      </w:r>
      <w:r w:rsidRPr="008E7DA8">
        <w:rPr>
          <w:rFonts w:ascii="Times New Roman" w:hAnsi="Times New Roman"/>
          <w:sz w:val="28"/>
          <w:szCs w:val="28"/>
          <w:lang w:val="en-US" w:eastAsia="ru-RU"/>
        </w:rPr>
        <w:t xml:space="preserve">is directly aimed at implementing the provisions related to </w:t>
      </w:r>
      <w:r>
        <w:rPr>
          <w:rFonts w:ascii="Times New Roman" w:hAnsi="Times New Roman"/>
          <w:sz w:val="28"/>
          <w:szCs w:val="28"/>
          <w:lang w:val="en-US" w:eastAsia="ru-RU"/>
        </w:rPr>
        <w:t xml:space="preserve">ensuring </w:t>
      </w:r>
      <w:r w:rsidRPr="008E7DA8">
        <w:rPr>
          <w:rFonts w:ascii="Times New Roman" w:hAnsi="Times New Roman"/>
          <w:sz w:val="28"/>
          <w:szCs w:val="28"/>
          <w:lang w:val="en-US" w:eastAsia="ru-RU"/>
        </w:rPr>
        <w:t>food security</w:t>
      </w:r>
      <w:r>
        <w:rPr>
          <w:rFonts w:ascii="Times New Roman" w:hAnsi="Times New Roman"/>
          <w:sz w:val="28"/>
          <w:szCs w:val="28"/>
          <w:lang w:val="en-US" w:eastAsia="ru-RU"/>
        </w:rPr>
        <w:t xml:space="preserve"> and good nutrition</w:t>
      </w:r>
      <w:r w:rsidRPr="008E7DA8">
        <w:rPr>
          <w:rFonts w:ascii="Times New Roman" w:hAnsi="Times New Roman"/>
          <w:sz w:val="28"/>
          <w:szCs w:val="28"/>
          <w:lang w:val="en-US" w:eastAsia="ru-RU"/>
        </w:rPr>
        <w:t>.</w:t>
      </w:r>
    </w:p>
    <w:p w14:paraId="1152312B" w14:textId="77777777" w:rsidR="004B64D5" w:rsidRPr="008E7DA8" w:rsidRDefault="004B64D5" w:rsidP="004B64D5">
      <w:pPr>
        <w:shd w:val="clear" w:color="auto" w:fill="FFFFFF"/>
        <w:tabs>
          <w:tab w:val="left" w:pos="1134"/>
        </w:tabs>
        <w:spacing w:after="0" w:line="240" w:lineRule="auto"/>
        <w:ind w:firstLine="567"/>
        <w:jc w:val="both"/>
        <w:rPr>
          <w:rFonts w:ascii="Times New Roman" w:hAnsi="Times New Roman"/>
          <w:sz w:val="28"/>
          <w:szCs w:val="28"/>
          <w:lang w:val="en-US" w:eastAsia="ru-RU"/>
        </w:rPr>
      </w:pPr>
    </w:p>
    <w:p w14:paraId="1935038F" w14:textId="77777777" w:rsidR="004B64D5" w:rsidRPr="008E7DA8" w:rsidRDefault="004B64D5" w:rsidP="004B64D5">
      <w:pPr>
        <w:shd w:val="clear" w:color="auto" w:fill="FFFFFF"/>
        <w:tabs>
          <w:tab w:val="left" w:pos="1134"/>
        </w:tabs>
        <w:spacing w:after="0" w:line="240" w:lineRule="auto"/>
        <w:jc w:val="both"/>
        <w:rPr>
          <w:rFonts w:ascii="Times New Roman" w:hAnsi="Times New Roman"/>
          <w:sz w:val="28"/>
          <w:szCs w:val="28"/>
          <w:lang w:val="en-US" w:eastAsia="ru-RU"/>
        </w:rPr>
      </w:pPr>
      <w:r w:rsidRPr="008E7DA8">
        <w:rPr>
          <w:rFonts w:ascii="Times New Roman" w:hAnsi="Times New Roman"/>
          <w:sz w:val="28"/>
          <w:szCs w:val="28"/>
          <w:lang w:val="en-US" w:eastAsia="ru-RU"/>
        </w:rPr>
        <w:t xml:space="preserve">The Kyrgyz Republic is a participant in the </w:t>
      </w:r>
      <w:r>
        <w:rPr>
          <w:rFonts w:ascii="Times New Roman" w:hAnsi="Times New Roman"/>
          <w:sz w:val="28"/>
          <w:szCs w:val="28"/>
          <w:lang w:val="en-US" w:eastAsia="ru-RU"/>
        </w:rPr>
        <w:t>G</w:t>
      </w:r>
      <w:r w:rsidRPr="008E7DA8">
        <w:rPr>
          <w:rFonts w:ascii="Times New Roman" w:hAnsi="Times New Roman"/>
          <w:sz w:val="28"/>
          <w:szCs w:val="28"/>
          <w:lang w:val="en-US" w:eastAsia="ru-RU"/>
        </w:rPr>
        <w:t>lobal 2030 Agenda for Sustain</w:t>
      </w:r>
      <w:r>
        <w:rPr>
          <w:rFonts w:ascii="Times New Roman" w:hAnsi="Times New Roman"/>
          <w:sz w:val="28"/>
          <w:szCs w:val="28"/>
          <w:lang w:val="en-US" w:eastAsia="ru-RU"/>
        </w:rPr>
        <w:t xml:space="preserve">able Development up to 2030 and has committed itself to achievement of </w:t>
      </w:r>
      <w:r w:rsidRPr="008E7DA8">
        <w:rPr>
          <w:rFonts w:ascii="Times New Roman" w:hAnsi="Times New Roman"/>
          <w:sz w:val="28"/>
          <w:szCs w:val="28"/>
          <w:lang w:val="en-US" w:eastAsia="ru-RU"/>
        </w:rPr>
        <w:t xml:space="preserve">17 goals, including Goal # 2, </w:t>
      </w:r>
      <w:r>
        <w:rPr>
          <w:rFonts w:ascii="Times New Roman" w:hAnsi="Times New Roman"/>
          <w:sz w:val="28"/>
          <w:szCs w:val="28"/>
          <w:lang w:val="en-US" w:eastAsia="ru-RU"/>
        </w:rPr>
        <w:t>“</w:t>
      </w:r>
      <w:r w:rsidRPr="008E7DA8">
        <w:rPr>
          <w:rFonts w:ascii="Times New Roman" w:hAnsi="Times New Roman"/>
          <w:sz w:val="28"/>
          <w:szCs w:val="28"/>
          <w:lang w:val="en-US" w:eastAsia="ru-RU"/>
        </w:rPr>
        <w:t xml:space="preserve">End hunger, achieve food security and improved nutrition and </w:t>
      </w:r>
      <w:r>
        <w:rPr>
          <w:rFonts w:ascii="Times New Roman" w:hAnsi="Times New Roman"/>
          <w:sz w:val="28"/>
          <w:szCs w:val="28"/>
          <w:lang w:val="en-US" w:eastAsia="ru-RU"/>
        </w:rPr>
        <w:t>promote sustainable agriculture”.</w:t>
      </w:r>
      <w:r w:rsidRPr="008E7DA8">
        <w:rPr>
          <w:rFonts w:ascii="Times New Roman" w:hAnsi="Times New Roman"/>
          <w:sz w:val="28"/>
          <w:szCs w:val="28"/>
          <w:lang w:val="en-US" w:eastAsia="ru-RU"/>
        </w:rPr>
        <w:t xml:space="preserve"> </w:t>
      </w:r>
      <w:r>
        <w:rPr>
          <w:rFonts w:ascii="Times New Roman" w:hAnsi="Times New Roman"/>
          <w:sz w:val="28"/>
          <w:szCs w:val="28"/>
          <w:lang w:val="en-US" w:eastAsia="ru-RU"/>
        </w:rPr>
        <w:t xml:space="preserve">Herewith, ensuring food security and improvement of nutrition centers around the rest 16 goals. </w:t>
      </w:r>
      <w:r w:rsidRPr="008E7DA8">
        <w:rPr>
          <w:rFonts w:ascii="Times New Roman" w:hAnsi="Times New Roman"/>
          <w:sz w:val="28"/>
          <w:szCs w:val="28"/>
          <w:lang w:val="en-US" w:eastAsia="ru-RU"/>
        </w:rPr>
        <w:t xml:space="preserve">This </w:t>
      </w:r>
      <w:r>
        <w:rPr>
          <w:rFonts w:ascii="Times New Roman" w:hAnsi="Times New Roman"/>
          <w:sz w:val="28"/>
          <w:szCs w:val="28"/>
          <w:lang w:val="en-US" w:eastAsia="ru-RU"/>
        </w:rPr>
        <w:t xml:space="preserve">has </w:t>
      </w:r>
      <w:r w:rsidRPr="008E7DA8">
        <w:rPr>
          <w:rFonts w:ascii="Times New Roman" w:hAnsi="Times New Roman"/>
          <w:sz w:val="28"/>
          <w:szCs w:val="28"/>
          <w:lang w:val="en-US" w:eastAsia="ru-RU"/>
        </w:rPr>
        <w:t>required inclusion of relevant objectives and indicators of the Sustainable Development Goals (SDGs) in this Program.</w:t>
      </w:r>
    </w:p>
    <w:p w14:paraId="21D63CA0" w14:textId="77777777" w:rsidR="004B64D5" w:rsidRPr="008E7DA8" w:rsidRDefault="004B64D5" w:rsidP="004B64D5">
      <w:pPr>
        <w:tabs>
          <w:tab w:val="left" w:pos="1134"/>
        </w:tabs>
        <w:spacing w:after="0" w:line="240" w:lineRule="auto"/>
        <w:ind w:firstLine="567"/>
        <w:jc w:val="both"/>
        <w:rPr>
          <w:rFonts w:ascii="Times New Roman" w:hAnsi="Times New Roman"/>
          <w:sz w:val="28"/>
          <w:szCs w:val="28"/>
          <w:lang w:val="en-US" w:eastAsia="ru-RU"/>
        </w:rPr>
      </w:pPr>
      <w:r w:rsidRPr="008E7DA8">
        <w:rPr>
          <w:rFonts w:ascii="Times New Roman" w:hAnsi="Times New Roman"/>
          <w:sz w:val="28"/>
          <w:szCs w:val="28"/>
          <w:lang w:val="en-US" w:eastAsia="ru-RU"/>
        </w:rPr>
        <w:t xml:space="preserve"> </w:t>
      </w:r>
    </w:p>
    <w:p w14:paraId="32E07807" w14:textId="77777777" w:rsidR="004B64D5" w:rsidRPr="008E7DA8" w:rsidRDefault="004B64D5" w:rsidP="004B64D5">
      <w:pPr>
        <w:tabs>
          <w:tab w:val="left" w:pos="1134"/>
        </w:tabs>
        <w:spacing w:after="0" w:line="240" w:lineRule="auto"/>
        <w:jc w:val="both"/>
        <w:rPr>
          <w:rFonts w:ascii="Times New Roman" w:hAnsi="Times New Roman"/>
          <w:sz w:val="28"/>
          <w:szCs w:val="28"/>
          <w:lang w:val="en-US" w:eastAsia="ru-RU"/>
        </w:rPr>
      </w:pPr>
      <w:r w:rsidRPr="008E7DA8">
        <w:rPr>
          <w:rFonts w:ascii="Times New Roman" w:hAnsi="Times New Roman"/>
          <w:sz w:val="28"/>
          <w:szCs w:val="28"/>
          <w:lang w:val="en-US" w:eastAsia="ru-RU"/>
        </w:rPr>
        <w:t>The Program determines the requirements and restrictions that must be integrated into the programs for the development of branches of economic and social sectors. Results of their activities on ensuring food security should be considered as the most important part of the policy pursued by the Government of the Kyrgyz Republic for improving health and well-being of citizens of the country, their capability to work productively, and to develop culturally and spiritually.</w:t>
      </w:r>
    </w:p>
    <w:p w14:paraId="68697D55" w14:textId="77777777" w:rsidR="004B64D5" w:rsidRPr="008E7DA8" w:rsidRDefault="004B64D5" w:rsidP="004B64D5">
      <w:pPr>
        <w:tabs>
          <w:tab w:val="left" w:pos="1134"/>
        </w:tabs>
        <w:spacing w:after="0" w:line="240" w:lineRule="auto"/>
        <w:ind w:firstLine="567"/>
        <w:jc w:val="both"/>
        <w:rPr>
          <w:rFonts w:ascii="Times New Roman" w:hAnsi="Times New Roman"/>
          <w:sz w:val="28"/>
          <w:szCs w:val="28"/>
          <w:lang w:val="en-US" w:eastAsia="ru-RU"/>
        </w:rPr>
      </w:pPr>
    </w:p>
    <w:p w14:paraId="31FA0916" w14:textId="77777777" w:rsidR="004B64D5" w:rsidRPr="007954F2" w:rsidRDefault="004B64D5" w:rsidP="004B64D5">
      <w:pPr>
        <w:pStyle w:val="ListParagraph"/>
        <w:numPr>
          <w:ilvl w:val="0"/>
          <w:numId w:val="39"/>
        </w:numPr>
        <w:tabs>
          <w:tab w:val="left" w:pos="284"/>
        </w:tabs>
        <w:spacing w:after="0" w:line="240" w:lineRule="auto"/>
        <w:jc w:val="center"/>
        <w:rPr>
          <w:rFonts w:ascii="Times New Roman" w:hAnsi="Times New Roman"/>
          <w:b/>
          <w:sz w:val="28"/>
          <w:szCs w:val="28"/>
          <w:lang w:val="en-US" w:eastAsia="ru-RU"/>
        </w:rPr>
      </w:pPr>
      <w:bookmarkStart w:id="2" w:name="_Toc519966618"/>
      <w:r w:rsidRPr="008E7DA8">
        <w:rPr>
          <w:rFonts w:ascii="Times New Roman" w:hAnsi="Times New Roman"/>
          <w:b/>
          <w:sz w:val="28"/>
          <w:szCs w:val="28"/>
          <w:lang w:val="en-US" w:eastAsia="ru-RU"/>
        </w:rPr>
        <w:br w:type="page"/>
      </w:r>
      <w:bookmarkEnd w:id="2"/>
      <w:r w:rsidRPr="007954F2">
        <w:rPr>
          <w:rFonts w:ascii="Times New Roman" w:hAnsi="Times New Roman"/>
          <w:b/>
          <w:sz w:val="28"/>
          <w:szCs w:val="28"/>
          <w:lang w:val="en-US" w:eastAsia="ru-RU"/>
        </w:rPr>
        <w:lastRenderedPageBreak/>
        <w:t xml:space="preserve">Assessment of current situation </w:t>
      </w:r>
      <w:r>
        <w:rPr>
          <w:rFonts w:ascii="Times New Roman" w:hAnsi="Times New Roman"/>
          <w:b/>
          <w:sz w:val="28"/>
          <w:szCs w:val="28"/>
          <w:lang w:val="en-US" w:eastAsia="ru-RU"/>
        </w:rPr>
        <w:t xml:space="preserve">and major challenges to </w:t>
      </w:r>
      <w:r w:rsidRPr="007954F2">
        <w:rPr>
          <w:rFonts w:ascii="Times New Roman" w:hAnsi="Times New Roman"/>
          <w:b/>
          <w:sz w:val="28"/>
          <w:szCs w:val="28"/>
          <w:lang w:val="en-US" w:eastAsia="ru-RU"/>
        </w:rPr>
        <w:t>food security and nutrition in the Kyrgyz Republic</w:t>
      </w:r>
    </w:p>
    <w:p w14:paraId="603B5759" w14:textId="77777777" w:rsidR="004B64D5" w:rsidRPr="007954F2" w:rsidRDefault="004B64D5" w:rsidP="004B64D5">
      <w:pPr>
        <w:pStyle w:val="ListParagraph"/>
        <w:tabs>
          <w:tab w:val="left" w:pos="284"/>
        </w:tabs>
        <w:spacing w:after="0" w:line="240" w:lineRule="auto"/>
        <w:rPr>
          <w:rFonts w:ascii="Times New Roman" w:hAnsi="Times New Roman"/>
          <w:b/>
          <w:sz w:val="28"/>
          <w:szCs w:val="28"/>
          <w:lang w:val="en-US" w:eastAsia="ru-RU"/>
        </w:rPr>
      </w:pPr>
    </w:p>
    <w:p w14:paraId="5F92E0AD" w14:textId="77777777" w:rsidR="004B64D5" w:rsidRDefault="004B64D5" w:rsidP="004B64D5">
      <w:pPr>
        <w:pStyle w:val="FootnoteText"/>
        <w:spacing w:after="0" w:line="240" w:lineRule="auto"/>
        <w:jc w:val="both"/>
        <w:rPr>
          <w:rFonts w:ascii="Times New Roman" w:hAnsi="Times New Roman"/>
          <w:sz w:val="28"/>
          <w:szCs w:val="28"/>
          <w:lang w:val="en-US"/>
        </w:rPr>
      </w:pPr>
      <w:r>
        <w:rPr>
          <w:rFonts w:ascii="Times New Roman" w:hAnsi="Times New Roman"/>
          <w:sz w:val="28"/>
          <w:szCs w:val="28"/>
          <w:lang w:val="en-US"/>
        </w:rPr>
        <w:t>T</w:t>
      </w:r>
      <w:r w:rsidRPr="007954F2">
        <w:rPr>
          <w:rFonts w:ascii="Times New Roman" w:hAnsi="Times New Roman"/>
          <w:sz w:val="28"/>
          <w:szCs w:val="28"/>
          <w:lang w:val="en-US"/>
        </w:rPr>
        <w:t>he assessment of food security of the Kyrgyz Republic showed the following:</w:t>
      </w:r>
    </w:p>
    <w:p w14:paraId="20C2238B" w14:textId="77777777" w:rsidR="004B64D5" w:rsidRPr="007954F2" w:rsidRDefault="004B64D5" w:rsidP="004B64D5">
      <w:pPr>
        <w:pStyle w:val="FootnoteText"/>
        <w:spacing w:after="0" w:line="240" w:lineRule="auto"/>
        <w:ind w:firstLine="284"/>
        <w:jc w:val="both"/>
        <w:rPr>
          <w:rFonts w:ascii="Times New Roman" w:hAnsi="Times New Roman"/>
          <w:sz w:val="28"/>
          <w:szCs w:val="28"/>
          <w:lang w:val="en-US"/>
        </w:rPr>
      </w:pPr>
    </w:p>
    <w:p w14:paraId="52DA450A" w14:textId="77777777" w:rsidR="004B64D5" w:rsidRPr="007954F2"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r w:rsidRPr="007954F2">
        <w:rPr>
          <w:rFonts w:ascii="Times New Roman" w:hAnsi="Times New Roman"/>
          <w:sz w:val="28"/>
          <w:szCs w:val="28"/>
          <w:lang w:val="en-US"/>
        </w:rPr>
        <w:t>1. The level of meeting physiological needs in the components and the energy content of the diet. According to the NSC KR</w:t>
      </w:r>
      <w:r w:rsidRPr="00D32527">
        <w:rPr>
          <w:rStyle w:val="FootnoteReference"/>
          <w:rFonts w:ascii="Times New Roman" w:hAnsi="Times New Roman"/>
          <w:sz w:val="28"/>
          <w:szCs w:val="28"/>
        </w:rPr>
        <w:footnoteReference w:id="1"/>
      </w:r>
      <w:r>
        <w:rPr>
          <w:rFonts w:ascii="Times New Roman" w:hAnsi="Times New Roman"/>
          <w:sz w:val="28"/>
          <w:szCs w:val="28"/>
          <w:lang w:val="en-US"/>
        </w:rPr>
        <w:t>,</w:t>
      </w:r>
      <w:r w:rsidRPr="007954F2">
        <w:rPr>
          <w:rFonts w:ascii="Times New Roman" w:hAnsi="Times New Roman"/>
          <w:sz w:val="28"/>
          <w:szCs w:val="28"/>
          <w:lang w:val="en-US"/>
        </w:rPr>
        <w:t xml:space="preserve"> in 2017 the average daily energy value of food was above the minimum norm (2101 kcal) only among the population of the two most income-rich quintile groups. Average consumption of proteins and fats above the minimum norm was observed in the population of only the fifth quintile group. Nutrition above the established level </w:t>
      </w:r>
      <w:r>
        <w:rPr>
          <w:rFonts w:ascii="Times New Roman" w:hAnsi="Times New Roman"/>
          <w:sz w:val="28"/>
          <w:szCs w:val="28"/>
          <w:lang w:val="en-US"/>
        </w:rPr>
        <w:t xml:space="preserve">as per </w:t>
      </w:r>
      <w:r w:rsidRPr="007954F2">
        <w:rPr>
          <w:rFonts w:ascii="Times New Roman" w:hAnsi="Times New Roman"/>
          <w:sz w:val="28"/>
          <w:szCs w:val="28"/>
          <w:lang w:val="en-US"/>
        </w:rPr>
        <w:t xml:space="preserve">all three estimated indicators is obtained only by citizens from the fifth, </w:t>
      </w:r>
      <w:r>
        <w:rPr>
          <w:rFonts w:ascii="Times New Roman" w:hAnsi="Times New Roman"/>
          <w:sz w:val="28"/>
          <w:szCs w:val="28"/>
          <w:lang w:val="en-US"/>
        </w:rPr>
        <w:t xml:space="preserve">the </w:t>
      </w:r>
      <w:r w:rsidRPr="007954F2">
        <w:rPr>
          <w:rFonts w:ascii="Times New Roman" w:hAnsi="Times New Roman"/>
          <w:sz w:val="28"/>
          <w:szCs w:val="28"/>
          <w:lang w:val="en-US"/>
        </w:rPr>
        <w:t>richest quintile group (1 million 249 thousand people).</w:t>
      </w:r>
    </w:p>
    <w:p w14:paraId="1A977DA8" w14:textId="77777777" w:rsidR="004B64D5" w:rsidRDefault="004B64D5" w:rsidP="004B64D5">
      <w:pPr>
        <w:pStyle w:val="HTMLPreformatted"/>
        <w:shd w:val="clear" w:color="auto" w:fill="FFFFFF"/>
        <w:tabs>
          <w:tab w:val="clear" w:pos="916"/>
          <w:tab w:val="left" w:pos="426"/>
          <w:tab w:val="left" w:pos="851"/>
        </w:tabs>
        <w:jc w:val="both"/>
        <w:rPr>
          <w:rFonts w:ascii="Times New Roman" w:hAnsi="Times New Roman"/>
          <w:sz w:val="28"/>
          <w:szCs w:val="28"/>
          <w:lang w:val="en-US"/>
        </w:rPr>
      </w:pPr>
      <w:r>
        <w:rPr>
          <w:rFonts w:ascii="Times New Roman" w:hAnsi="Times New Roman"/>
          <w:sz w:val="28"/>
          <w:szCs w:val="28"/>
          <w:lang w:val="en-US"/>
        </w:rPr>
        <w:t>In the context of the regions, the</w:t>
      </w:r>
      <w:r w:rsidRPr="007954F2">
        <w:rPr>
          <w:rFonts w:ascii="Times New Roman" w:hAnsi="Times New Roman"/>
          <w:sz w:val="28"/>
          <w:szCs w:val="28"/>
          <w:lang w:val="en-US"/>
        </w:rPr>
        <w:t xml:space="preserve"> most unfavorable situation is in Chui oblast, and t</w:t>
      </w:r>
      <w:r>
        <w:rPr>
          <w:rFonts w:ascii="Times New Roman" w:hAnsi="Times New Roman"/>
          <w:sz w:val="28"/>
          <w:szCs w:val="28"/>
          <w:lang w:val="en-US"/>
        </w:rPr>
        <w:t>he cities of Bishkek and Osh (2,</w:t>
      </w:r>
      <w:r w:rsidRPr="007954F2">
        <w:rPr>
          <w:rFonts w:ascii="Times New Roman" w:hAnsi="Times New Roman"/>
          <w:sz w:val="28"/>
          <w:szCs w:val="28"/>
          <w:lang w:val="en-US"/>
        </w:rPr>
        <w:t xml:space="preserve"> 2 million people). In terms of age groups, the most unfavorable nutritional situation is among children aged 1-3 years </w:t>
      </w:r>
      <w:r>
        <w:rPr>
          <w:rFonts w:ascii="Times New Roman" w:hAnsi="Times New Roman"/>
          <w:sz w:val="28"/>
          <w:szCs w:val="28"/>
          <w:lang w:val="en-US"/>
        </w:rPr>
        <w:t xml:space="preserve">old </w:t>
      </w:r>
      <w:r w:rsidRPr="007954F2">
        <w:rPr>
          <w:rFonts w:ascii="Times New Roman" w:hAnsi="Times New Roman"/>
          <w:sz w:val="28"/>
          <w:szCs w:val="28"/>
          <w:lang w:val="en-US"/>
        </w:rPr>
        <w:t>(423 thousand people), among which the average level of calories is lower than the minimum by 23%, proteins - by 45% and fats - by 40%.</w:t>
      </w:r>
    </w:p>
    <w:p w14:paraId="40BC5486" w14:textId="77777777" w:rsidR="004B64D5" w:rsidRPr="007954F2" w:rsidRDefault="004B64D5" w:rsidP="004B64D5">
      <w:pPr>
        <w:pStyle w:val="HTMLPreformatted"/>
        <w:shd w:val="clear" w:color="auto" w:fill="FFFFFF"/>
        <w:tabs>
          <w:tab w:val="clear" w:pos="916"/>
          <w:tab w:val="left" w:pos="426"/>
          <w:tab w:val="left" w:pos="851"/>
        </w:tabs>
        <w:jc w:val="both"/>
        <w:rPr>
          <w:rFonts w:ascii="Times New Roman" w:hAnsi="Times New Roman"/>
          <w:sz w:val="28"/>
          <w:szCs w:val="28"/>
          <w:lang w:val="en-US"/>
        </w:rPr>
      </w:pPr>
    </w:p>
    <w:p w14:paraId="14035EE4" w14:textId="77777777" w:rsidR="004B64D5" w:rsidRPr="00A324CE" w:rsidRDefault="004B64D5" w:rsidP="004B64D5">
      <w:pPr>
        <w:pStyle w:val="ListParagraph"/>
        <w:tabs>
          <w:tab w:val="left" w:pos="426"/>
          <w:tab w:val="left" w:pos="851"/>
        </w:tabs>
        <w:spacing w:after="0" w:line="240" w:lineRule="auto"/>
        <w:ind w:left="0" w:firstLine="284"/>
        <w:contextualSpacing w:val="0"/>
        <w:jc w:val="both"/>
        <w:rPr>
          <w:rFonts w:ascii="Times New Roman" w:hAnsi="Times New Roman"/>
          <w:sz w:val="28"/>
          <w:szCs w:val="28"/>
          <w:lang w:val="en-US"/>
        </w:rPr>
      </w:pPr>
      <w:r w:rsidRPr="009070BF">
        <w:rPr>
          <w:rFonts w:ascii="Times New Roman" w:hAnsi="Times New Roman"/>
          <w:sz w:val="28"/>
          <w:szCs w:val="28"/>
          <w:lang w:val="en-US"/>
        </w:rPr>
        <w:t xml:space="preserve">2. </w:t>
      </w:r>
      <w:r>
        <w:rPr>
          <w:rFonts w:ascii="Times New Roman" w:hAnsi="Times New Roman"/>
          <w:sz w:val="28"/>
          <w:szCs w:val="28"/>
          <w:lang w:val="en-US"/>
        </w:rPr>
        <w:t>Availability</w:t>
      </w:r>
      <w:r w:rsidRPr="009070BF">
        <w:rPr>
          <w:rFonts w:ascii="Times New Roman" w:hAnsi="Times New Roman"/>
          <w:sz w:val="28"/>
          <w:szCs w:val="28"/>
          <w:lang w:val="en-US"/>
        </w:rPr>
        <w:t xml:space="preserve"> </w:t>
      </w:r>
      <w:r>
        <w:rPr>
          <w:rFonts w:ascii="Times New Roman" w:hAnsi="Times New Roman"/>
          <w:sz w:val="28"/>
          <w:szCs w:val="28"/>
          <w:lang w:val="en-US"/>
        </w:rPr>
        <w:t>of</w:t>
      </w:r>
      <w:r w:rsidRPr="009070BF">
        <w:rPr>
          <w:rFonts w:ascii="Times New Roman" w:hAnsi="Times New Roman"/>
          <w:sz w:val="28"/>
          <w:szCs w:val="28"/>
          <w:lang w:val="en-US"/>
        </w:rPr>
        <w:t xml:space="preserve"> </w:t>
      </w:r>
      <w:r>
        <w:rPr>
          <w:rFonts w:ascii="Times New Roman" w:hAnsi="Times New Roman"/>
          <w:sz w:val="28"/>
          <w:szCs w:val="28"/>
          <w:lang w:val="en-US"/>
        </w:rPr>
        <w:t>main</w:t>
      </w:r>
      <w:r w:rsidRPr="009070BF">
        <w:rPr>
          <w:rFonts w:ascii="Times New Roman" w:hAnsi="Times New Roman"/>
          <w:sz w:val="28"/>
          <w:szCs w:val="28"/>
          <w:lang w:val="en-US"/>
        </w:rPr>
        <w:t xml:space="preserve"> </w:t>
      </w:r>
      <w:r>
        <w:rPr>
          <w:rFonts w:ascii="Times New Roman" w:hAnsi="Times New Roman"/>
          <w:sz w:val="28"/>
          <w:szCs w:val="28"/>
          <w:lang w:val="en-US"/>
        </w:rPr>
        <w:t>types</w:t>
      </w:r>
      <w:r w:rsidRPr="009070BF">
        <w:rPr>
          <w:rFonts w:ascii="Times New Roman" w:hAnsi="Times New Roman"/>
          <w:sz w:val="28"/>
          <w:szCs w:val="28"/>
          <w:lang w:val="en-US"/>
        </w:rPr>
        <w:t xml:space="preserve"> </w:t>
      </w:r>
      <w:r>
        <w:rPr>
          <w:rFonts w:ascii="Times New Roman" w:hAnsi="Times New Roman"/>
          <w:sz w:val="28"/>
          <w:szCs w:val="28"/>
          <w:lang w:val="en-US"/>
        </w:rPr>
        <w:t>of</w:t>
      </w:r>
      <w:r w:rsidRPr="009070BF">
        <w:rPr>
          <w:rFonts w:ascii="Times New Roman" w:hAnsi="Times New Roman"/>
          <w:sz w:val="28"/>
          <w:szCs w:val="28"/>
          <w:lang w:val="en-US"/>
        </w:rPr>
        <w:t xml:space="preserve"> </w:t>
      </w:r>
      <w:r>
        <w:rPr>
          <w:rFonts w:ascii="Times New Roman" w:hAnsi="Times New Roman"/>
          <w:sz w:val="28"/>
          <w:szCs w:val="28"/>
          <w:lang w:val="en-US"/>
        </w:rPr>
        <w:t>food products</w:t>
      </w:r>
      <w:r w:rsidRPr="009070BF">
        <w:rPr>
          <w:rFonts w:ascii="Times New Roman" w:hAnsi="Times New Roman"/>
          <w:sz w:val="28"/>
          <w:szCs w:val="28"/>
          <w:lang w:val="en-US"/>
        </w:rPr>
        <w:t xml:space="preserve"> </w:t>
      </w:r>
      <w:r>
        <w:rPr>
          <w:rFonts w:ascii="Times New Roman" w:hAnsi="Times New Roman"/>
          <w:sz w:val="28"/>
          <w:szCs w:val="28"/>
          <w:lang w:val="en-US"/>
        </w:rPr>
        <w:t>in</w:t>
      </w:r>
      <w:r w:rsidRPr="009070BF">
        <w:rPr>
          <w:rFonts w:ascii="Times New Roman" w:hAnsi="Times New Roman"/>
          <w:sz w:val="28"/>
          <w:szCs w:val="28"/>
          <w:lang w:val="en-US"/>
        </w:rPr>
        <w:t xml:space="preserve"> </w:t>
      </w:r>
      <w:r>
        <w:rPr>
          <w:rFonts w:ascii="Times New Roman" w:hAnsi="Times New Roman"/>
          <w:sz w:val="28"/>
          <w:szCs w:val="28"/>
          <w:lang w:val="en-US"/>
        </w:rPr>
        <w:t>the</w:t>
      </w:r>
      <w:r w:rsidRPr="009070BF">
        <w:rPr>
          <w:rFonts w:ascii="Times New Roman" w:hAnsi="Times New Roman"/>
          <w:sz w:val="28"/>
          <w:szCs w:val="28"/>
          <w:lang w:val="en-US"/>
        </w:rPr>
        <w:t xml:space="preserve"> </w:t>
      </w:r>
      <w:r>
        <w:rPr>
          <w:rFonts w:ascii="Times New Roman" w:hAnsi="Times New Roman"/>
          <w:sz w:val="28"/>
          <w:szCs w:val="28"/>
          <w:lang w:val="en-US"/>
        </w:rPr>
        <w:t xml:space="preserve">diet is determined by ratio between actual consumption of basic food products and the consumption norms.   </w:t>
      </w:r>
      <w:r w:rsidRPr="009070BF">
        <w:rPr>
          <w:rFonts w:ascii="Times New Roman" w:hAnsi="Times New Roman"/>
          <w:sz w:val="28"/>
          <w:szCs w:val="28"/>
          <w:lang w:val="en-US"/>
        </w:rPr>
        <w:t xml:space="preserve"> </w:t>
      </w:r>
      <w:r>
        <w:rPr>
          <w:rFonts w:ascii="Times New Roman" w:hAnsi="Times New Roman"/>
          <w:sz w:val="28"/>
          <w:szCs w:val="28"/>
          <w:lang w:val="en-US"/>
        </w:rPr>
        <w:t>Regarding</w:t>
      </w:r>
      <w:r w:rsidRPr="00F517BA">
        <w:rPr>
          <w:rFonts w:ascii="Times New Roman" w:hAnsi="Times New Roman"/>
          <w:sz w:val="28"/>
          <w:szCs w:val="28"/>
          <w:lang w:val="en-US"/>
        </w:rPr>
        <w:t xml:space="preserve"> </w:t>
      </w:r>
      <w:r>
        <w:rPr>
          <w:rFonts w:ascii="Times New Roman" w:hAnsi="Times New Roman"/>
          <w:sz w:val="28"/>
          <w:szCs w:val="28"/>
          <w:lang w:val="en-US"/>
        </w:rPr>
        <w:t>this</w:t>
      </w:r>
      <w:r w:rsidRPr="00F517BA">
        <w:rPr>
          <w:rFonts w:ascii="Times New Roman" w:hAnsi="Times New Roman"/>
          <w:sz w:val="28"/>
          <w:szCs w:val="28"/>
          <w:lang w:val="en-US"/>
        </w:rPr>
        <w:t xml:space="preserve"> </w:t>
      </w:r>
      <w:r>
        <w:rPr>
          <w:rFonts w:ascii="Times New Roman" w:hAnsi="Times New Roman"/>
          <w:sz w:val="28"/>
          <w:szCs w:val="28"/>
          <w:lang w:val="en-US"/>
        </w:rPr>
        <w:t>indicator</w:t>
      </w:r>
      <w:r w:rsidRPr="00F517BA">
        <w:rPr>
          <w:rFonts w:ascii="Times New Roman" w:hAnsi="Times New Roman"/>
          <w:sz w:val="28"/>
          <w:szCs w:val="28"/>
          <w:lang w:val="en-US"/>
        </w:rPr>
        <w:t xml:space="preserve">, </w:t>
      </w:r>
      <w:r>
        <w:rPr>
          <w:rFonts w:ascii="Times New Roman" w:hAnsi="Times New Roman"/>
          <w:sz w:val="28"/>
          <w:szCs w:val="28"/>
          <w:lang w:val="en-US"/>
        </w:rPr>
        <w:t>availability</w:t>
      </w:r>
      <w:r w:rsidRPr="00F517BA">
        <w:rPr>
          <w:rFonts w:ascii="Times New Roman" w:hAnsi="Times New Roman"/>
          <w:sz w:val="28"/>
          <w:szCs w:val="28"/>
          <w:lang w:val="en-US"/>
        </w:rPr>
        <w:t xml:space="preserve"> </w:t>
      </w:r>
      <w:r>
        <w:rPr>
          <w:rFonts w:ascii="Times New Roman" w:hAnsi="Times New Roman"/>
          <w:sz w:val="28"/>
          <w:szCs w:val="28"/>
          <w:lang w:val="en-US"/>
        </w:rPr>
        <w:t>of</w:t>
      </w:r>
      <w:r w:rsidRPr="00F517BA">
        <w:rPr>
          <w:rFonts w:ascii="Times New Roman" w:hAnsi="Times New Roman"/>
          <w:sz w:val="28"/>
          <w:szCs w:val="28"/>
          <w:lang w:val="en-US"/>
        </w:rPr>
        <w:t xml:space="preserve"> </w:t>
      </w:r>
      <w:r>
        <w:rPr>
          <w:rFonts w:ascii="Times New Roman" w:hAnsi="Times New Roman"/>
          <w:sz w:val="28"/>
          <w:szCs w:val="28"/>
          <w:lang w:val="en-US"/>
        </w:rPr>
        <w:t>meat</w:t>
      </w:r>
      <w:r w:rsidRPr="00F517BA">
        <w:rPr>
          <w:rFonts w:ascii="Times New Roman" w:hAnsi="Times New Roman"/>
          <w:sz w:val="28"/>
          <w:szCs w:val="28"/>
          <w:lang w:val="en-US"/>
        </w:rPr>
        <w:t xml:space="preserve"> </w:t>
      </w:r>
      <w:r>
        <w:rPr>
          <w:rFonts w:ascii="Times New Roman" w:hAnsi="Times New Roman"/>
          <w:sz w:val="28"/>
          <w:szCs w:val="28"/>
          <w:lang w:val="en-US"/>
        </w:rPr>
        <w:t>and</w:t>
      </w:r>
      <w:r w:rsidRPr="00F517BA">
        <w:rPr>
          <w:rFonts w:ascii="Times New Roman" w:hAnsi="Times New Roman"/>
          <w:sz w:val="28"/>
          <w:szCs w:val="28"/>
          <w:lang w:val="en-US"/>
        </w:rPr>
        <w:t xml:space="preserve"> </w:t>
      </w:r>
      <w:r>
        <w:rPr>
          <w:rFonts w:ascii="Times New Roman" w:hAnsi="Times New Roman"/>
          <w:sz w:val="28"/>
          <w:szCs w:val="28"/>
          <w:lang w:val="en-US"/>
        </w:rPr>
        <w:t>meat</w:t>
      </w:r>
      <w:r w:rsidRPr="00F517BA">
        <w:rPr>
          <w:rFonts w:ascii="Times New Roman" w:hAnsi="Times New Roman"/>
          <w:sz w:val="28"/>
          <w:szCs w:val="28"/>
          <w:lang w:val="en-US"/>
        </w:rPr>
        <w:t xml:space="preserve"> </w:t>
      </w:r>
      <w:r>
        <w:rPr>
          <w:rFonts w:ascii="Times New Roman" w:hAnsi="Times New Roman"/>
          <w:sz w:val="28"/>
          <w:szCs w:val="28"/>
          <w:lang w:val="en-US"/>
        </w:rPr>
        <w:t>products</w:t>
      </w:r>
      <w:r w:rsidRPr="00F517BA">
        <w:rPr>
          <w:rFonts w:ascii="Times New Roman" w:hAnsi="Times New Roman"/>
          <w:sz w:val="28"/>
          <w:szCs w:val="28"/>
          <w:lang w:val="en-US"/>
        </w:rPr>
        <w:t xml:space="preserve"> </w:t>
      </w:r>
      <w:r>
        <w:rPr>
          <w:rFonts w:ascii="Times New Roman" w:hAnsi="Times New Roman"/>
          <w:sz w:val="28"/>
          <w:szCs w:val="28"/>
          <w:lang w:val="en-US"/>
        </w:rPr>
        <w:t xml:space="preserve">was </w:t>
      </w:r>
      <w:r w:rsidRPr="00F517BA">
        <w:rPr>
          <w:rFonts w:ascii="Times New Roman" w:hAnsi="Times New Roman"/>
          <w:sz w:val="28"/>
          <w:szCs w:val="28"/>
          <w:lang w:val="en-US"/>
        </w:rPr>
        <w:t xml:space="preserve">62%, </w:t>
      </w:r>
      <w:r>
        <w:rPr>
          <w:rFonts w:ascii="Times New Roman" w:hAnsi="Times New Roman"/>
          <w:sz w:val="28"/>
          <w:szCs w:val="28"/>
          <w:lang w:val="en-US"/>
        </w:rPr>
        <w:t xml:space="preserve">fruits and berries - </w:t>
      </w:r>
      <w:r w:rsidRPr="00F517BA">
        <w:rPr>
          <w:rFonts w:ascii="Times New Roman" w:hAnsi="Times New Roman"/>
          <w:sz w:val="28"/>
          <w:szCs w:val="28"/>
          <w:lang w:val="en-US"/>
        </w:rPr>
        <w:t xml:space="preserve">31%, </w:t>
      </w:r>
      <w:r>
        <w:rPr>
          <w:rFonts w:ascii="Times New Roman" w:hAnsi="Times New Roman"/>
          <w:sz w:val="28"/>
          <w:szCs w:val="28"/>
          <w:lang w:val="en-US"/>
        </w:rPr>
        <w:t xml:space="preserve">eggs - </w:t>
      </w:r>
      <w:r w:rsidRPr="00F517BA">
        <w:rPr>
          <w:rFonts w:ascii="Times New Roman" w:hAnsi="Times New Roman"/>
          <w:sz w:val="28"/>
          <w:szCs w:val="28"/>
          <w:lang w:val="en-US"/>
        </w:rPr>
        <w:t xml:space="preserve">43%, </w:t>
      </w:r>
      <w:r>
        <w:rPr>
          <w:rFonts w:ascii="Times New Roman" w:hAnsi="Times New Roman"/>
          <w:sz w:val="28"/>
          <w:szCs w:val="28"/>
          <w:lang w:val="en-US"/>
        </w:rPr>
        <w:t xml:space="preserve">sugar - </w:t>
      </w:r>
      <w:r w:rsidRPr="00F517BA">
        <w:rPr>
          <w:rFonts w:ascii="Times New Roman" w:hAnsi="Times New Roman"/>
          <w:sz w:val="28"/>
          <w:szCs w:val="28"/>
          <w:lang w:val="en-US"/>
        </w:rPr>
        <w:t xml:space="preserve">84%. </w:t>
      </w:r>
      <w:r>
        <w:rPr>
          <w:rFonts w:ascii="Times New Roman" w:hAnsi="Times New Roman"/>
          <w:sz w:val="28"/>
          <w:szCs w:val="28"/>
          <w:lang w:val="en-US"/>
        </w:rPr>
        <w:t>Availability</w:t>
      </w:r>
      <w:r w:rsidRPr="00A324CE">
        <w:rPr>
          <w:rFonts w:ascii="Times New Roman" w:hAnsi="Times New Roman"/>
          <w:sz w:val="28"/>
          <w:szCs w:val="28"/>
          <w:lang w:val="en-US"/>
        </w:rPr>
        <w:t xml:space="preserve"> </w:t>
      </w:r>
      <w:r>
        <w:rPr>
          <w:rFonts w:ascii="Times New Roman" w:hAnsi="Times New Roman"/>
          <w:sz w:val="28"/>
          <w:szCs w:val="28"/>
          <w:lang w:val="en-US"/>
        </w:rPr>
        <w:t>of</w:t>
      </w:r>
      <w:r w:rsidRPr="00A324CE">
        <w:rPr>
          <w:rFonts w:ascii="Times New Roman" w:hAnsi="Times New Roman"/>
          <w:sz w:val="28"/>
          <w:szCs w:val="28"/>
          <w:lang w:val="en-US"/>
        </w:rPr>
        <w:t xml:space="preserve"> </w:t>
      </w:r>
      <w:r>
        <w:rPr>
          <w:rFonts w:ascii="Times New Roman" w:hAnsi="Times New Roman"/>
          <w:sz w:val="28"/>
          <w:szCs w:val="28"/>
          <w:lang w:val="en-US"/>
        </w:rPr>
        <w:t>other</w:t>
      </w:r>
      <w:r w:rsidRPr="00A324CE">
        <w:rPr>
          <w:rFonts w:ascii="Times New Roman" w:hAnsi="Times New Roman"/>
          <w:sz w:val="28"/>
          <w:szCs w:val="28"/>
          <w:lang w:val="en-US"/>
        </w:rPr>
        <w:t xml:space="preserve"> </w:t>
      </w:r>
      <w:r>
        <w:rPr>
          <w:rFonts w:ascii="Times New Roman" w:hAnsi="Times New Roman"/>
          <w:sz w:val="28"/>
          <w:szCs w:val="28"/>
          <w:lang w:val="en-US"/>
        </w:rPr>
        <w:t>basic</w:t>
      </w:r>
      <w:r w:rsidRPr="00A324CE">
        <w:rPr>
          <w:rFonts w:ascii="Times New Roman" w:hAnsi="Times New Roman"/>
          <w:sz w:val="28"/>
          <w:szCs w:val="28"/>
          <w:lang w:val="en-US"/>
        </w:rPr>
        <w:t xml:space="preserve"> </w:t>
      </w:r>
      <w:r>
        <w:rPr>
          <w:rFonts w:ascii="Times New Roman" w:hAnsi="Times New Roman"/>
          <w:sz w:val="28"/>
          <w:szCs w:val="28"/>
          <w:lang w:val="en-US"/>
        </w:rPr>
        <w:t>food</w:t>
      </w:r>
      <w:r w:rsidRPr="00A324CE">
        <w:rPr>
          <w:rFonts w:ascii="Times New Roman" w:hAnsi="Times New Roman"/>
          <w:sz w:val="28"/>
          <w:szCs w:val="28"/>
          <w:lang w:val="en-US"/>
        </w:rPr>
        <w:t xml:space="preserve"> </w:t>
      </w:r>
      <w:r>
        <w:rPr>
          <w:rFonts w:ascii="Times New Roman" w:hAnsi="Times New Roman"/>
          <w:sz w:val="28"/>
          <w:szCs w:val="28"/>
          <w:lang w:val="en-US"/>
        </w:rPr>
        <w:t>products</w:t>
      </w:r>
      <w:r w:rsidRPr="00A324CE">
        <w:rPr>
          <w:rFonts w:ascii="Times New Roman" w:hAnsi="Times New Roman"/>
          <w:sz w:val="28"/>
          <w:szCs w:val="28"/>
          <w:lang w:val="en-US"/>
        </w:rPr>
        <w:t xml:space="preserve"> </w:t>
      </w:r>
      <w:r>
        <w:rPr>
          <w:rFonts w:ascii="Times New Roman" w:hAnsi="Times New Roman"/>
          <w:sz w:val="28"/>
          <w:szCs w:val="28"/>
          <w:lang w:val="en-US"/>
        </w:rPr>
        <w:t>is</w:t>
      </w:r>
      <w:r w:rsidRPr="00A324CE">
        <w:rPr>
          <w:rFonts w:ascii="Times New Roman" w:hAnsi="Times New Roman"/>
          <w:sz w:val="28"/>
          <w:szCs w:val="28"/>
          <w:lang w:val="en-US"/>
        </w:rPr>
        <w:t xml:space="preserve"> </w:t>
      </w:r>
      <w:r>
        <w:rPr>
          <w:rFonts w:ascii="Times New Roman" w:hAnsi="Times New Roman"/>
          <w:sz w:val="28"/>
          <w:szCs w:val="28"/>
          <w:lang w:val="en-US"/>
        </w:rPr>
        <w:t>sufficient</w:t>
      </w:r>
      <w:r w:rsidRPr="00A324CE">
        <w:rPr>
          <w:rFonts w:ascii="Times New Roman" w:hAnsi="Times New Roman"/>
          <w:sz w:val="28"/>
          <w:szCs w:val="28"/>
          <w:lang w:val="en-US"/>
        </w:rPr>
        <w:t>.</w:t>
      </w:r>
    </w:p>
    <w:p w14:paraId="605C0BDF" w14:textId="77777777" w:rsidR="004B64D5" w:rsidRPr="00A324CE" w:rsidRDefault="004B64D5" w:rsidP="004B64D5">
      <w:pPr>
        <w:pStyle w:val="ListParagraph"/>
        <w:tabs>
          <w:tab w:val="left" w:pos="426"/>
          <w:tab w:val="left" w:pos="851"/>
        </w:tabs>
        <w:spacing w:after="0" w:line="240" w:lineRule="auto"/>
        <w:ind w:left="0" w:firstLine="284"/>
        <w:contextualSpacing w:val="0"/>
        <w:jc w:val="both"/>
        <w:rPr>
          <w:rFonts w:ascii="Times New Roman" w:hAnsi="Times New Roman"/>
          <w:sz w:val="28"/>
          <w:szCs w:val="28"/>
          <w:lang w:val="en-US"/>
        </w:rPr>
      </w:pPr>
    </w:p>
    <w:p w14:paraId="464048F2" w14:textId="77777777" w:rsidR="004B64D5"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r w:rsidRPr="00A324CE">
        <w:rPr>
          <w:rFonts w:ascii="Times New Roman" w:hAnsi="Times New Roman"/>
          <w:sz w:val="28"/>
          <w:szCs w:val="28"/>
          <w:lang w:val="en-US"/>
        </w:rPr>
        <w:tab/>
      </w:r>
      <w:r w:rsidRPr="00F6072B">
        <w:rPr>
          <w:rFonts w:ascii="Times New Roman" w:hAnsi="Times New Roman"/>
          <w:sz w:val="28"/>
          <w:szCs w:val="28"/>
          <w:lang w:val="en-US"/>
        </w:rPr>
        <w:t>3.</w:t>
      </w:r>
      <w:r>
        <w:rPr>
          <w:rFonts w:ascii="Times New Roman" w:hAnsi="Times New Roman"/>
          <w:sz w:val="28"/>
          <w:szCs w:val="28"/>
          <w:lang w:val="en-US"/>
        </w:rPr>
        <w:t xml:space="preserve">  </w:t>
      </w:r>
      <w:r w:rsidRPr="00F6072B">
        <w:rPr>
          <w:rFonts w:ascii="Times New Roman" w:hAnsi="Times New Roman"/>
          <w:sz w:val="28"/>
          <w:szCs w:val="28"/>
          <w:lang w:val="en-US"/>
        </w:rPr>
        <w:t>The volume of strategic and operational food stocks in accordance with normative requirements is determined by the sufficiency of grain stocks in the state material reserve</w:t>
      </w:r>
      <w:r>
        <w:rPr>
          <w:rFonts w:ascii="Times New Roman" w:hAnsi="Times New Roman"/>
          <w:sz w:val="28"/>
          <w:szCs w:val="28"/>
          <w:lang w:val="en-US"/>
        </w:rPr>
        <w:t xml:space="preserve">. Volume and range of products for storage is regulated by the State Material Reserves Fund in accordance with the legislation. </w:t>
      </w:r>
    </w:p>
    <w:p w14:paraId="2B3B4B13" w14:textId="77777777" w:rsidR="004B64D5" w:rsidRPr="00F6072B"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p>
    <w:p w14:paraId="1CBBE59B" w14:textId="77777777" w:rsidR="004B64D5"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r w:rsidRPr="00F6072B">
        <w:rPr>
          <w:rFonts w:ascii="Times New Roman" w:hAnsi="Times New Roman"/>
          <w:sz w:val="28"/>
          <w:szCs w:val="28"/>
          <w:lang w:val="en-US"/>
        </w:rPr>
        <w:tab/>
      </w:r>
      <w:r w:rsidRPr="008E7E7D">
        <w:rPr>
          <w:rFonts w:ascii="Times New Roman" w:hAnsi="Times New Roman"/>
          <w:sz w:val="28"/>
          <w:szCs w:val="28"/>
          <w:lang w:val="en-US"/>
        </w:rPr>
        <w:t xml:space="preserve">4. </w:t>
      </w:r>
      <w:r>
        <w:rPr>
          <w:rFonts w:ascii="Times New Roman" w:hAnsi="Times New Roman"/>
          <w:sz w:val="28"/>
          <w:szCs w:val="28"/>
          <w:lang w:val="en-US"/>
        </w:rPr>
        <w:t>E</w:t>
      </w:r>
      <w:r w:rsidRPr="008E7E7D">
        <w:rPr>
          <w:rFonts w:ascii="Times New Roman" w:hAnsi="Times New Roman"/>
          <w:sz w:val="28"/>
          <w:szCs w:val="28"/>
          <w:lang w:val="en-US"/>
        </w:rPr>
        <w:t>conomic affordability of food resources</w:t>
      </w:r>
      <w:r>
        <w:rPr>
          <w:rFonts w:ascii="Times New Roman" w:hAnsi="Times New Roman"/>
          <w:sz w:val="28"/>
          <w:szCs w:val="28"/>
          <w:lang w:val="en-US"/>
        </w:rPr>
        <w:t xml:space="preserve"> is determined as the share of total spending for nutrition in total household spending and comprised 43% in 2017. There</w:t>
      </w:r>
      <w:r w:rsidRPr="008E7E7D">
        <w:rPr>
          <w:rFonts w:ascii="Times New Roman" w:hAnsi="Times New Roman"/>
          <w:sz w:val="28"/>
          <w:szCs w:val="28"/>
          <w:lang w:val="en-US"/>
        </w:rPr>
        <w:t xml:space="preserve"> </w:t>
      </w:r>
      <w:r>
        <w:rPr>
          <w:rFonts w:ascii="Times New Roman" w:hAnsi="Times New Roman"/>
          <w:sz w:val="28"/>
          <w:szCs w:val="28"/>
          <w:lang w:val="en-US"/>
        </w:rPr>
        <w:t>has</w:t>
      </w:r>
      <w:r w:rsidRPr="008E7E7D">
        <w:rPr>
          <w:rFonts w:ascii="Times New Roman" w:hAnsi="Times New Roman"/>
          <w:sz w:val="28"/>
          <w:szCs w:val="28"/>
          <w:lang w:val="en-US"/>
        </w:rPr>
        <w:t xml:space="preserve"> </w:t>
      </w:r>
      <w:r>
        <w:rPr>
          <w:rFonts w:ascii="Times New Roman" w:hAnsi="Times New Roman"/>
          <w:sz w:val="28"/>
          <w:szCs w:val="28"/>
          <w:lang w:val="en-US"/>
        </w:rPr>
        <w:t>been</w:t>
      </w:r>
      <w:r w:rsidRPr="008E7E7D">
        <w:rPr>
          <w:rFonts w:ascii="Times New Roman" w:hAnsi="Times New Roman"/>
          <w:sz w:val="28"/>
          <w:szCs w:val="28"/>
          <w:lang w:val="en-US"/>
        </w:rPr>
        <w:t xml:space="preserve"> </w:t>
      </w:r>
      <w:r>
        <w:rPr>
          <w:rFonts w:ascii="Times New Roman" w:hAnsi="Times New Roman"/>
          <w:sz w:val="28"/>
          <w:szCs w:val="28"/>
          <w:lang w:val="en-US"/>
        </w:rPr>
        <w:t>a</w:t>
      </w:r>
      <w:r w:rsidRPr="008E7E7D">
        <w:rPr>
          <w:rFonts w:ascii="Times New Roman" w:hAnsi="Times New Roman"/>
          <w:sz w:val="28"/>
          <w:szCs w:val="28"/>
          <w:lang w:val="en-US"/>
        </w:rPr>
        <w:t xml:space="preserve"> </w:t>
      </w:r>
      <w:r>
        <w:rPr>
          <w:rFonts w:ascii="Times New Roman" w:hAnsi="Times New Roman"/>
          <w:sz w:val="28"/>
          <w:szCs w:val="28"/>
          <w:lang w:val="en-US"/>
        </w:rPr>
        <w:t>decline</w:t>
      </w:r>
      <w:r w:rsidRPr="008E7E7D">
        <w:rPr>
          <w:rFonts w:ascii="Times New Roman" w:hAnsi="Times New Roman"/>
          <w:sz w:val="28"/>
          <w:szCs w:val="28"/>
          <w:lang w:val="en-US"/>
        </w:rPr>
        <w:t xml:space="preserve"> </w:t>
      </w:r>
      <w:r>
        <w:rPr>
          <w:rFonts w:ascii="Times New Roman" w:hAnsi="Times New Roman"/>
          <w:sz w:val="28"/>
          <w:szCs w:val="28"/>
          <w:lang w:val="en-US"/>
        </w:rPr>
        <w:t xml:space="preserve">from </w:t>
      </w:r>
      <w:r w:rsidRPr="008E7E7D">
        <w:rPr>
          <w:rFonts w:ascii="Times New Roman" w:hAnsi="Times New Roman"/>
          <w:sz w:val="28"/>
          <w:szCs w:val="28"/>
          <w:lang w:val="en-US"/>
        </w:rPr>
        <w:t xml:space="preserve">49% </w:t>
      </w:r>
      <w:r>
        <w:rPr>
          <w:rFonts w:ascii="Times New Roman" w:hAnsi="Times New Roman"/>
          <w:sz w:val="28"/>
          <w:szCs w:val="28"/>
          <w:lang w:val="en-US"/>
        </w:rPr>
        <w:t>in</w:t>
      </w:r>
      <w:r w:rsidRPr="008E7E7D">
        <w:rPr>
          <w:rFonts w:ascii="Times New Roman" w:hAnsi="Times New Roman"/>
          <w:sz w:val="28"/>
          <w:szCs w:val="28"/>
          <w:lang w:val="en-US"/>
        </w:rPr>
        <w:t xml:space="preserve"> 2012.</w:t>
      </w:r>
      <w:r>
        <w:rPr>
          <w:rFonts w:ascii="Times New Roman" w:hAnsi="Times New Roman"/>
          <w:sz w:val="28"/>
          <w:szCs w:val="28"/>
          <w:lang w:val="en-US"/>
        </w:rPr>
        <w:t xml:space="preserve"> </w:t>
      </w:r>
      <w:r w:rsidRPr="008E7E7D">
        <w:rPr>
          <w:rFonts w:ascii="Times New Roman" w:hAnsi="Times New Roman"/>
          <w:sz w:val="28"/>
          <w:szCs w:val="28"/>
          <w:lang w:val="en-US"/>
        </w:rPr>
        <w:t xml:space="preserve"> </w:t>
      </w:r>
      <w:r>
        <w:rPr>
          <w:rFonts w:ascii="Times New Roman" w:hAnsi="Times New Roman"/>
          <w:sz w:val="28"/>
          <w:szCs w:val="28"/>
          <w:lang w:val="en-US"/>
        </w:rPr>
        <w:t>This</w:t>
      </w:r>
      <w:r w:rsidRPr="008E7E7D">
        <w:rPr>
          <w:rFonts w:ascii="Times New Roman" w:hAnsi="Times New Roman"/>
          <w:sz w:val="28"/>
          <w:szCs w:val="28"/>
          <w:lang w:val="en-US"/>
        </w:rPr>
        <w:t xml:space="preserve"> </w:t>
      </w:r>
      <w:r>
        <w:rPr>
          <w:rFonts w:ascii="Times New Roman" w:hAnsi="Times New Roman"/>
          <w:sz w:val="28"/>
          <w:szCs w:val="28"/>
          <w:lang w:val="en-US"/>
        </w:rPr>
        <w:t>indicator</w:t>
      </w:r>
      <w:r w:rsidRPr="008E7E7D">
        <w:rPr>
          <w:rFonts w:ascii="Times New Roman" w:hAnsi="Times New Roman"/>
          <w:sz w:val="28"/>
          <w:szCs w:val="28"/>
          <w:lang w:val="en-US"/>
        </w:rPr>
        <w:t xml:space="preserve"> </w:t>
      </w:r>
      <w:r>
        <w:rPr>
          <w:rFonts w:ascii="Times New Roman" w:hAnsi="Times New Roman"/>
          <w:sz w:val="28"/>
          <w:szCs w:val="28"/>
          <w:lang w:val="en-US"/>
        </w:rPr>
        <w:t>varies</w:t>
      </w:r>
      <w:r w:rsidRPr="008E7E7D">
        <w:rPr>
          <w:rFonts w:ascii="Times New Roman" w:hAnsi="Times New Roman"/>
          <w:sz w:val="28"/>
          <w:szCs w:val="28"/>
          <w:lang w:val="en-US"/>
        </w:rPr>
        <w:t xml:space="preserve"> </w:t>
      </w:r>
      <w:r>
        <w:rPr>
          <w:rFonts w:ascii="Times New Roman" w:hAnsi="Times New Roman"/>
          <w:sz w:val="28"/>
          <w:szCs w:val="28"/>
          <w:lang w:val="en-US"/>
        </w:rPr>
        <w:t>from</w:t>
      </w:r>
      <w:r w:rsidRPr="008E7E7D">
        <w:rPr>
          <w:rFonts w:ascii="Times New Roman" w:hAnsi="Times New Roman"/>
          <w:sz w:val="28"/>
          <w:szCs w:val="28"/>
          <w:lang w:val="en-US"/>
        </w:rPr>
        <w:t xml:space="preserve"> 51,0% </w:t>
      </w:r>
      <w:r>
        <w:rPr>
          <w:rFonts w:ascii="Times New Roman" w:hAnsi="Times New Roman"/>
          <w:sz w:val="28"/>
          <w:szCs w:val="28"/>
          <w:lang w:val="en-US"/>
        </w:rPr>
        <w:t>for</w:t>
      </w:r>
      <w:r w:rsidRPr="008E7E7D">
        <w:rPr>
          <w:rFonts w:ascii="Times New Roman" w:hAnsi="Times New Roman"/>
          <w:sz w:val="28"/>
          <w:szCs w:val="28"/>
          <w:lang w:val="en-US"/>
        </w:rPr>
        <w:t xml:space="preserve"> </w:t>
      </w:r>
      <w:r>
        <w:rPr>
          <w:rFonts w:ascii="Times New Roman" w:hAnsi="Times New Roman"/>
          <w:sz w:val="28"/>
          <w:szCs w:val="28"/>
          <w:lang w:val="en-US"/>
        </w:rPr>
        <w:t>the</w:t>
      </w:r>
      <w:r w:rsidRPr="008E7E7D">
        <w:rPr>
          <w:rFonts w:ascii="Times New Roman" w:hAnsi="Times New Roman"/>
          <w:sz w:val="28"/>
          <w:szCs w:val="28"/>
          <w:lang w:val="en-US"/>
        </w:rPr>
        <w:t xml:space="preserve"> </w:t>
      </w:r>
      <w:r>
        <w:rPr>
          <w:rFonts w:ascii="Times New Roman" w:hAnsi="Times New Roman"/>
          <w:sz w:val="28"/>
          <w:szCs w:val="28"/>
          <w:lang w:val="en-US"/>
        </w:rPr>
        <w:t>first</w:t>
      </w:r>
      <w:r w:rsidRPr="008E7E7D">
        <w:rPr>
          <w:rFonts w:ascii="Times New Roman" w:hAnsi="Times New Roman"/>
          <w:sz w:val="28"/>
          <w:szCs w:val="28"/>
          <w:lang w:val="en-US"/>
        </w:rPr>
        <w:t xml:space="preserve"> </w:t>
      </w:r>
      <w:r>
        <w:rPr>
          <w:rFonts w:ascii="Times New Roman" w:hAnsi="Times New Roman"/>
          <w:sz w:val="28"/>
          <w:szCs w:val="28"/>
          <w:lang w:val="en-US"/>
        </w:rPr>
        <w:t>quintile</w:t>
      </w:r>
      <w:r w:rsidRPr="008E7E7D">
        <w:rPr>
          <w:rFonts w:ascii="Times New Roman" w:hAnsi="Times New Roman"/>
          <w:sz w:val="28"/>
          <w:szCs w:val="28"/>
          <w:lang w:val="en-US"/>
        </w:rPr>
        <w:t xml:space="preserve"> </w:t>
      </w:r>
      <w:r>
        <w:rPr>
          <w:rFonts w:ascii="Times New Roman" w:hAnsi="Times New Roman"/>
          <w:sz w:val="28"/>
          <w:szCs w:val="28"/>
          <w:lang w:val="en-US"/>
        </w:rPr>
        <w:t>group</w:t>
      </w:r>
      <w:r w:rsidRPr="008E7E7D">
        <w:rPr>
          <w:rFonts w:ascii="Times New Roman" w:hAnsi="Times New Roman"/>
          <w:sz w:val="28"/>
          <w:szCs w:val="28"/>
          <w:lang w:val="en-US"/>
        </w:rPr>
        <w:t xml:space="preserve">, </w:t>
      </w:r>
      <w:r>
        <w:rPr>
          <w:rFonts w:ascii="Times New Roman" w:hAnsi="Times New Roman"/>
          <w:sz w:val="28"/>
          <w:szCs w:val="28"/>
          <w:lang w:val="en-US"/>
        </w:rPr>
        <w:t xml:space="preserve">to </w:t>
      </w:r>
      <w:r w:rsidRPr="008E7E7D">
        <w:rPr>
          <w:rFonts w:ascii="Times New Roman" w:hAnsi="Times New Roman"/>
          <w:sz w:val="28"/>
          <w:szCs w:val="28"/>
          <w:lang w:val="en-US"/>
        </w:rPr>
        <w:t xml:space="preserve">37,0% – </w:t>
      </w:r>
      <w:r>
        <w:rPr>
          <w:rFonts w:ascii="Times New Roman" w:hAnsi="Times New Roman"/>
          <w:sz w:val="28"/>
          <w:szCs w:val="28"/>
          <w:lang w:val="en-US"/>
        </w:rPr>
        <w:t xml:space="preserve">in the fifth group </w:t>
      </w:r>
      <w:r w:rsidRPr="008E7E7D">
        <w:rPr>
          <w:rFonts w:ascii="Times New Roman" w:hAnsi="Times New Roman"/>
          <w:sz w:val="28"/>
          <w:szCs w:val="28"/>
          <w:lang w:val="en-US"/>
        </w:rPr>
        <w:t>(</w:t>
      </w:r>
      <w:r>
        <w:rPr>
          <w:rFonts w:ascii="Times New Roman" w:hAnsi="Times New Roman"/>
          <w:sz w:val="28"/>
          <w:szCs w:val="28"/>
          <w:lang w:val="en-US"/>
        </w:rPr>
        <w:t xml:space="preserve">national average is </w:t>
      </w:r>
      <w:r w:rsidRPr="008E7E7D">
        <w:rPr>
          <w:rFonts w:ascii="Times New Roman" w:hAnsi="Times New Roman"/>
          <w:sz w:val="28"/>
          <w:szCs w:val="28"/>
          <w:lang w:val="en-US"/>
        </w:rPr>
        <w:t>42,9%)</w:t>
      </w:r>
      <w:r w:rsidRPr="00D32527">
        <w:rPr>
          <w:rStyle w:val="FootnoteReference"/>
          <w:rFonts w:ascii="Times New Roman" w:hAnsi="Times New Roman"/>
          <w:sz w:val="28"/>
          <w:szCs w:val="28"/>
        </w:rPr>
        <w:footnoteReference w:id="2"/>
      </w:r>
      <w:r w:rsidRPr="008E7E7D">
        <w:rPr>
          <w:rFonts w:ascii="Times New Roman" w:hAnsi="Times New Roman"/>
          <w:sz w:val="28"/>
          <w:szCs w:val="28"/>
          <w:lang w:val="en-US"/>
        </w:rPr>
        <w:t>.</w:t>
      </w:r>
    </w:p>
    <w:p w14:paraId="6F642CA5" w14:textId="77777777" w:rsidR="004B64D5" w:rsidRPr="008E7E7D"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p>
    <w:p w14:paraId="71119EC3" w14:textId="77777777" w:rsidR="004B64D5"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r w:rsidRPr="008E7E7D">
        <w:rPr>
          <w:rFonts w:ascii="Times New Roman" w:hAnsi="Times New Roman"/>
          <w:sz w:val="28"/>
          <w:szCs w:val="28"/>
          <w:lang w:val="en-US"/>
        </w:rPr>
        <w:tab/>
        <w:t xml:space="preserve">5. Indicator of </w:t>
      </w:r>
      <w:r>
        <w:rPr>
          <w:rFonts w:ascii="Times New Roman" w:hAnsi="Times New Roman"/>
          <w:sz w:val="28"/>
          <w:szCs w:val="28"/>
          <w:lang w:val="en-US"/>
        </w:rPr>
        <w:t xml:space="preserve">disparity for </w:t>
      </w:r>
      <w:r w:rsidRPr="008E7E7D">
        <w:rPr>
          <w:rFonts w:ascii="Times New Roman" w:hAnsi="Times New Roman"/>
          <w:sz w:val="28"/>
          <w:szCs w:val="28"/>
          <w:lang w:val="en-US"/>
        </w:rPr>
        <w:t xml:space="preserve">food expenditures by social groups (ratio of cost of food between the fifth and the first quintile groups) in 2017 </w:t>
      </w:r>
      <w:r>
        <w:rPr>
          <w:rFonts w:ascii="Times New Roman" w:hAnsi="Times New Roman"/>
          <w:sz w:val="28"/>
          <w:szCs w:val="28"/>
          <w:lang w:val="en-US"/>
        </w:rPr>
        <w:t>was</w:t>
      </w:r>
      <w:r w:rsidRPr="008E7E7D">
        <w:rPr>
          <w:rFonts w:ascii="Times New Roman" w:hAnsi="Times New Roman"/>
          <w:sz w:val="28"/>
          <w:szCs w:val="28"/>
          <w:lang w:val="en-US"/>
        </w:rPr>
        <w:t xml:space="preserve"> equal to 2</w:t>
      </w:r>
      <w:r>
        <w:rPr>
          <w:rFonts w:ascii="Times New Roman" w:hAnsi="Times New Roman"/>
          <w:sz w:val="28"/>
          <w:szCs w:val="28"/>
          <w:lang w:val="en-US"/>
        </w:rPr>
        <w:t>,</w:t>
      </w:r>
      <w:r w:rsidRPr="008E7E7D">
        <w:rPr>
          <w:rFonts w:ascii="Times New Roman" w:hAnsi="Times New Roman"/>
          <w:sz w:val="28"/>
          <w:szCs w:val="28"/>
          <w:lang w:val="en-US"/>
        </w:rPr>
        <w:t>05. At the same time, th</w:t>
      </w:r>
      <w:r>
        <w:rPr>
          <w:rFonts w:ascii="Times New Roman" w:hAnsi="Times New Roman"/>
          <w:sz w:val="28"/>
          <w:szCs w:val="28"/>
          <w:lang w:val="en-US"/>
        </w:rPr>
        <w:t xml:space="preserve">is indicator has slightly changed from 2012 to 2017, from 1, 92 (in 2013) to 2, 08 (in 2016). </w:t>
      </w:r>
    </w:p>
    <w:p w14:paraId="4C04A38A" w14:textId="77777777" w:rsidR="004B64D5" w:rsidRPr="008E7E7D" w:rsidRDefault="004B64D5" w:rsidP="004B64D5">
      <w:pPr>
        <w:pStyle w:val="HTMLPreformatted"/>
        <w:shd w:val="clear" w:color="auto" w:fill="FFFFFF"/>
        <w:tabs>
          <w:tab w:val="clear" w:pos="916"/>
          <w:tab w:val="left" w:pos="426"/>
          <w:tab w:val="left" w:pos="851"/>
        </w:tabs>
        <w:ind w:firstLine="284"/>
        <w:jc w:val="both"/>
        <w:rPr>
          <w:rFonts w:ascii="Times New Roman" w:hAnsi="Times New Roman"/>
          <w:sz w:val="28"/>
          <w:szCs w:val="28"/>
          <w:lang w:val="en-US"/>
        </w:rPr>
      </w:pPr>
    </w:p>
    <w:p w14:paraId="6902B2FB" w14:textId="77777777" w:rsidR="004B64D5" w:rsidRPr="00F517BA" w:rsidRDefault="004B64D5" w:rsidP="004B64D5">
      <w:pPr>
        <w:tabs>
          <w:tab w:val="left" w:pos="426"/>
          <w:tab w:val="left" w:pos="851"/>
        </w:tabs>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For 2012-2017, in the economy of the Kyrgyz Republic there was witnessed a number of positive trends on improvement of access of population to food products: alleviation of extreme poverty level; reduction of unemployment level from 8,4 % to 6,9%; reduction of overall poverty level from 38% to 25,6%; economic growth, in average by 4% per year; growth of real incomes of population for more than 20% and rise in  their purchasing power; stabilization of inflation, including</w:t>
      </w:r>
      <w:r w:rsidRPr="00F64F78">
        <w:rPr>
          <w:rFonts w:ascii="Times New Roman" w:hAnsi="Times New Roman"/>
          <w:sz w:val="28"/>
          <w:szCs w:val="28"/>
          <w:lang w:val="en-US" w:eastAsia="ru-RU"/>
        </w:rPr>
        <w:t xml:space="preserve"> </w:t>
      </w:r>
      <w:r>
        <w:rPr>
          <w:rFonts w:ascii="Times New Roman" w:hAnsi="Times New Roman"/>
          <w:sz w:val="28"/>
          <w:szCs w:val="28"/>
          <w:lang w:val="en-US" w:eastAsia="ru-RU"/>
        </w:rPr>
        <w:t xml:space="preserve">inflation in relation to food products, average value of which comprised 2,6% for the analyzed period; 70% growth of real amount of monthly benefit for low-income families with children.       </w:t>
      </w:r>
    </w:p>
    <w:p w14:paraId="27993CD3" w14:textId="77777777" w:rsidR="004B64D5" w:rsidRPr="00942BFB" w:rsidRDefault="004B64D5" w:rsidP="004B64D5">
      <w:pPr>
        <w:tabs>
          <w:tab w:val="left" w:pos="426"/>
          <w:tab w:val="left" w:pos="851"/>
        </w:tabs>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Despite</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these</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facts</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currently</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average</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per</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capita</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household</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expenditures</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for</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food are lower than the established minimum standards.</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Weak</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purchasing</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power</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the population</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does</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not</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ensure</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sufficient</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economic</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access</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942BFB">
        <w:rPr>
          <w:rFonts w:ascii="Times New Roman" w:hAnsi="Times New Roman"/>
          <w:sz w:val="28"/>
          <w:szCs w:val="28"/>
          <w:lang w:val="en-US" w:eastAsia="ru-RU"/>
        </w:rPr>
        <w:t xml:space="preserve"> </w:t>
      </w:r>
      <w:r>
        <w:rPr>
          <w:rFonts w:ascii="Times New Roman" w:hAnsi="Times New Roman"/>
          <w:sz w:val="28"/>
          <w:szCs w:val="28"/>
          <w:lang w:val="en-US" w:eastAsia="ru-RU"/>
        </w:rPr>
        <w:t xml:space="preserve">the greater part of population to quality nutrition. </w:t>
      </w:r>
      <w:r w:rsidRPr="00942BFB">
        <w:rPr>
          <w:rFonts w:ascii="Times New Roman" w:hAnsi="Times New Roman"/>
          <w:sz w:val="28"/>
          <w:szCs w:val="28"/>
          <w:lang w:val="en-US" w:eastAsia="ru-RU"/>
        </w:rPr>
        <w:t xml:space="preserve">  </w:t>
      </w:r>
    </w:p>
    <w:p w14:paraId="3CBF24DF" w14:textId="77777777" w:rsidR="004B64D5" w:rsidRPr="00942BFB" w:rsidRDefault="004B64D5" w:rsidP="004B64D5">
      <w:pPr>
        <w:tabs>
          <w:tab w:val="left" w:pos="426"/>
          <w:tab w:val="left" w:pos="851"/>
        </w:tabs>
        <w:spacing w:after="0" w:line="240" w:lineRule="auto"/>
        <w:ind w:firstLine="284"/>
        <w:jc w:val="both"/>
        <w:rPr>
          <w:rFonts w:ascii="Times New Roman" w:hAnsi="Times New Roman"/>
          <w:sz w:val="28"/>
          <w:szCs w:val="28"/>
          <w:lang w:val="en-US" w:eastAsia="ru-RU"/>
        </w:rPr>
      </w:pPr>
    </w:p>
    <w:p w14:paraId="0BF65E06" w14:textId="77777777" w:rsidR="004B64D5" w:rsidRPr="0096424C" w:rsidRDefault="004B64D5" w:rsidP="004B64D5">
      <w:pPr>
        <w:pStyle w:val="HTMLPreformatted"/>
        <w:shd w:val="clear" w:color="auto" w:fill="FFFFFF"/>
        <w:tabs>
          <w:tab w:val="clear" w:pos="916"/>
          <w:tab w:val="left" w:pos="426"/>
          <w:tab w:val="left" w:pos="709"/>
          <w:tab w:val="left" w:pos="851"/>
        </w:tabs>
        <w:ind w:firstLine="284"/>
        <w:jc w:val="both"/>
        <w:rPr>
          <w:rFonts w:ascii="Times New Roman" w:hAnsi="Times New Roman"/>
          <w:sz w:val="28"/>
          <w:szCs w:val="28"/>
          <w:lang w:val="en-US"/>
        </w:rPr>
      </w:pPr>
      <w:r w:rsidRPr="00942BFB">
        <w:rPr>
          <w:rFonts w:ascii="Times New Roman" w:hAnsi="Times New Roman"/>
          <w:sz w:val="28"/>
          <w:szCs w:val="28"/>
          <w:lang w:val="en-US"/>
        </w:rPr>
        <w:tab/>
      </w:r>
      <w:r w:rsidRPr="00F06838">
        <w:rPr>
          <w:rFonts w:ascii="Times New Roman" w:hAnsi="Times New Roman"/>
          <w:sz w:val="28"/>
          <w:szCs w:val="28"/>
          <w:lang w:val="en-US"/>
        </w:rPr>
        <w:t xml:space="preserve">6. </w:t>
      </w:r>
      <w:r w:rsidRPr="0096424C">
        <w:rPr>
          <w:rFonts w:ascii="Times New Roman" w:hAnsi="Times New Roman"/>
          <w:sz w:val="28"/>
          <w:szCs w:val="28"/>
          <w:lang w:val="en-US"/>
        </w:rPr>
        <w:t xml:space="preserve">Food independence </w:t>
      </w:r>
      <w:r>
        <w:rPr>
          <w:rFonts w:ascii="Times New Roman" w:hAnsi="Times New Roman"/>
          <w:sz w:val="28"/>
          <w:szCs w:val="28"/>
          <w:lang w:val="en-US"/>
        </w:rPr>
        <w:t xml:space="preserve">by separate product </w:t>
      </w:r>
      <w:r w:rsidRPr="0096424C">
        <w:rPr>
          <w:rFonts w:ascii="Times New Roman" w:hAnsi="Times New Roman"/>
          <w:sz w:val="28"/>
          <w:szCs w:val="28"/>
          <w:lang w:val="en-US"/>
        </w:rPr>
        <w:t xml:space="preserve">is determined </w:t>
      </w:r>
      <w:r>
        <w:rPr>
          <w:rFonts w:ascii="Times New Roman" w:hAnsi="Times New Roman"/>
          <w:sz w:val="28"/>
          <w:szCs w:val="28"/>
          <w:lang w:val="en-US"/>
        </w:rPr>
        <w:t>as ratio between import of individual product in kind and its internal market capacity</w:t>
      </w:r>
      <w:r w:rsidRPr="0096424C">
        <w:rPr>
          <w:rFonts w:ascii="Times New Roman" w:hAnsi="Times New Roman"/>
          <w:sz w:val="28"/>
          <w:szCs w:val="28"/>
          <w:lang w:val="en-US"/>
        </w:rPr>
        <w:t>. In 2017,</w:t>
      </w:r>
      <w:r>
        <w:rPr>
          <w:rFonts w:ascii="Times New Roman" w:hAnsi="Times New Roman"/>
          <w:sz w:val="28"/>
          <w:szCs w:val="28"/>
          <w:lang w:val="en-US"/>
        </w:rPr>
        <w:t xml:space="preserve"> the threshold of 20% was exceeded </w:t>
      </w:r>
      <w:r w:rsidRPr="0096424C">
        <w:rPr>
          <w:rFonts w:ascii="Times New Roman" w:hAnsi="Times New Roman"/>
          <w:sz w:val="28"/>
          <w:szCs w:val="28"/>
          <w:lang w:val="en-US"/>
        </w:rPr>
        <w:t xml:space="preserve">for bread and bakery products </w:t>
      </w:r>
      <w:r>
        <w:rPr>
          <w:rFonts w:ascii="Times New Roman" w:hAnsi="Times New Roman"/>
          <w:sz w:val="28"/>
          <w:szCs w:val="28"/>
          <w:lang w:val="en-US"/>
        </w:rPr>
        <w:t>(</w:t>
      </w:r>
      <w:r w:rsidRPr="0096424C">
        <w:rPr>
          <w:rFonts w:ascii="Times New Roman" w:hAnsi="Times New Roman"/>
          <w:sz w:val="28"/>
          <w:szCs w:val="28"/>
          <w:lang w:val="en-US"/>
        </w:rPr>
        <w:t>46%</w:t>
      </w:r>
      <w:r>
        <w:rPr>
          <w:rFonts w:ascii="Times New Roman" w:hAnsi="Times New Roman"/>
          <w:sz w:val="28"/>
          <w:szCs w:val="28"/>
          <w:lang w:val="en-US"/>
        </w:rPr>
        <w:t xml:space="preserve">), </w:t>
      </w:r>
      <w:r w:rsidRPr="0096424C">
        <w:rPr>
          <w:rFonts w:ascii="Times New Roman" w:hAnsi="Times New Roman"/>
          <w:sz w:val="28"/>
          <w:szCs w:val="28"/>
          <w:lang w:val="en-US"/>
        </w:rPr>
        <w:t xml:space="preserve">vegetable oil </w:t>
      </w:r>
      <w:r>
        <w:rPr>
          <w:rFonts w:ascii="Times New Roman" w:hAnsi="Times New Roman"/>
          <w:sz w:val="28"/>
          <w:szCs w:val="28"/>
          <w:lang w:val="en-US"/>
        </w:rPr>
        <w:t>(</w:t>
      </w:r>
      <w:r w:rsidRPr="0096424C">
        <w:rPr>
          <w:rFonts w:ascii="Times New Roman" w:hAnsi="Times New Roman"/>
          <w:sz w:val="28"/>
          <w:szCs w:val="28"/>
          <w:lang w:val="en-US"/>
        </w:rPr>
        <w:t>68%</w:t>
      </w:r>
      <w:r>
        <w:rPr>
          <w:rFonts w:ascii="Times New Roman" w:hAnsi="Times New Roman"/>
          <w:sz w:val="28"/>
          <w:szCs w:val="28"/>
          <w:lang w:val="en-US"/>
        </w:rPr>
        <w:t>)</w:t>
      </w:r>
      <w:r w:rsidRPr="0096424C">
        <w:rPr>
          <w:rFonts w:ascii="Times New Roman" w:hAnsi="Times New Roman"/>
          <w:sz w:val="28"/>
          <w:szCs w:val="28"/>
          <w:lang w:val="en-US"/>
        </w:rPr>
        <w:t>, sugar</w:t>
      </w:r>
      <w:r>
        <w:rPr>
          <w:rFonts w:ascii="Times New Roman" w:hAnsi="Times New Roman"/>
          <w:sz w:val="28"/>
          <w:szCs w:val="28"/>
          <w:lang w:val="en-US"/>
        </w:rPr>
        <w:t xml:space="preserve"> (29</w:t>
      </w:r>
      <w:r w:rsidRPr="0096424C">
        <w:rPr>
          <w:rFonts w:ascii="Times New Roman" w:hAnsi="Times New Roman"/>
          <w:sz w:val="28"/>
          <w:szCs w:val="28"/>
          <w:lang w:val="en-US"/>
        </w:rPr>
        <w:t>%</w:t>
      </w:r>
      <w:r>
        <w:rPr>
          <w:rFonts w:ascii="Times New Roman" w:hAnsi="Times New Roman"/>
          <w:sz w:val="28"/>
          <w:szCs w:val="28"/>
          <w:lang w:val="en-US"/>
        </w:rPr>
        <w:t>)</w:t>
      </w:r>
      <w:r w:rsidRPr="0096424C">
        <w:rPr>
          <w:rFonts w:ascii="Times New Roman" w:hAnsi="Times New Roman"/>
          <w:sz w:val="28"/>
          <w:szCs w:val="28"/>
          <w:lang w:val="en-US"/>
        </w:rPr>
        <w:t xml:space="preserve">, fruits and berries </w:t>
      </w:r>
      <w:r>
        <w:rPr>
          <w:rFonts w:ascii="Times New Roman" w:hAnsi="Times New Roman"/>
          <w:sz w:val="28"/>
          <w:szCs w:val="28"/>
          <w:lang w:val="en-US"/>
        </w:rPr>
        <w:t>(</w:t>
      </w:r>
      <w:r w:rsidRPr="0096424C">
        <w:rPr>
          <w:rFonts w:ascii="Times New Roman" w:hAnsi="Times New Roman"/>
          <w:sz w:val="28"/>
          <w:szCs w:val="28"/>
          <w:lang w:val="en-US"/>
        </w:rPr>
        <w:t>3</w:t>
      </w:r>
      <w:r>
        <w:rPr>
          <w:rFonts w:ascii="Times New Roman" w:hAnsi="Times New Roman"/>
          <w:sz w:val="28"/>
          <w:szCs w:val="28"/>
          <w:lang w:val="en-US"/>
        </w:rPr>
        <w:t>1</w:t>
      </w:r>
      <w:r w:rsidRPr="0096424C">
        <w:rPr>
          <w:rFonts w:ascii="Times New Roman" w:hAnsi="Times New Roman"/>
          <w:sz w:val="28"/>
          <w:szCs w:val="28"/>
          <w:lang w:val="en-US"/>
        </w:rPr>
        <w:t>%</w:t>
      </w:r>
      <w:r>
        <w:rPr>
          <w:rFonts w:ascii="Times New Roman" w:hAnsi="Times New Roman"/>
          <w:sz w:val="28"/>
          <w:szCs w:val="28"/>
          <w:lang w:val="en-US"/>
        </w:rPr>
        <w:t>)</w:t>
      </w:r>
      <w:r w:rsidRPr="0096424C">
        <w:rPr>
          <w:rFonts w:ascii="Times New Roman" w:hAnsi="Times New Roman"/>
          <w:sz w:val="28"/>
          <w:szCs w:val="28"/>
          <w:lang w:val="en-US"/>
        </w:rPr>
        <w:t>.</w:t>
      </w:r>
    </w:p>
    <w:p w14:paraId="0581CBF3" w14:textId="77777777" w:rsidR="004B64D5" w:rsidRPr="0096424C" w:rsidRDefault="004B64D5" w:rsidP="004B64D5">
      <w:pPr>
        <w:pStyle w:val="HTMLPreformatted"/>
        <w:shd w:val="clear" w:color="auto" w:fill="FFFFFF"/>
        <w:tabs>
          <w:tab w:val="clear" w:pos="916"/>
          <w:tab w:val="left" w:pos="426"/>
          <w:tab w:val="left" w:pos="709"/>
          <w:tab w:val="left" w:pos="851"/>
        </w:tabs>
        <w:ind w:firstLine="284"/>
        <w:jc w:val="both"/>
        <w:rPr>
          <w:rFonts w:ascii="Times New Roman" w:hAnsi="Times New Roman"/>
          <w:sz w:val="28"/>
          <w:szCs w:val="28"/>
          <w:lang w:val="en-US"/>
        </w:rPr>
      </w:pPr>
    </w:p>
    <w:p w14:paraId="5F79CC7E" w14:textId="77777777" w:rsidR="004B64D5" w:rsidRDefault="004B64D5" w:rsidP="004B64D5">
      <w:pPr>
        <w:tabs>
          <w:tab w:val="left" w:pos="426"/>
          <w:tab w:val="left" w:pos="851"/>
        </w:tabs>
        <w:spacing w:after="0" w:line="240" w:lineRule="auto"/>
        <w:ind w:firstLine="284"/>
        <w:jc w:val="both"/>
        <w:rPr>
          <w:rFonts w:ascii="Times New Roman" w:hAnsi="Times New Roman"/>
          <w:sz w:val="28"/>
          <w:szCs w:val="28"/>
          <w:lang w:val="en-US"/>
        </w:rPr>
      </w:pPr>
      <w:r w:rsidRPr="00C80FE1">
        <w:rPr>
          <w:rFonts w:ascii="Times New Roman" w:hAnsi="Times New Roman"/>
          <w:sz w:val="28"/>
          <w:szCs w:val="28"/>
          <w:lang w:val="en-US"/>
        </w:rPr>
        <w:t>7.</w:t>
      </w:r>
      <w:bookmarkStart w:id="3" w:name="_Toc519966621"/>
      <w:r>
        <w:rPr>
          <w:rFonts w:ascii="Times New Roman" w:hAnsi="Times New Roman"/>
          <w:sz w:val="28"/>
          <w:szCs w:val="28"/>
          <w:lang w:val="en-US"/>
        </w:rPr>
        <w:t xml:space="preserve"> Assessment of conformity of locally produced and imported food products against safety indicators is performed in terms of compliance of actual data with requirements of technical regulations, that are existing in the Kyrgyz Republic. Laboratory capacity for evaluation and confirmation of conformity of products is not sufficient for meeting the existing needs. For raising awareness of manufacturers, it is necessary to provide assistance with introduction of HACCP (Hazard Analysis and Critical Control Points) by trained consultants. </w:t>
      </w:r>
    </w:p>
    <w:p w14:paraId="5EA6E5D9" w14:textId="77777777" w:rsidR="004B64D5" w:rsidRDefault="004B64D5" w:rsidP="004B64D5">
      <w:pPr>
        <w:tabs>
          <w:tab w:val="left" w:pos="426"/>
          <w:tab w:val="left" w:pos="851"/>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As of June 2018, Unified Register of Certification Authorities and Testing Laboratories (Centers) of EAEC (hereinafter referred to as Unified Register of EAEC), comprises 13 certification authorities and 34 testing laboratories of the Kyrgyz Republic, accredited according to international standards ISO/IEC 17065 and ISO/IEC 17025, respectively. To avoid confirmation of quality of local products from becoming technical barriers to trade, the country should seek international recognition of national quality system.  </w:t>
      </w:r>
    </w:p>
    <w:p w14:paraId="43CC9B23" w14:textId="77777777" w:rsidR="004B64D5" w:rsidRPr="00A324CE" w:rsidRDefault="004B64D5" w:rsidP="004B64D5">
      <w:pPr>
        <w:tabs>
          <w:tab w:val="left" w:pos="426"/>
          <w:tab w:val="left" w:pos="851"/>
        </w:tabs>
        <w:spacing w:after="0" w:line="240" w:lineRule="auto"/>
        <w:ind w:firstLine="284"/>
        <w:jc w:val="both"/>
        <w:rPr>
          <w:rFonts w:ascii="Times New Roman" w:hAnsi="Times New Roman"/>
          <w:sz w:val="28"/>
          <w:szCs w:val="28"/>
          <w:lang w:val="en-US"/>
        </w:rPr>
      </w:pPr>
      <w:r>
        <w:rPr>
          <w:rFonts w:ascii="Times New Roman" w:hAnsi="Times New Roman"/>
          <w:sz w:val="28"/>
          <w:szCs w:val="28"/>
          <w:lang w:val="en-US"/>
        </w:rPr>
        <w:t xml:space="preserve">  </w:t>
      </w:r>
    </w:p>
    <w:p w14:paraId="1B68575F" w14:textId="77777777" w:rsidR="004B64D5" w:rsidRDefault="004B64D5" w:rsidP="004B64D5">
      <w:pPr>
        <w:tabs>
          <w:tab w:val="left" w:pos="426"/>
          <w:tab w:val="left" w:pos="851"/>
        </w:tabs>
        <w:spacing w:after="0" w:line="240" w:lineRule="auto"/>
        <w:ind w:firstLine="284"/>
        <w:jc w:val="both"/>
        <w:rPr>
          <w:rFonts w:ascii="Times New Roman" w:hAnsi="Times New Roman"/>
          <w:sz w:val="28"/>
          <w:szCs w:val="28"/>
          <w:lang w:val="ky-KG"/>
        </w:rPr>
      </w:pPr>
      <w:r>
        <w:rPr>
          <w:rFonts w:ascii="Times New Roman" w:hAnsi="Times New Roman"/>
          <w:sz w:val="28"/>
          <w:szCs w:val="28"/>
          <w:lang w:val="ky-KG"/>
        </w:rPr>
        <w:t xml:space="preserve">   8. </w:t>
      </w:r>
      <w:r>
        <w:rPr>
          <w:rFonts w:ascii="Times New Roman" w:hAnsi="Times New Roman"/>
          <w:sz w:val="28"/>
          <w:szCs w:val="28"/>
          <w:lang w:val="en-US"/>
        </w:rPr>
        <w:t>In the course of implementation of measures on achievement of FSNP goals, there was noted the weakness of interagency coordination, the weak role of regional authorities and local self-governance bodies (LSG), and issues with integration of activities with development partners, engagement of business community and civil society</w:t>
      </w:r>
      <w:r>
        <w:rPr>
          <w:rFonts w:ascii="Times New Roman" w:hAnsi="Times New Roman"/>
          <w:sz w:val="28"/>
          <w:szCs w:val="28"/>
          <w:lang w:val="ky-KG"/>
        </w:rPr>
        <w:t xml:space="preserve">.    </w:t>
      </w:r>
    </w:p>
    <w:p w14:paraId="0CECA032" w14:textId="77777777" w:rsidR="004B64D5" w:rsidRDefault="004B64D5" w:rsidP="004B64D5">
      <w:pPr>
        <w:tabs>
          <w:tab w:val="left" w:pos="426"/>
          <w:tab w:val="left" w:pos="851"/>
        </w:tabs>
        <w:spacing w:after="0" w:line="240" w:lineRule="auto"/>
        <w:ind w:firstLine="284"/>
        <w:jc w:val="both"/>
        <w:rPr>
          <w:rFonts w:ascii="Times New Roman" w:hAnsi="Times New Roman"/>
          <w:sz w:val="28"/>
          <w:szCs w:val="28"/>
          <w:lang w:val="ky-KG"/>
        </w:rPr>
      </w:pPr>
    </w:p>
    <w:p w14:paraId="6CCA58FB" w14:textId="77777777" w:rsidR="004B64D5" w:rsidRDefault="004B64D5" w:rsidP="004B64D5">
      <w:pPr>
        <w:tabs>
          <w:tab w:val="left" w:pos="426"/>
          <w:tab w:val="left" w:pos="851"/>
        </w:tabs>
        <w:spacing w:after="0" w:line="240" w:lineRule="auto"/>
        <w:ind w:firstLine="284"/>
        <w:jc w:val="both"/>
        <w:rPr>
          <w:rFonts w:ascii="Times New Roman" w:hAnsi="Times New Roman"/>
          <w:sz w:val="28"/>
          <w:szCs w:val="28"/>
          <w:lang w:val="ky-KG"/>
        </w:rPr>
      </w:pPr>
    </w:p>
    <w:p w14:paraId="29C48594" w14:textId="77777777" w:rsidR="004B64D5" w:rsidRPr="009070BF" w:rsidRDefault="004B64D5" w:rsidP="004B64D5">
      <w:pPr>
        <w:tabs>
          <w:tab w:val="left" w:pos="426"/>
          <w:tab w:val="left" w:pos="851"/>
        </w:tabs>
        <w:spacing w:after="0" w:line="240" w:lineRule="auto"/>
        <w:ind w:firstLine="284"/>
        <w:jc w:val="both"/>
        <w:rPr>
          <w:rFonts w:ascii="Times New Roman" w:hAnsi="Times New Roman"/>
          <w:sz w:val="28"/>
          <w:szCs w:val="28"/>
          <w:lang w:val="en-US"/>
        </w:rPr>
      </w:pPr>
      <w:r>
        <w:rPr>
          <w:rFonts w:ascii="Times New Roman" w:hAnsi="Times New Roman"/>
          <w:sz w:val="28"/>
          <w:szCs w:val="28"/>
          <w:lang w:val="ky-KG"/>
        </w:rPr>
        <w:t xml:space="preserve"> </w:t>
      </w:r>
    </w:p>
    <w:p w14:paraId="734543EC" w14:textId="77777777" w:rsidR="004B64D5" w:rsidRPr="00942BFB" w:rsidRDefault="004B64D5" w:rsidP="004B64D5">
      <w:pPr>
        <w:pStyle w:val="HTMLPreformatted"/>
        <w:shd w:val="clear" w:color="auto" w:fill="FFFFFF"/>
        <w:tabs>
          <w:tab w:val="clear" w:pos="916"/>
          <w:tab w:val="clear" w:pos="1832"/>
          <w:tab w:val="left" w:pos="284"/>
        </w:tabs>
        <w:jc w:val="center"/>
        <w:rPr>
          <w:rFonts w:ascii="Times New Roman" w:hAnsi="Times New Roman"/>
          <w:b/>
          <w:sz w:val="28"/>
          <w:szCs w:val="28"/>
          <w:lang w:val="en-US"/>
        </w:rPr>
      </w:pPr>
      <w:r>
        <w:rPr>
          <w:rFonts w:ascii="Times New Roman" w:hAnsi="Times New Roman"/>
          <w:b/>
          <w:sz w:val="28"/>
          <w:szCs w:val="28"/>
          <w:lang w:val="ky-KG"/>
        </w:rPr>
        <w:t xml:space="preserve">2. </w:t>
      </w:r>
      <w:bookmarkEnd w:id="3"/>
      <w:r w:rsidRPr="00942BFB">
        <w:rPr>
          <w:rFonts w:ascii="Times New Roman" w:hAnsi="Times New Roman"/>
          <w:b/>
          <w:sz w:val="28"/>
          <w:szCs w:val="28"/>
          <w:lang w:val="en-US"/>
        </w:rPr>
        <w:t>Major challenges and barriers to food security and nutrition in the Kyrgyz Republic</w:t>
      </w:r>
    </w:p>
    <w:p w14:paraId="434BA7AD" w14:textId="77777777" w:rsidR="004B64D5" w:rsidRPr="00110737" w:rsidRDefault="004B64D5" w:rsidP="004B64D5">
      <w:pPr>
        <w:pStyle w:val="HTMLPreformatted"/>
        <w:shd w:val="clear" w:color="auto" w:fill="FFFFFF"/>
        <w:tabs>
          <w:tab w:val="clear" w:pos="916"/>
          <w:tab w:val="clear" w:pos="1832"/>
          <w:tab w:val="left" w:pos="284"/>
        </w:tabs>
        <w:jc w:val="center"/>
        <w:rPr>
          <w:rFonts w:ascii="Times New Roman" w:hAnsi="Times New Roman"/>
          <w:b/>
          <w:sz w:val="28"/>
          <w:szCs w:val="28"/>
          <w:lang w:val="ky-KG"/>
        </w:rPr>
      </w:pPr>
    </w:p>
    <w:p w14:paraId="486C63E6" w14:textId="77777777" w:rsidR="004B64D5" w:rsidRPr="00BC3B9C" w:rsidRDefault="004B64D5" w:rsidP="004B64D5">
      <w:pPr>
        <w:tabs>
          <w:tab w:val="left" w:pos="1134"/>
        </w:tabs>
        <w:spacing w:after="0" w:line="240" w:lineRule="atLeast"/>
        <w:jc w:val="both"/>
        <w:rPr>
          <w:rFonts w:ascii="Times New Roman" w:eastAsia="Times New Roman" w:hAnsi="Times New Roman"/>
          <w:sz w:val="28"/>
          <w:szCs w:val="28"/>
          <w:lang w:val="en-US" w:eastAsia="ru-RU"/>
        </w:rPr>
      </w:pPr>
      <w:r w:rsidRPr="00BC3B9C">
        <w:rPr>
          <w:lang w:val="en-US"/>
        </w:rPr>
        <w:t xml:space="preserve"> </w:t>
      </w:r>
      <w:r w:rsidRPr="00BC3B9C">
        <w:rPr>
          <w:rFonts w:ascii="Times New Roman" w:eastAsia="Times New Roman" w:hAnsi="Times New Roman"/>
          <w:sz w:val="28"/>
          <w:szCs w:val="28"/>
          <w:lang w:val="en-US" w:eastAsia="ru-RU"/>
        </w:rPr>
        <w:t xml:space="preserve">Food security and nutrition </w:t>
      </w:r>
      <w:r>
        <w:rPr>
          <w:rFonts w:ascii="Times New Roman" w:eastAsia="Times New Roman" w:hAnsi="Times New Roman"/>
          <w:sz w:val="28"/>
          <w:szCs w:val="28"/>
          <w:lang w:val="en-US" w:eastAsia="ru-RU"/>
        </w:rPr>
        <w:t xml:space="preserve">(FSN) </w:t>
      </w:r>
      <w:r w:rsidRPr="00BC3B9C">
        <w:rPr>
          <w:rFonts w:ascii="Times New Roman" w:eastAsia="Times New Roman" w:hAnsi="Times New Roman"/>
          <w:sz w:val="28"/>
          <w:szCs w:val="28"/>
          <w:lang w:val="en-US" w:eastAsia="ru-RU"/>
        </w:rPr>
        <w:t xml:space="preserve">in the Kyrgyz Republic </w:t>
      </w:r>
      <w:r>
        <w:rPr>
          <w:rFonts w:ascii="Times New Roman" w:eastAsia="Times New Roman" w:hAnsi="Times New Roman"/>
          <w:sz w:val="28"/>
          <w:szCs w:val="28"/>
          <w:lang w:val="en-US" w:eastAsia="ru-RU"/>
        </w:rPr>
        <w:t xml:space="preserve">is </w:t>
      </w:r>
      <w:r w:rsidRPr="00BC3B9C">
        <w:rPr>
          <w:rFonts w:ascii="Times New Roman" w:eastAsia="Times New Roman" w:hAnsi="Times New Roman"/>
          <w:sz w:val="28"/>
          <w:szCs w:val="28"/>
          <w:lang w:val="en-US" w:eastAsia="ru-RU"/>
        </w:rPr>
        <w:t>ensured by the a</w:t>
      </w:r>
      <w:r w:rsidRPr="00BC3B9C">
        <w:rPr>
          <w:rFonts w:ascii="Times New Roman" w:eastAsia="Times New Roman" w:hAnsi="Times New Roman"/>
          <w:sz w:val="28"/>
          <w:szCs w:val="28"/>
          <w:lang w:eastAsia="ru-RU"/>
        </w:rPr>
        <w:t>сс</w:t>
      </w:r>
      <w:r w:rsidRPr="00BC3B9C">
        <w:rPr>
          <w:rFonts w:ascii="Times New Roman" w:eastAsia="Times New Roman" w:hAnsi="Times New Roman"/>
          <w:sz w:val="28"/>
          <w:szCs w:val="28"/>
          <w:lang w:val="en-US" w:eastAsia="ru-RU"/>
        </w:rPr>
        <w:t>essibility and affordability of sufficient quantity of food, and quality and safety of food for all groups of the population.</w:t>
      </w:r>
    </w:p>
    <w:p w14:paraId="01415669" w14:textId="77777777" w:rsidR="004B64D5" w:rsidRPr="00110737" w:rsidRDefault="004B64D5" w:rsidP="004B64D5">
      <w:pPr>
        <w:tabs>
          <w:tab w:val="left" w:pos="1134"/>
        </w:tabs>
        <w:spacing w:after="0" w:line="240" w:lineRule="atLeast"/>
        <w:ind w:firstLine="567"/>
        <w:jc w:val="both"/>
        <w:rPr>
          <w:rFonts w:ascii="Times New Roman" w:eastAsia="Times New Roman" w:hAnsi="Times New Roman"/>
          <w:sz w:val="28"/>
          <w:szCs w:val="28"/>
          <w:lang w:val="ky-KG" w:eastAsia="ru-RU"/>
        </w:rPr>
      </w:pPr>
    </w:p>
    <w:p w14:paraId="429CA42E" w14:textId="77777777" w:rsidR="004B64D5" w:rsidRPr="009136F6" w:rsidRDefault="004B64D5" w:rsidP="004B64D5">
      <w:pPr>
        <w:tabs>
          <w:tab w:val="left" w:pos="1134"/>
        </w:tabs>
        <w:spacing w:after="0" w:line="240" w:lineRule="auto"/>
        <w:ind w:left="567"/>
        <w:jc w:val="both"/>
        <w:rPr>
          <w:rFonts w:ascii="Times New Roman" w:eastAsia="Times New Roman" w:hAnsi="Times New Roman"/>
          <w:b/>
          <w:bCs/>
          <w:sz w:val="28"/>
          <w:szCs w:val="28"/>
          <w:lang w:val="ky-KG" w:eastAsia="ru-RU" w:bidi="ru-RU"/>
        </w:rPr>
      </w:pPr>
      <w:r w:rsidRPr="009136F6">
        <w:rPr>
          <w:rFonts w:ascii="Times New Roman" w:eastAsia="Times New Roman" w:hAnsi="Times New Roman"/>
          <w:b/>
          <w:bCs/>
          <w:sz w:val="28"/>
          <w:szCs w:val="28"/>
          <w:lang w:val="ky-KG" w:eastAsia="ru-RU" w:bidi="ru-RU"/>
        </w:rPr>
        <w:t>2.1. Major challenges to provision of basic food products and food security in the Kyrgyz Republic are as follows:</w:t>
      </w:r>
    </w:p>
    <w:p w14:paraId="0E534EBC" w14:textId="77777777" w:rsidR="004B64D5" w:rsidRPr="009136F6" w:rsidRDefault="004B64D5" w:rsidP="004B64D5">
      <w:pPr>
        <w:tabs>
          <w:tab w:val="left" w:pos="1134"/>
        </w:tabs>
        <w:spacing w:after="0" w:line="240" w:lineRule="auto"/>
        <w:ind w:left="567"/>
        <w:jc w:val="both"/>
        <w:rPr>
          <w:rFonts w:ascii="Times New Roman" w:eastAsia="Times New Roman" w:hAnsi="Times New Roman"/>
          <w:b/>
          <w:bCs/>
          <w:sz w:val="28"/>
          <w:szCs w:val="28"/>
          <w:lang w:val="ky-KG" w:eastAsia="ru-RU" w:bidi="ru-RU"/>
        </w:rPr>
      </w:pPr>
    </w:p>
    <w:p w14:paraId="2D002EF5" w14:textId="77777777" w:rsidR="004B64D5" w:rsidRPr="00924A66" w:rsidRDefault="004B64D5" w:rsidP="004B64D5">
      <w:pPr>
        <w:pStyle w:val="ListParagraph"/>
        <w:numPr>
          <w:ilvl w:val="0"/>
          <w:numId w:val="2"/>
        </w:numPr>
        <w:spacing w:after="0" w:line="240" w:lineRule="atLeast"/>
        <w:ind w:left="0" w:firstLine="284"/>
        <w:contextualSpacing w:val="0"/>
        <w:jc w:val="both"/>
        <w:rPr>
          <w:rFonts w:ascii="Times New Roman" w:eastAsia="Times New Roman" w:hAnsi="Times New Roman"/>
          <w:bCs/>
          <w:sz w:val="28"/>
          <w:szCs w:val="28"/>
          <w:lang w:val="en-US" w:eastAsia="ru-RU" w:bidi="ru-RU"/>
        </w:rPr>
      </w:pPr>
      <w:r w:rsidRPr="00EC3BB2">
        <w:rPr>
          <w:rFonts w:ascii="Times New Roman" w:hAnsi="Times New Roman"/>
          <w:sz w:val="28"/>
          <w:szCs w:val="28"/>
          <w:lang w:val="en-US"/>
        </w:rPr>
        <w:t>The growth rate of agriculture in the Kyrgyz Republic is lower than the growth rate of the entire economy with a relativ</w:t>
      </w:r>
      <w:r>
        <w:rPr>
          <w:rFonts w:ascii="Times New Roman" w:hAnsi="Times New Roman"/>
          <w:sz w:val="28"/>
          <w:szCs w:val="28"/>
          <w:lang w:val="en-US"/>
        </w:rPr>
        <w:t>ely high population growth rate</w:t>
      </w:r>
      <w:r w:rsidRPr="00E8411D">
        <w:rPr>
          <w:rFonts w:ascii="Times New Roman" w:eastAsia="Times New Roman" w:hAnsi="Times New Roman"/>
          <w:bCs/>
          <w:sz w:val="28"/>
          <w:szCs w:val="28"/>
          <w:lang w:val="en-US" w:eastAsia="ru-RU" w:bidi="ru-RU"/>
        </w:rPr>
        <w:t>.</w:t>
      </w:r>
      <w:r w:rsidRPr="00E8411D">
        <w:rPr>
          <w:rFonts w:ascii="Times New Roman" w:hAnsi="Times New Roman"/>
          <w:sz w:val="28"/>
          <w:szCs w:val="28"/>
          <w:lang w:val="en-US"/>
        </w:rPr>
        <w:t xml:space="preserve"> </w:t>
      </w:r>
      <w:r w:rsidRPr="00EC3BB2">
        <w:rPr>
          <w:rFonts w:ascii="Times New Roman" w:hAnsi="Times New Roman"/>
          <w:sz w:val="28"/>
          <w:szCs w:val="28"/>
          <w:lang w:val="en-US"/>
        </w:rPr>
        <w:t xml:space="preserve">For the period </w:t>
      </w:r>
      <w:r>
        <w:rPr>
          <w:rFonts w:ascii="Times New Roman" w:hAnsi="Times New Roman"/>
          <w:sz w:val="28"/>
          <w:szCs w:val="28"/>
          <w:lang w:val="en-US"/>
        </w:rPr>
        <w:t xml:space="preserve">of </w:t>
      </w:r>
      <w:r w:rsidRPr="00EC3BB2">
        <w:rPr>
          <w:rFonts w:ascii="Times New Roman" w:hAnsi="Times New Roman"/>
          <w:sz w:val="28"/>
          <w:szCs w:val="28"/>
          <w:lang w:val="en-US"/>
        </w:rPr>
        <w:t>2012-2017</w:t>
      </w:r>
      <w:r>
        <w:rPr>
          <w:rFonts w:ascii="Times New Roman" w:hAnsi="Times New Roman"/>
          <w:sz w:val="28"/>
          <w:szCs w:val="28"/>
          <w:lang w:val="en-US"/>
        </w:rPr>
        <w:t xml:space="preserve">, </w:t>
      </w:r>
      <w:r w:rsidRPr="00EC3BB2">
        <w:rPr>
          <w:rFonts w:ascii="Times New Roman" w:hAnsi="Times New Roman"/>
          <w:sz w:val="28"/>
          <w:szCs w:val="28"/>
          <w:lang w:val="en-US"/>
        </w:rPr>
        <w:t>the entire economy grew by 30</w:t>
      </w:r>
      <w:r>
        <w:rPr>
          <w:rFonts w:ascii="Times New Roman" w:hAnsi="Times New Roman"/>
          <w:sz w:val="28"/>
          <w:szCs w:val="28"/>
          <w:lang w:val="en-US"/>
        </w:rPr>
        <w:t>,</w:t>
      </w:r>
      <w:r w:rsidRPr="00EC3BB2">
        <w:rPr>
          <w:rFonts w:ascii="Times New Roman" w:hAnsi="Times New Roman"/>
          <w:sz w:val="28"/>
          <w:szCs w:val="28"/>
          <w:lang w:val="en-US"/>
        </w:rPr>
        <w:t xml:space="preserve">8%, and the increase in agricultural production </w:t>
      </w:r>
      <w:r>
        <w:rPr>
          <w:rFonts w:ascii="Times New Roman" w:hAnsi="Times New Roman"/>
          <w:sz w:val="28"/>
          <w:szCs w:val="28"/>
          <w:lang w:val="en-US"/>
        </w:rPr>
        <w:t xml:space="preserve">comprised </w:t>
      </w:r>
      <w:r w:rsidRPr="00EC3BB2">
        <w:rPr>
          <w:rFonts w:ascii="Times New Roman" w:hAnsi="Times New Roman"/>
          <w:sz w:val="28"/>
          <w:szCs w:val="28"/>
          <w:lang w:val="en-US"/>
        </w:rPr>
        <w:t>only 13</w:t>
      </w:r>
      <w:r>
        <w:rPr>
          <w:rFonts w:ascii="Times New Roman" w:hAnsi="Times New Roman"/>
          <w:sz w:val="28"/>
          <w:szCs w:val="28"/>
          <w:lang w:val="en-US"/>
        </w:rPr>
        <w:t>,</w:t>
      </w:r>
      <w:r w:rsidRPr="00EC3BB2">
        <w:rPr>
          <w:rFonts w:ascii="Times New Roman" w:hAnsi="Times New Roman"/>
          <w:sz w:val="28"/>
          <w:szCs w:val="28"/>
          <w:lang w:val="en-US"/>
        </w:rPr>
        <w:t xml:space="preserve">9% (in </w:t>
      </w:r>
      <w:r>
        <w:rPr>
          <w:rFonts w:ascii="Times New Roman" w:hAnsi="Times New Roman"/>
          <w:sz w:val="28"/>
          <w:szCs w:val="28"/>
          <w:lang w:val="en-US"/>
        </w:rPr>
        <w:t xml:space="preserve">actual </w:t>
      </w:r>
      <w:r w:rsidRPr="00EC3BB2">
        <w:rPr>
          <w:rFonts w:ascii="Times New Roman" w:hAnsi="Times New Roman"/>
          <w:sz w:val="28"/>
          <w:szCs w:val="28"/>
          <w:lang w:val="en-US"/>
        </w:rPr>
        <w:t xml:space="preserve">prices). The dynamic growth of the population requires adequate growth </w:t>
      </w:r>
      <w:r>
        <w:rPr>
          <w:rFonts w:ascii="Times New Roman" w:hAnsi="Times New Roman"/>
          <w:sz w:val="28"/>
          <w:szCs w:val="28"/>
          <w:lang w:val="en-US"/>
        </w:rPr>
        <w:t xml:space="preserve">for productions of basic </w:t>
      </w:r>
      <w:r w:rsidRPr="00EC3BB2">
        <w:rPr>
          <w:rFonts w:ascii="Times New Roman" w:hAnsi="Times New Roman"/>
          <w:sz w:val="28"/>
          <w:szCs w:val="28"/>
          <w:lang w:val="en-US"/>
        </w:rPr>
        <w:t xml:space="preserve">agricultural </w:t>
      </w:r>
      <w:r>
        <w:rPr>
          <w:rFonts w:ascii="Times New Roman" w:hAnsi="Times New Roman"/>
          <w:sz w:val="28"/>
          <w:szCs w:val="28"/>
          <w:lang w:val="en-US"/>
        </w:rPr>
        <w:t>food products and greater productive capacity.</w:t>
      </w:r>
    </w:p>
    <w:p w14:paraId="7B162A5E" w14:textId="77777777" w:rsidR="004B64D5" w:rsidRPr="00924A66" w:rsidRDefault="004B64D5" w:rsidP="004B64D5">
      <w:pPr>
        <w:spacing w:after="0" w:line="240" w:lineRule="atLeast"/>
        <w:ind w:left="284"/>
        <w:jc w:val="both"/>
        <w:rPr>
          <w:rFonts w:ascii="Times New Roman" w:eastAsia="Times New Roman" w:hAnsi="Times New Roman"/>
          <w:bCs/>
          <w:sz w:val="28"/>
          <w:szCs w:val="28"/>
          <w:lang w:val="en-US" w:eastAsia="ru-RU" w:bidi="ru-RU"/>
        </w:rPr>
      </w:pPr>
    </w:p>
    <w:p w14:paraId="1C644F49" w14:textId="77777777" w:rsidR="004B64D5" w:rsidRPr="00924A66" w:rsidRDefault="004B64D5" w:rsidP="004B64D5">
      <w:pPr>
        <w:pStyle w:val="ListParagraph"/>
        <w:numPr>
          <w:ilvl w:val="0"/>
          <w:numId w:val="2"/>
        </w:numPr>
        <w:spacing w:after="0" w:line="240" w:lineRule="auto"/>
        <w:ind w:left="0" w:firstLine="284"/>
        <w:contextualSpacing w:val="0"/>
        <w:jc w:val="both"/>
        <w:rPr>
          <w:rFonts w:ascii="Times New Roman" w:eastAsia="Times New Roman" w:hAnsi="Times New Roman"/>
          <w:bCs/>
          <w:sz w:val="28"/>
          <w:szCs w:val="28"/>
          <w:lang w:val="en-US" w:eastAsia="ru-RU" w:bidi="ru-RU"/>
        </w:rPr>
      </w:pPr>
      <w:r>
        <w:rPr>
          <w:rFonts w:ascii="Times New Roman" w:hAnsi="Times New Roman"/>
          <w:sz w:val="28"/>
          <w:szCs w:val="28"/>
          <w:lang w:val="en-US"/>
        </w:rPr>
        <w:t xml:space="preserve">The </w:t>
      </w:r>
      <w:r w:rsidRPr="00EC3BB2">
        <w:rPr>
          <w:rFonts w:ascii="Times New Roman" w:hAnsi="Times New Roman"/>
          <w:sz w:val="28"/>
          <w:szCs w:val="28"/>
          <w:lang w:val="en-US"/>
        </w:rPr>
        <w:t>Kyrgyz</w:t>
      </w:r>
      <w:r>
        <w:rPr>
          <w:rFonts w:ascii="Times New Roman" w:hAnsi="Times New Roman"/>
          <w:sz w:val="28"/>
          <w:szCs w:val="28"/>
          <w:lang w:val="en-US"/>
        </w:rPr>
        <w:t xml:space="preserve"> Republic did not achieve food sovereignty </w:t>
      </w:r>
      <w:r w:rsidRPr="00EC3BB2">
        <w:rPr>
          <w:rFonts w:ascii="Times New Roman" w:hAnsi="Times New Roman"/>
          <w:sz w:val="28"/>
          <w:szCs w:val="28"/>
          <w:lang w:val="en-US"/>
        </w:rPr>
        <w:t>for domestic production of sugar</w:t>
      </w:r>
      <w:r>
        <w:rPr>
          <w:rFonts w:ascii="Times New Roman" w:hAnsi="Times New Roman"/>
          <w:sz w:val="28"/>
          <w:szCs w:val="28"/>
          <w:lang w:val="en-US"/>
        </w:rPr>
        <w:t xml:space="preserve"> and confectionary products</w:t>
      </w:r>
      <w:r w:rsidRPr="00EC3BB2">
        <w:rPr>
          <w:rFonts w:ascii="Times New Roman" w:hAnsi="Times New Roman"/>
          <w:sz w:val="28"/>
          <w:szCs w:val="28"/>
          <w:lang w:val="en-US"/>
        </w:rPr>
        <w:t>, vegetable oil, fruits and berries, bread and bakery products</w:t>
      </w:r>
      <w:r>
        <w:rPr>
          <w:rFonts w:ascii="Times New Roman" w:hAnsi="Times New Roman"/>
          <w:sz w:val="28"/>
          <w:szCs w:val="28"/>
          <w:lang w:val="en-US"/>
        </w:rPr>
        <w:t>.</w:t>
      </w:r>
    </w:p>
    <w:p w14:paraId="4F42762A" w14:textId="77777777" w:rsidR="004B64D5" w:rsidRPr="00924A66" w:rsidRDefault="004B64D5" w:rsidP="004B64D5">
      <w:pPr>
        <w:spacing w:after="0" w:line="240" w:lineRule="auto"/>
        <w:ind w:left="284"/>
        <w:jc w:val="both"/>
        <w:rPr>
          <w:rFonts w:ascii="Times New Roman" w:eastAsia="Times New Roman" w:hAnsi="Times New Roman"/>
          <w:bCs/>
          <w:sz w:val="28"/>
          <w:szCs w:val="28"/>
          <w:lang w:val="en-US" w:eastAsia="ru-RU" w:bidi="ru-RU"/>
        </w:rPr>
      </w:pPr>
    </w:p>
    <w:p w14:paraId="43BC1082" w14:textId="77777777" w:rsidR="004B64D5" w:rsidRPr="00924A66" w:rsidRDefault="004B64D5" w:rsidP="004B64D5">
      <w:pPr>
        <w:pStyle w:val="ListParagraph"/>
        <w:numPr>
          <w:ilvl w:val="0"/>
          <w:numId w:val="2"/>
        </w:numPr>
        <w:spacing w:after="0" w:line="240" w:lineRule="auto"/>
        <w:ind w:left="0" w:firstLine="284"/>
        <w:contextualSpacing w:val="0"/>
        <w:jc w:val="both"/>
        <w:rPr>
          <w:rFonts w:ascii="Times New Roman" w:eastAsia="Times New Roman" w:hAnsi="Times New Roman"/>
          <w:bCs/>
          <w:sz w:val="28"/>
          <w:szCs w:val="28"/>
          <w:lang w:val="en-US" w:eastAsia="ru-RU" w:bidi="ru-RU"/>
        </w:rPr>
      </w:pPr>
      <w:r>
        <w:rPr>
          <w:rFonts w:ascii="Times New Roman" w:hAnsi="Times New Roman"/>
          <w:sz w:val="28"/>
          <w:szCs w:val="28"/>
          <w:lang w:val="en-US"/>
        </w:rPr>
        <w:t xml:space="preserve">Overall, in the Kyrgyz Republic there was noted an </w:t>
      </w:r>
      <w:r w:rsidRPr="00EC3BB2">
        <w:rPr>
          <w:rFonts w:ascii="Times New Roman" w:hAnsi="Times New Roman"/>
          <w:sz w:val="28"/>
          <w:szCs w:val="28"/>
          <w:lang w:val="en-US"/>
        </w:rPr>
        <w:t>insufficient</w:t>
      </w:r>
      <w:r w:rsidRPr="00C258BB">
        <w:rPr>
          <w:rFonts w:ascii="Times New Roman" w:hAnsi="Times New Roman"/>
          <w:sz w:val="28"/>
          <w:szCs w:val="28"/>
          <w:lang w:val="en-US"/>
        </w:rPr>
        <w:t xml:space="preserve"> </w:t>
      </w:r>
      <w:r w:rsidRPr="00EC3BB2">
        <w:rPr>
          <w:rFonts w:ascii="Times New Roman" w:hAnsi="Times New Roman"/>
          <w:sz w:val="28"/>
          <w:szCs w:val="28"/>
          <w:lang w:val="en-US"/>
        </w:rPr>
        <w:t>consumption</w:t>
      </w:r>
      <w:r w:rsidRPr="00C258BB">
        <w:rPr>
          <w:rFonts w:ascii="Times New Roman" w:hAnsi="Times New Roman"/>
          <w:sz w:val="28"/>
          <w:szCs w:val="28"/>
          <w:lang w:val="en-US"/>
        </w:rPr>
        <w:t xml:space="preserve"> </w:t>
      </w:r>
      <w:r w:rsidRPr="00EC3BB2">
        <w:rPr>
          <w:rFonts w:ascii="Times New Roman" w:hAnsi="Times New Roman"/>
          <w:sz w:val="28"/>
          <w:szCs w:val="28"/>
          <w:lang w:val="en-US"/>
        </w:rPr>
        <w:t>of</w:t>
      </w:r>
      <w:r w:rsidRPr="00C258BB">
        <w:rPr>
          <w:rFonts w:ascii="Times New Roman" w:hAnsi="Times New Roman"/>
          <w:sz w:val="28"/>
          <w:szCs w:val="28"/>
          <w:lang w:val="en-US"/>
        </w:rPr>
        <w:t xml:space="preserve"> </w:t>
      </w:r>
      <w:r w:rsidRPr="00EC3BB2">
        <w:rPr>
          <w:rFonts w:ascii="Times New Roman" w:hAnsi="Times New Roman"/>
          <w:sz w:val="28"/>
          <w:szCs w:val="28"/>
          <w:lang w:val="en-US"/>
        </w:rPr>
        <w:t>meat</w:t>
      </w:r>
      <w:r w:rsidRPr="00C258BB">
        <w:rPr>
          <w:rFonts w:ascii="Times New Roman" w:hAnsi="Times New Roman"/>
          <w:sz w:val="28"/>
          <w:szCs w:val="28"/>
          <w:lang w:val="en-US"/>
        </w:rPr>
        <w:t xml:space="preserve"> </w:t>
      </w:r>
      <w:r w:rsidRPr="00EC3BB2">
        <w:rPr>
          <w:rFonts w:ascii="Times New Roman" w:hAnsi="Times New Roman"/>
          <w:sz w:val="28"/>
          <w:szCs w:val="28"/>
          <w:lang w:val="en-US"/>
        </w:rPr>
        <w:t>and</w:t>
      </w:r>
      <w:r w:rsidRPr="00C258BB">
        <w:rPr>
          <w:rFonts w:ascii="Times New Roman" w:hAnsi="Times New Roman"/>
          <w:sz w:val="28"/>
          <w:szCs w:val="28"/>
          <w:lang w:val="en-US"/>
        </w:rPr>
        <w:t xml:space="preserve"> </w:t>
      </w:r>
      <w:r w:rsidRPr="00EC3BB2">
        <w:rPr>
          <w:rFonts w:ascii="Times New Roman" w:hAnsi="Times New Roman"/>
          <w:sz w:val="28"/>
          <w:szCs w:val="28"/>
          <w:lang w:val="en-US"/>
        </w:rPr>
        <w:t>meat</w:t>
      </w:r>
      <w:r w:rsidRPr="00C258BB">
        <w:rPr>
          <w:rFonts w:ascii="Times New Roman" w:hAnsi="Times New Roman"/>
          <w:sz w:val="28"/>
          <w:szCs w:val="28"/>
          <w:lang w:val="en-US"/>
        </w:rPr>
        <w:t xml:space="preserve"> </w:t>
      </w:r>
      <w:r w:rsidRPr="00EC3BB2">
        <w:rPr>
          <w:rFonts w:ascii="Times New Roman" w:hAnsi="Times New Roman"/>
          <w:sz w:val="28"/>
          <w:szCs w:val="28"/>
          <w:lang w:val="en-US"/>
        </w:rPr>
        <w:t>products</w:t>
      </w:r>
      <w:r w:rsidRPr="00C258BB">
        <w:rPr>
          <w:rFonts w:ascii="Times New Roman" w:hAnsi="Times New Roman"/>
          <w:sz w:val="28"/>
          <w:szCs w:val="28"/>
          <w:lang w:val="en-US"/>
        </w:rPr>
        <w:t xml:space="preserve"> (</w:t>
      </w:r>
      <w:r>
        <w:rPr>
          <w:rFonts w:ascii="Times New Roman" w:hAnsi="Times New Roman"/>
          <w:sz w:val="28"/>
          <w:szCs w:val="28"/>
          <w:lang w:val="en-US"/>
        </w:rPr>
        <w:t xml:space="preserve">in </w:t>
      </w:r>
      <w:r w:rsidRPr="00C258BB">
        <w:rPr>
          <w:rFonts w:ascii="Times New Roman" w:hAnsi="Times New Roman"/>
          <w:sz w:val="28"/>
          <w:szCs w:val="28"/>
          <w:lang w:val="en-US"/>
        </w:rPr>
        <w:t xml:space="preserve">2017 </w:t>
      </w:r>
      <w:r>
        <w:rPr>
          <w:rFonts w:ascii="Times New Roman" w:hAnsi="Times New Roman"/>
          <w:sz w:val="28"/>
          <w:szCs w:val="28"/>
          <w:lang w:val="en-US"/>
        </w:rPr>
        <w:t xml:space="preserve">the rate was </w:t>
      </w:r>
      <w:r w:rsidRPr="00C258BB">
        <w:rPr>
          <w:rFonts w:ascii="Times New Roman" w:hAnsi="Times New Roman"/>
          <w:sz w:val="28"/>
          <w:szCs w:val="28"/>
          <w:lang w:val="en-US"/>
        </w:rPr>
        <w:t xml:space="preserve">62% </w:t>
      </w:r>
      <w:r>
        <w:rPr>
          <w:rFonts w:ascii="Times New Roman" w:hAnsi="Times New Roman"/>
          <w:sz w:val="28"/>
          <w:szCs w:val="28"/>
          <w:lang w:val="en-US"/>
        </w:rPr>
        <w:t>out of average physiological norm). Apart</w:t>
      </w:r>
      <w:r w:rsidRPr="00C258BB">
        <w:rPr>
          <w:rFonts w:ascii="Times New Roman" w:hAnsi="Times New Roman"/>
          <w:sz w:val="28"/>
          <w:szCs w:val="28"/>
          <w:lang w:val="en-US"/>
        </w:rPr>
        <w:t xml:space="preserve"> </w:t>
      </w:r>
      <w:r>
        <w:rPr>
          <w:rFonts w:ascii="Times New Roman" w:hAnsi="Times New Roman"/>
          <w:sz w:val="28"/>
          <w:szCs w:val="28"/>
          <w:lang w:val="en-US"/>
        </w:rPr>
        <w:t>from</w:t>
      </w:r>
      <w:r w:rsidRPr="00C258BB">
        <w:rPr>
          <w:rFonts w:ascii="Times New Roman" w:hAnsi="Times New Roman"/>
          <w:sz w:val="28"/>
          <w:szCs w:val="28"/>
          <w:lang w:val="en-US"/>
        </w:rPr>
        <w:t xml:space="preserve"> </w:t>
      </w:r>
      <w:r>
        <w:rPr>
          <w:rFonts w:ascii="Times New Roman" w:hAnsi="Times New Roman"/>
          <w:sz w:val="28"/>
          <w:szCs w:val="28"/>
          <w:lang w:val="en-US"/>
        </w:rPr>
        <w:t>that</w:t>
      </w:r>
      <w:r w:rsidRPr="00C258BB">
        <w:rPr>
          <w:rFonts w:ascii="Times New Roman" w:hAnsi="Times New Roman"/>
          <w:sz w:val="28"/>
          <w:szCs w:val="28"/>
          <w:lang w:val="en-US"/>
        </w:rPr>
        <w:t xml:space="preserve">, </w:t>
      </w:r>
      <w:r>
        <w:rPr>
          <w:rFonts w:ascii="Times New Roman" w:hAnsi="Times New Roman"/>
          <w:sz w:val="28"/>
          <w:szCs w:val="28"/>
          <w:lang w:val="en-US"/>
        </w:rPr>
        <w:t>there</w:t>
      </w:r>
      <w:r w:rsidRPr="00C258BB">
        <w:rPr>
          <w:rFonts w:ascii="Times New Roman" w:hAnsi="Times New Roman"/>
          <w:sz w:val="28"/>
          <w:szCs w:val="28"/>
          <w:lang w:val="en-US"/>
        </w:rPr>
        <w:t xml:space="preserve"> </w:t>
      </w:r>
      <w:r>
        <w:rPr>
          <w:rFonts w:ascii="Times New Roman" w:hAnsi="Times New Roman"/>
          <w:sz w:val="28"/>
          <w:szCs w:val="28"/>
          <w:lang w:val="en-US"/>
        </w:rPr>
        <w:t>is</w:t>
      </w:r>
      <w:r w:rsidRPr="00C258BB">
        <w:rPr>
          <w:rFonts w:ascii="Times New Roman" w:hAnsi="Times New Roman"/>
          <w:sz w:val="28"/>
          <w:szCs w:val="28"/>
          <w:lang w:val="en-US"/>
        </w:rPr>
        <w:t xml:space="preserve"> </w:t>
      </w:r>
      <w:r>
        <w:rPr>
          <w:rFonts w:ascii="Times New Roman" w:hAnsi="Times New Roman"/>
          <w:sz w:val="28"/>
          <w:szCs w:val="28"/>
          <w:lang w:val="en-US"/>
        </w:rPr>
        <w:t>an</w:t>
      </w:r>
      <w:r w:rsidRPr="00C258BB">
        <w:rPr>
          <w:rFonts w:ascii="Times New Roman" w:hAnsi="Times New Roman"/>
          <w:sz w:val="28"/>
          <w:szCs w:val="28"/>
          <w:lang w:val="en-US"/>
        </w:rPr>
        <w:t xml:space="preserve"> </w:t>
      </w:r>
      <w:r>
        <w:rPr>
          <w:rFonts w:ascii="Times New Roman" w:hAnsi="Times New Roman"/>
          <w:sz w:val="28"/>
          <w:szCs w:val="28"/>
          <w:lang w:val="en-US"/>
        </w:rPr>
        <w:t>insufficient</w:t>
      </w:r>
      <w:r w:rsidRPr="00C258BB">
        <w:rPr>
          <w:rFonts w:ascii="Times New Roman" w:hAnsi="Times New Roman"/>
          <w:sz w:val="28"/>
          <w:szCs w:val="28"/>
          <w:lang w:val="en-US"/>
        </w:rPr>
        <w:t xml:space="preserve"> </w:t>
      </w:r>
      <w:r>
        <w:rPr>
          <w:rFonts w:ascii="Times New Roman" w:hAnsi="Times New Roman"/>
          <w:sz w:val="28"/>
          <w:szCs w:val="28"/>
          <w:lang w:val="en-US"/>
        </w:rPr>
        <w:t>consumption</w:t>
      </w:r>
      <w:r w:rsidRPr="00C258BB">
        <w:rPr>
          <w:rFonts w:ascii="Times New Roman" w:hAnsi="Times New Roman"/>
          <w:sz w:val="28"/>
          <w:szCs w:val="28"/>
          <w:lang w:val="en-US"/>
        </w:rPr>
        <w:t xml:space="preserve"> </w:t>
      </w:r>
      <w:r>
        <w:rPr>
          <w:rFonts w:ascii="Times New Roman" w:hAnsi="Times New Roman"/>
          <w:sz w:val="28"/>
          <w:szCs w:val="28"/>
          <w:lang w:val="en-US"/>
        </w:rPr>
        <w:t>of</w:t>
      </w:r>
      <w:r w:rsidRPr="00C258BB">
        <w:rPr>
          <w:rFonts w:ascii="Times New Roman" w:hAnsi="Times New Roman"/>
          <w:sz w:val="28"/>
          <w:szCs w:val="28"/>
          <w:lang w:val="en-US"/>
        </w:rPr>
        <w:t xml:space="preserve"> </w:t>
      </w:r>
      <w:r>
        <w:rPr>
          <w:rFonts w:ascii="Times New Roman" w:hAnsi="Times New Roman"/>
          <w:sz w:val="28"/>
          <w:szCs w:val="28"/>
          <w:lang w:val="en-US"/>
        </w:rPr>
        <w:t>fruits</w:t>
      </w:r>
      <w:r w:rsidRPr="00C258BB">
        <w:rPr>
          <w:rFonts w:ascii="Times New Roman" w:hAnsi="Times New Roman"/>
          <w:sz w:val="28"/>
          <w:szCs w:val="28"/>
          <w:lang w:val="en-US"/>
        </w:rPr>
        <w:t xml:space="preserve"> </w:t>
      </w:r>
      <w:r>
        <w:rPr>
          <w:rFonts w:ascii="Times New Roman" w:hAnsi="Times New Roman"/>
          <w:sz w:val="28"/>
          <w:szCs w:val="28"/>
          <w:lang w:val="en-US"/>
        </w:rPr>
        <w:t>and</w:t>
      </w:r>
      <w:r w:rsidRPr="00C258BB">
        <w:rPr>
          <w:rFonts w:ascii="Times New Roman" w:hAnsi="Times New Roman"/>
          <w:sz w:val="28"/>
          <w:szCs w:val="28"/>
          <w:lang w:val="en-US"/>
        </w:rPr>
        <w:t xml:space="preserve"> </w:t>
      </w:r>
      <w:r>
        <w:rPr>
          <w:rFonts w:ascii="Times New Roman" w:hAnsi="Times New Roman"/>
          <w:sz w:val="28"/>
          <w:szCs w:val="28"/>
          <w:lang w:val="en-US"/>
        </w:rPr>
        <w:t>berries</w:t>
      </w:r>
      <w:r w:rsidRPr="00C258BB">
        <w:rPr>
          <w:rFonts w:ascii="Times New Roman" w:hAnsi="Times New Roman"/>
          <w:sz w:val="28"/>
          <w:szCs w:val="28"/>
          <w:lang w:val="en-US"/>
        </w:rPr>
        <w:t xml:space="preserve"> (31%</w:t>
      </w:r>
      <w:r>
        <w:rPr>
          <w:rFonts w:ascii="Times New Roman" w:hAnsi="Times New Roman"/>
          <w:sz w:val="28"/>
          <w:szCs w:val="28"/>
          <w:lang w:val="en-US"/>
        </w:rPr>
        <w:t xml:space="preserve"> out of average physiological norm), eggs (</w:t>
      </w:r>
      <w:r w:rsidRPr="00C258BB">
        <w:rPr>
          <w:rFonts w:ascii="Times New Roman" w:hAnsi="Times New Roman"/>
          <w:sz w:val="28"/>
          <w:szCs w:val="28"/>
          <w:lang w:val="en-US"/>
        </w:rPr>
        <w:t xml:space="preserve">43% </w:t>
      </w:r>
      <w:r>
        <w:rPr>
          <w:rFonts w:ascii="Times New Roman" w:hAnsi="Times New Roman"/>
          <w:sz w:val="28"/>
          <w:szCs w:val="28"/>
          <w:lang w:val="en-US"/>
        </w:rPr>
        <w:t>out of average physiological norm</w:t>
      </w:r>
      <w:r w:rsidRPr="00C258BB">
        <w:rPr>
          <w:rFonts w:ascii="Times New Roman" w:hAnsi="Times New Roman"/>
          <w:sz w:val="28"/>
          <w:szCs w:val="28"/>
          <w:lang w:val="en-US"/>
        </w:rPr>
        <w:t xml:space="preserve">), </w:t>
      </w:r>
      <w:r>
        <w:rPr>
          <w:rFonts w:ascii="Times New Roman" w:hAnsi="Times New Roman"/>
          <w:sz w:val="28"/>
          <w:szCs w:val="28"/>
          <w:lang w:val="en-US"/>
        </w:rPr>
        <w:t>sugar and confectionery products</w:t>
      </w:r>
      <w:r w:rsidRPr="00C258BB">
        <w:rPr>
          <w:rFonts w:ascii="Times New Roman" w:hAnsi="Times New Roman"/>
          <w:sz w:val="28"/>
          <w:szCs w:val="28"/>
          <w:lang w:val="en-US"/>
        </w:rPr>
        <w:t xml:space="preserve"> (84% </w:t>
      </w:r>
      <w:r>
        <w:rPr>
          <w:rFonts w:ascii="Times New Roman" w:hAnsi="Times New Roman"/>
          <w:sz w:val="28"/>
          <w:szCs w:val="28"/>
          <w:lang w:val="en-US"/>
        </w:rPr>
        <w:t>out of average physiological norm</w:t>
      </w:r>
      <w:r w:rsidRPr="00C258BB">
        <w:rPr>
          <w:rFonts w:ascii="Times New Roman" w:hAnsi="Times New Roman"/>
          <w:sz w:val="28"/>
          <w:szCs w:val="28"/>
          <w:lang w:val="en-US"/>
        </w:rPr>
        <w:t>).</w:t>
      </w:r>
    </w:p>
    <w:p w14:paraId="20D2309B" w14:textId="77777777" w:rsidR="004B64D5" w:rsidRPr="00924A66" w:rsidRDefault="004B64D5" w:rsidP="004B64D5">
      <w:pPr>
        <w:spacing w:after="0" w:line="240" w:lineRule="auto"/>
        <w:ind w:left="284"/>
        <w:jc w:val="both"/>
        <w:rPr>
          <w:rFonts w:ascii="Times New Roman" w:eastAsia="Times New Roman" w:hAnsi="Times New Roman"/>
          <w:bCs/>
          <w:sz w:val="28"/>
          <w:szCs w:val="28"/>
          <w:lang w:val="en-US" w:eastAsia="ru-RU" w:bidi="ru-RU"/>
        </w:rPr>
      </w:pPr>
    </w:p>
    <w:p w14:paraId="3A9F7AEF" w14:textId="77777777" w:rsidR="004B64D5" w:rsidRPr="00924A66" w:rsidRDefault="004B64D5" w:rsidP="004B64D5">
      <w:pPr>
        <w:pStyle w:val="ListParagraph"/>
        <w:numPr>
          <w:ilvl w:val="0"/>
          <w:numId w:val="2"/>
        </w:numPr>
        <w:spacing w:after="0" w:line="240" w:lineRule="auto"/>
        <w:ind w:left="0" w:firstLine="284"/>
        <w:contextualSpacing w:val="0"/>
        <w:jc w:val="both"/>
        <w:rPr>
          <w:rFonts w:ascii="Times New Roman" w:eastAsia="Times New Roman" w:hAnsi="Times New Roman"/>
          <w:bCs/>
          <w:sz w:val="28"/>
          <w:szCs w:val="28"/>
          <w:lang w:val="en-US" w:eastAsia="ru-RU" w:bidi="ru-RU"/>
        </w:rPr>
      </w:pPr>
      <w:r>
        <w:rPr>
          <w:rFonts w:ascii="Times New Roman" w:eastAsia="Times New Roman" w:hAnsi="Times New Roman"/>
          <w:bCs/>
          <w:sz w:val="28"/>
          <w:szCs w:val="28"/>
          <w:lang w:val="en-US" w:eastAsia="ru-RU" w:bidi="ru-RU"/>
        </w:rPr>
        <w:t>L</w:t>
      </w:r>
      <w:r w:rsidRPr="00EC3BB2">
        <w:rPr>
          <w:rFonts w:ascii="Times New Roman" w:hAnsi="Times New Roman"/>
          <w:sz w:val="28"/>
          <w:szCs w:val="28"/>
          <w:lang w:val="en-US"/>
        </w:rPr>
        <w:t>ow competitiveness and productivity</w:t>
      </w:r>
      <w:r>
        <w:rPr>
          <w:rFonts w:ascii="Times New Roman" w:hAnsi="Times New Roman"/>
          <w:sz w:val="28"/>
          <w:szCs w:val="28"/>
          <w:lang w:val="en-US"/>
        </w:rPr>
        <w:t xml:space="preserve"> of agricultural production, </w:t>
      </w:r>
      <w:r w:rsidRPr="00EC3BB2">
        <w:rPr>
          <w:rFonts w:ascii="Times New Roman" w:hAnsi="Times New Roman"/>
          <w:sz w:val="28"/>
          <w:szCs w:val="28"/>
          <w:lang w:val="en-US"/>
        </w:rPr>
        <w:t>low prevalence of various effective forms of industrial integration of rural producers (cooperatives, clusters)</w:t>
      </w:r>
      <w:r>
        <w:rPr>
          <w:rFonts w:ascii="Times New Roman" w:hAnsi="Times New Roman"/>
          <w:sz w:val="28"/>
          <w:szCs w:val="28"/>
          <w:lang w:val="en-US"/>
        </w:rPr>
        <w:t xml:space="preserve"> is o</w:t>
      </w:r>
      <w:r w:rsidRPr="00EC3BB2">
        <w:rPr>
          <w:rFonts w:ascii="Times New Roman" w:hAnsi="Times New Roman"/>
          <w:sz w:val="28"/>
          <w:szCs w:val="28"/>
          <w:lang w:val="en-US"/>
        </w:rPr>
        <w:t xml:space="preserve">ne of the </w:t>
      </w:r>
      <w:r>
        <w:rPr>
          <w:rFonts w:ascii="Times New Roman" w:hAnsi="Times New Roman"/>
          <w:sz w:val="28"/>
          <w:szCs w:val="28"/>
          <w:lang w:val="en-US"/>
        </w:rPr>
        <w:t xml:space="preserve">reasons for inadequate </w:t>
      </w:r>
      <w:r w:rsidRPr="00EC3BB2">
        <w:rPr>
          <w:rFonts w:ascii="Times New Roman" w:hAnsi="Times New Roman"/>
          <w:sz w:val="28"/>
          <w:szCs w:val="28"/>
          <w:lang w:val="en-US"/>
        </w:rPr>
        <w:t>production</w:t>
      </w:r>
      <w:r w:rsidRPr="00A867BD">
        <w:rPr>
          <w:rFonts w:ascii="Times New Roman" w:hAnsi="Times New Roman"/>
          <w:sz w:val="28"/>
          <w:szCs w:val="28"/>
          <w:lang w:val="en-US"/>
        </w:rPr>
        <w:t xml:space="preserve"> </w:t>
      </w:r>
      <w:r>
        <w:rPr>
          <w:rFonts w:ascii="Times New Roman" w:hAnsi="Times New Roman"/>
          <w:sz w:val="28"/>
          <w:szCs w:val="28"/>
          <w:lang w:val="en-US"/>
        </w:rPr>
        <w:t>of basic food products.</w:t>
      </w:r>
      <w:r w:rsidRPr="00EC3BB2">
        <w:rPr>
          <w:rFonts w:ascii="Times New Roman" w:hAnsi="Times New Roman"/>
          <w:sz w:val="28"/>
          <w:szCs w:val="28"/>
          <w:lang w:val="en-US"/>
        </w:rPr>
        <w:t xml:space="preserve"> </w:t>
      </w:r>
    </w:p>
    <w:p w14:paraId="133BE763" w14:textId="77777777" w:rsidR="004B64D5" w:rsidRPr="00924A66" w:rsidRDefault="004B64D5" w:rsidP="004B64D5">
      <w:pPr>
        <w:spacing w:after="0" w:line="240" w:lineRule="auto"/>
        <w:ind w:left="284"/>
        <w:jc w:val="both"/>
        <w:rPr>
          <w:rFonts w:ascii="Times New Roman" w:eastAsia="Times New Roman" w:hAnsi="Times New Roman"/>
          <w:bCs/>
          <w:sz w:val="28"/>
          <w:szCs w:val="28"/>
          <w:lang w:val="en-US" w:eastAsia="ru-RU" w:bidi="ru-RU"/>
        </w:rPr>
      </w:pPr>
    </w:p>
    <w:p w14:paraId="7C287C28" w14:textId="77777777" w:rsidR="004B64D5" w:rsidRPr="009448DD" w:rsidRDefault="004B64D5" w:rsidP="004B64D5">
      <w:pPr>
        <w:pStyle w:val="ListParagraph"/>
        <w:numPr>
          <w:ilvl w:val="0"/>
          <w:numId w:val="2"/>
        </w:numPr>
        <w:spacing w:after="0" w:line="240" w:lineRule="auto"/>
        <w:ind w:left="0" w:firstLine="284"/>
        <w:contextualSpacing w:val="0"/>
        <w:jc w:val="both"/>
        <w:rPr>
          <w:rFonts w:ascii="Times New Roman" w:eastAsia="Times New Roman" w:hAnsi="Times New Roman"/>
          <w:bCs/>
          <w:sz w:val="28"/>
          <w:szCs w:val="28"/>
          <w:lang w:val="en-US" w:eastAsia="ru-RU" w:bidi="ru-RU"/>
        </w:rPr>
      </w:pPr>
      <w:r w:rsidRPr="00EC3BB2">
        <w:rPr>
          <w:rFonts w:ascii="Times New Roman" w:hAnsi="Times New Roman"/>
          <w:sz w:val="28"/>
          <w:szCs w:val="28"/>
          <w:lang w:val="en-US"/>
        </w:rPr>
        <w:t>The current state of the key natural resources for agricultural production needs stabilization and continuous improvement for the sustainabi</w:t>
      </w:r>
      <w:r>
        <w:rPr>
          <w:rFonts w:ascii="Times New Roman" w:hAnsi="Times New Roman"/>
          <w:sz w:val="28"/>
          <w:szCs w:val="28"/>
          <w:lang w:val="en-US"/>
        </w:rPr>
        <w:t>lity of agricultural production</w:t>
      </w:r>
      <w:r w:rsidRPr="00FD0F3A">
        <w:rPr>
          <w:rFonts w:ascii="Times New Roman" w:eastAsia="Times New Roman" w:hAnsi="Times New Roman"/>
          <w:bCs/>
          <w:sz w:val="28"/>
          <w:szCs w:val="28"/>
          <w:lang w:val="en-US" w:eastAsia="ru-RU"/>
        </w:rPr>
        <w:t xml:space="preserve">. </w:t>
      </w:r>
      <w:r w:rsidRPr="00EC3BB2">
        <w:rPr>
          <w:rFonts w:ascii="Times New Roman" w:hAnsi="Times New Roman"/>
          <w:sz w:val="28"/>
          <w:szCs w:val="28"/>
          <w:lang w:val="en-US"/>
        </w:rPr>
        <w:t>In 2016, the total area of ​​arable land was 1205</w:t>
      </w:r>
      <w:r>
        <w:rPr>
          <w:rFonts w:ascii="Times New Roman" w:hAnsi="Times New Roman"/>
          <w:sz w:val="28"/>
          <w:szCs w:val="28"/>
          <w:lang w:val="en-US"/>
        </w:rPr>
        <w:t>,</w:t>
      </w:r>
      <w:r w:rsidRPr="00EC3BB2">
        <w:rPr>
          <w:rFonts w:ascii="Times New Roman" w:hAnsi="Times New Roman"/>
          <w:sz w:val="28"/>
          <w:szCs w:val="28"/>
          <w:lang w:val="en-US"/>
        </w:rPr>
        <w:t xml:space="preserve">3 thousand hectares (6% of the total </w:t>
      </w:r>
      <w:r>
        <w:rPr>
          <w:rFonts w:ascii="Times New Roman" w:hAnsi="Times New Roman"/>
          <w:sz w:val="28"/>
          <w:szCs w:val="28"/>
          <w:lang w:val="en-US"/>
        </w:rPr>
        <w:t>area of ​​the entire territory)</w:t>
      </w:r>
      <w:r w:rsidRPr="00FD0F3A">
        <w:rPr>
          <w:rFonts w:ascii="Times New Roman" w:eastAsia="Times New Roman" w:hAnsi="Times New Roman"/>
          <w:bCs/>
          <w:sz w:val="28"/>
          <w:szCs w:val="28"/>
          <w:lang w:val="en-US" w:eastAsia="ru-RU" w:bidi="ru-RU"/>
        </w:rPr>
        <w:t xml:space="preserve">. </w:t>
      </w:r>
      <w:r w:rsidRPr="00EC3BB2">
        <w:rPr>
          <w:rFonts w:ascii="Times New Roman" w:hAnsi="Times New Roman"/>
          <w:sz w:val="28"/>
          <w:szCs w:val="28"/>
          <w:lang w:val="en-US"/>
        </w:rPr>
        <w:t xml:space="preserve">For the period of 2003-2016, the change of arable land </w:t>
      </w:r>
      <w:r>
        <w:rPr>
          <w:rFonts w:ascii="Times New Roman" w:hAnsi="Times New Roman"/>
          <w:sz w:val="28"/>
          <w:szCs w:val="28"/>
          <w:lang w:val="en-US"/>
        </w:rPr>
        <w:t xml:space="preserve">indicator </w:t>
      </w:r>
      <w:r w:rsidRPr="00EC3BB2">
        <w:rPr>
          <w:rFonts w:ascii="Times New Roman" w:hAnsi="Times New Roman"/>
          <w:sz w:val="28"/>
          <w:szCs w:val="28"/>
          <w:lang w:val="en-US"/>
        </w:rPr>
        <w:t xml:space="preserve">per </w:t>
      </w:r>
      <w:r>
        <w:rPr>
          <w:rFonts w:ascii="Times New Roman" w:hAnsi="Times New Roman"/>
          <w:sz w:val="28"/>
          <w:szCs w:val="28"/>
          <w:lang w:val="en-US"/>
        </w:rPr>
        <w:t xml:space="preserve">permanent resident </w:t>
      </w:r>
      <w:r w:rsidRPr="00A867BD">
        <w:rPr>
          <w:rFonts w:ascii="Times New Roman" w:hAnsi="Times New Roman"/>
          <w:sz w:val="28"/>
          <w:szCs w:val="28"/>
          <w:lang w:val="en-US"/>
        </w:rPr>
        <w:t>dropped</w:t>
      </w:r>
      <w:r>
        <w:rPr>
          <w:rFonts w:ascii="Times New Roman" w:hAnsi="Times New Roman"/>
          <w:sz w:val="28"/>
          <w:szCs w:val="28"/>
          <w:lang w:val="en-US"/>
        </w:rPr>
        <w:t xml:space="preserve"> from 0,</w:t>
      </w:r>
      <w:r w:rsidRPr="00EC3BB2">
        <w:rPr>
          <w:rFonts w:ascii="Times New Roman" w:hAnsi="Times New Roman"/>
          <w:sz w:val="28"/>
          <w:szCs w:val="28"/>
          <w:lang w:val="en-US"/>
        </w:rPr>
        <w:t>25 ha to 0</w:t>
      </w:r>
      <w:r>
        <w:rPr>
          <w:rFonts w:ascii="Times New Roman" w:hAnsi="Times New Roman"/>
          <w:sz w:val="28"/>
          <w:szCs w:val="28"/>
          <w:lang w:val="en-US"/>
        </w:rPr>
        <w:t>,</w:t>
      </w:r>
      <w:r w:rsidRPr="00EC3BB2">
        <w:rPr>
          <w:rFonts w:ascii="Times New Roman" w:hAnsi="Times New Roman"/>
          <w:sz w:val="28"/>
          <w:szCs w:val="28"/>
          <w:lang w:val="en-US"/>
        </w:rPr>
        <w:t>2 ha, including irrigated</w:t>
      </w:r>
      <w:r>
        <w:rPr>
          <w:rFonts w:ascii="Times New Roman" w:hAnsi="Times New Roman"/>
          <w:sz w:val="28"/>
          <w:szCs w:val="28"/>
          <w:lang w:val="en-US"/>
        </w:rPr>
        <w:t xml:space="preserve"> land </w:t>
      </w:r>
      <w:r w:rsidRPr="00EC3BB2">
        <w:rPr>
          <w:rFonts w:ascii="Times New Roman" w:hAnsi="Times New Roman"/>
          <w:sz w:val="28"/>
          <w:szCs w:val="28"/>
          <w:lang w:val="en-US"/>
        </w:rPr>
        <w:t>from 0</w:t>
      </w:r>
      <w:r>
        <w:rPr>
          <w:rFonts w:ascii="Times New Roman" w:hAnsi="Times New Roman"/>
          <w:sz w:val="28"/>
          <w:szCs w:val="28"/>
          <w:lang w:val="en-US"/>
        </w:rPr>
        <w:t>,</w:t>
      </w:r>
      <w:r w:rsidRPr="00EC3BB2">
        <w:rPr>
          <w:rFonts w:ascii="Times New Roman" w:hAnsi="Times New Roman"/>
          <w:sz w:val="28"/>
          <w:szCs w:val="28"/>
          <w:lang w:val="en-US"/>
        </w:rPr>
        <w:t>16 to 0</w:t>
      </w:r>
      <w:r>
        <w:rPr>
          <w:rFonts w:ascii="Times New Roman" w:hAnsi="Times New Roman"/>
          <w:sz w:val="28"/>
          <w:szCs w:val="28"/>
          <w:lang w:val="en-US"/>
        </w:rPr>
        <w:t>,</w:t>
      </w:r>
      <w:r w:rsidRPr="00EC3BB2">
        <w:rPr>
          <w:rFonts w:ascii="Times New Roman" w:hAnsi="Times New Roman"/>
          <w:sz w:val="28"/>
          <w:szCs w:val="28"/>
          <w:lang w:val="en-US"/>
        </w:rPr>
        <w:t>13 ha</w:t>
      </w:r>
      <w:r w:rsidRPr="009448DD">
        <w:rPr>
          <w:rFonts w:ascii="Times New Roman" w:eastAsia="Times New Roman" w:hAnsi="Times New Roman"/>
          <w:bCs/>
          <w:sz w:val="28"/>
          <w:szCs w:val="28"/>
          <w:lang w:val="en-US" w:eastAsia="ru-RU" w:bidi="ru-RU"/>
        </w:rPr>
        <w:t xml:space="preserve">. </w:t>
      </w:r>
      <w:r w:rsidRPr="00EC3BB2">
        <w:rPr>
          <w:rFonts w:ascii="Times New Roman" w:hAnsi="Times New Roman"/>
          <w:sz w:val="28"/>
          <w:szCs w:val="28"/>
          <w:lang w:val="en-US"/>
        </w:rPr>
        <w:t xml:space="preserve">According to the cadastre of land </w:t>
      </w:r>
      <w:r>
        <w:rPr>
          <w:rFonts w:ascii="Times New Roman" w:hAnsi="Times New Roman"/>
          <w:sz w:val="28"/>
          <w:szCs w:val="28"/>
          <w:lang w:val="en-US"/>
        </w:rPr>
        <w:lastRenderedPageBreak/>
        <w:t>ameliorative</w:t>
      </w:r>
      <w:r w:rsidRPr="00EC3BB2">
        <w:rPr>
          <w:rFonts w:ascii="Times New Roman" w:hAnsi="Times New Roman"/>
          <w:sz w:val="28"/>
          <w:szCs w:val="28"/>
          <w:lang w:val="en-US"/>
        </w:rPr>
        <w:t xml:space="preserve"> condition (2016), 85% of arable land was in good condition, 6% in satisfactory</w:t>
      </w:r>
      <w:r w:rsidRPr="009448DD">
        <w:rPr>
          <w:rFonts w:ascii="Times New Roman" w:hAnsi="Times New Roman"/>
          <w:sz w:val="28"/>
          <w:szCs w:val="28"/>
          <w:lang w:val="en-US"/>
        </w:rPr>
        <w:t xml:space="preserve"> </w:t>
      </w:r>
      <w:r>
        <w:rPr>
          <w:rFonts w:ascii="Times New Roman" w:hAnsi="Times New Roman"/>
          <w:sz w:val="28"/>
          <w:szCs w:val="28"/>
          <w:lang w:val="en-US"/>
        </w:rPr>
        <w:t>condition</w:t>
      </w:r>
      <w:r w:rsidRPr="00EC3BB2">
        <w:rPr>
          <w:rFonts w:ascii="Times New Roman" w:hAnsi="Times New Roman"/>
          <w:sz w:val="28"/>
          <w:szCs w:val="28"/>
          <w:lang w:val="en-US"/>
        </w:rPr>
        <w:t>, 9% in unsatisfactory</w:t>
      </w:r>
      <w:r>
        <w:rPr>
          <w:rFonts w:ascii="Times New Roman" w:hAnsi="Times New Roman"/>
          <w:sz w:val="28"/>
          <w:szCs w:val="28"/>
          <w:lang w:val="en-US"/>
        </w:rPr>
        <w:t xml:space="preserve"> condition</w:t>
      </w:r>
      <w:r w:rsidRPr="009448DD">
        <w:rPr>
          <w:rFonts w:ascii="Times New Roman" w:eastAsia="Times New Roman" w:hAnsi="Times New Roman"/>
          <w:bCs/>
          <w:sz w:val="28"/>
          <w:szCs w:val="28"/>
          <w:lang w:val="en-US" w:eastAsia="ru-RU" w:bidi="ru-RU"/>
        </w:rPr>
        <w:t xml:space="preserve"> – 9%</w:t>
      </w:r>
      <w:r w:rsidRPr="00D32527">
        <w:rPr>
          <w:rStyle w:val="FootnoteReference"/>
          <w:rFonts w:ascii="Times New Roman" w:hAnsi="Times New Roman"/>
          <w:b/>
          <w:sz w:val="28"/>
          <w:szCs w:val="28"/>
        </w:rPr>
        <w:footnoteReference w:id="3"/>
      </w:r>
      <w:r w:rsidRPr="009448DD">
        <w:rPr>
          <w:rFonts w:ascii="Times New Roman" w:eastAsia="Times New Roman" w:hAnsi="Times New Roman"/>
          <w:bCs/>
          <w:sz w:val="28"/>
          <w:szCs w:val="28"/>
          <w:lang w:val="en-US" w:eastAsia="ru-RU" w:bidi="ru-RU"/>
        </w:rPr>
        <w:t xml:space="preserve">. </w:t>
      </w:r>
    </w:p>
    <w:p w14:paraId="382FF767" w14:textId="77777777" w:rsidR="004B64D5" w:rsidRDefault="004B64D5" w:rsidP="004B64D5">
      <w:pPr>
        <w:spacing w:after="0" w:line="240" w:lineRule="auto"/>
        <w:ind w:firstLine="284"/>
        <w:jc w:val="both"/>
        <w:rPr>
          <w:rFonts w:ascii="Times New Roman" w:eastAsia="Times New Roman" w:hAnsi="Times New Roman"/>
          <w:sz w:val="28"/>
          <w:szCs w:val="28"/>
          <w:lang w:val="ky-KG" w:eastAsia="ru-RU"/>
        </w:rPr>
      </w:pPr>
      <w:r w:rsidRPr="00EC3BB2">
        <w:rPr>
          <w:rFonts w:ascii="Times New Roman" w:hAnsi="Times New Roman"/>
          <w:sz w:val="28"/>
          <w:szCs w:val="28"/>
          <w:lang w:val="en-US"/>
        </w:rPr>
        <w:t xml:space="preserve">The total amount of </w:t>
      </w:r>
      <w:r w:rsidRPr="00C258BB">
        <w:rPr>
          <w:rFonts w:ascii="Times New Roman" w:hAnsi="Times New Roman"/>
          <w:sz w:val="28"/>
          <w:szCs w:val="28"/>
          <w:lang w:val="en-US"/>
        </w:rPr>
        <w:t>water resources</w:t>
      </w:r>
      <w:r>
        <w:rPr>
          <w:rFonts w:ascii="Times New Roman" w:hAnsi="Times New Roman"/>
          <w:sz w:val="28"/>
          <w:szCs w:val="28"/>
          <w:lang w:val="en-US"/>
        </w:rPr>
        <w:t xml:space="preserve"> </w:t>
      </w:r>
      <w:r w:rsidRPr="00EC3BB2">
        <w:rPr>
          <w:rFonts w:ascii="Times New Roman" w:hAnsi="Times New Roman"/>
          <w:sz w:val="28"/>
          <w:szCs w:val="28"/>
          <w:lang w:val="en-US"/>
        </w:rPr>
        <w:t>consumed in Kyrgyzstan is between 10 and 12 billion cubic meters per year. Water losses during transportation from the source to the water consumer reach 1</w:t>
      </w:r>
      <w:r>
        <w:rPr>
          <w:rFonts w:ascii="Times New Roman" w:hAnsi="Times New Roman"/>
          <w:sz w:val="28"/>
          <w:szCs w:val="28"/>
          <w:lang w:val="en-US"/>
        </w:rPr>
        <w:t>,</w:t>
      </w:r>
      <w:r w:rsidRPr="00EC3BB2">
        <w:rPr>
          <w:rFonts w:ascii="Times New Roman" w:hAnsi="Times New Roman"/>
          <w:sz w:val="28"/>
          <w:szCs w:val="28"/>
          <w:lang w:val="en-US"/>
        </w:rPr>
        <w:t>7-2</w:t>
      </w:r>
      <w:r>
        <w:rPr>
          <w:rFonts w:ascii="Times New Roman" w:hAnsi="Times New Roman"/>
          <w:sz w:val="28"/>
          <w:szCs w:val="28"/>
          <w:lang w:val="en-US"/>
        </w:rPr>
        <w:t>,</w:t>
      </w:r>
      <w:r w:rsidRPr="00EC3BB2">
        <w:rPr>
          <w:rFonts w:ascii="Times New Roman" w:hAnsi="Times New Roman"/>
          <w:sz w:val="28"/>
          <w:szCs w:val="28"/>
          <w:lang w:val="en-US"/>
        </w:rPr>
        <w:t xml:space="preserve"> 3 billion cubic meters</w:t>
      </w:r>
      <w:r>
        <w:rPr>
          <w:rFonts w:ascii="Times New Roman" w:hAnsi="Times New Roman"/>
          <w:sz w:val="28"/>
          <w:szCs w:val="28"/>
          <w:lang w:val="en-US"/>
        </w:rPr>
        <w:t xml:space="preserve">. </w:t>
      </w:r>
      <w:r w:rsidRPr="00C258BB">
        <w:rPr>
          <w:rFonts w:ascii="Times New Roman" w:eastAsia="Times New Roman" w:hAnsi="Times New Roman"/>
          <w:sz w:val="28"/>
          <w:szCs w:val="28"/>
          <w:lang w:val="en-US" w:eastAsia="ru-RU"/>
        </w:rPr>
        <w:t xml:space="preserve"> </w:t>
      </w:r>
    </w:p>
    <w:p w14:paraId="23330169" w14:textId="77777777" w:rsidR="004B64D5" w:rsidRPr="00110737" w:rsidRDefault="004B64D5" w:rsidP="004B64D5">
      <w:pPr>
        <w:spacing w:after="0" w:line="240" w:lineRule="auto"/>
        <w:ind w:firstLine="284"/>
        <w:jc w:val="both"/>
        <w:rPr>
          <w:rFonts w:ascii="Times New Roman" w:eastAsia="Times New Roman" w:hAnsi="Times New Roman"/>
          <w:sz w:val="28"/>
          <w:szCs w:val="28"/>
          <w:lang w:val="ky-KG" w:eastAsia="ru-RU"/>
        </w:rPr>
      </w:pPr>
    </w:p>
    <w:p w14:paraId="76C9EE8F" w14:textId="77777777" w:rsidR="004B64D5" w:rsidRPr="009136F6" w:rsidRDefault="004B64D5" w:rsidP="004B64D5">
      <w:pPr>
        <w:tabs>
          <w:tab w:val="left" w:pos="1134"/>
        </w:tabs>
        <w:spacing w:after="0" w:line="240" w:lineRule="auto"/>
        <w:ind w:firstLine="567"/>
        <w:jc w:val="both"/>
        <w:rPr>
          <w:rFonts w:ascii="Times New Roman" w:hAnsi="Times New Roman"/>
          <w:b/>
          <w:sz w:val="28"/>
          <w:szCs w:val="28"/>
          <w:lang w:val="ky-KG" w:eastAsia="ru-RU"/>
        </w:rPr>
      </w:pPr>
      <w:r w:rsidRPr="009136F6">
        <w:rPr>
          <w:rFonts w:ascii="Times New Roman" w:hAnsi="Times New Roman"/>
          <w:b/>
          <w:sz w:val="28"/>
          <w:szCs w:val="28"/>
          <w:lang w:val="ky-KG" w:eastAsia="ru-RU"/>
        </w:rPr>
        <w:t>2.2. Major challenges to availability of food products for the population of the Kyrgyz Republic are as follows:</w:t>
      </w:r>
    </w:p>
    <w:p w14:paraId="3BD1E6D9" w14:textId="77777777" w:rsidR="004B64D5" w:rsidRPr="009136F6" w:rsidRDefault="004B64D5" w:rsidP="004B64D5">
      <w:pPr>
        <w:tabs>
          <w:tab w:val="left" w:pos="1134"/>
        </w:tabs>
        <w:spacing w:after="0" w:line="240" w:lineRule="auto"/>
        <w:ind w:firstLine="567"/>
        <w:jc w:val="both"/>
        <w:rPr>
          <w:rFonts w:ascii="Times New Roman" w:hAnsi="Times New Roman"/>
          <w:b/>
          <w:sz w:val="28"/>
          <w:szCs w:val="28"/>
          <w:lang w:val="ky-KG" w:eastAsia="ru-RU"/>
        </w:rPr>
      </w:pPr>
    </w:p>
    <w:p w14:paraId="7E91F941" w14:textId="77777777" w:rsidR="004B64D5" w:rsidRPr="00924A66" w:rsidRDefault="004B64D5" w:rsidP="004B64D5">
      <w:pPr>
        <w:pStyle w:val="ListParagraph"/>
        <w:numPr>
          <w:ilvl w:val="0"/>
          <w:numId w:val="41"/>
        </w:numPr>
        <w:tabs>
          <w:tab w:val="left" w:pos="1134"/>
        </w:tabs>
        <w:spacing w:after="0" w:line="240" w:lineRule="auto"/>
        <w:jc w:val="both"/>
        <w:rPr>
          <w:rFonts w:ascii="Times New Roman" w:hAnsi="Times New Roman"/>
          <w:sz w:val="28"/>
          <w:szCs w:val="28"/>
          <w:lang w:val="en-US"/>
        </w:rPr>
      </w:pPr>
      <w:r w:rsidRPr="00924A66">
        <w:rPr>
          <w:rFonts w:ascii="Times New Roman" w:hAnsi="Times New Roman"/>
          <w:sz w:val="28"/>
          <w:szCs w:val="28"/>
          <w:lang w:val="en-US"/>
        </w:rPr>
        <w:t>The share of the economically inactive population is growing (from 29, 1% in 2012 to 32, 9% in 2017) mainly due to women of reproductive age who join the category of unpaid family workers and persons engaged in personal subsidiary farming.</w:t>
      </w:r>
    </w:p>
    <w:p w14:paraId="41143E6E" w14:textId="77777777" w:rsidR="004B64D5" w:rsidRPr="00924A66" w:rsidRDefault="004B64D5" w:rsidP="004B64D5">
      <w:pPr>
        <w:tabs>
          <w:tab w:val="left" w:pos="1134"/>
        </w:tabs>
        <w:spacing w:after="0" w:line="240" w:lineRule="auto"/>
        <w:ind w:left="567"/>
        <w:jc w:val="both"/>
        <w:rPr>
          <w:rFonts w:ascii="Times New Roman" w:hAnsi="Times New Roman"/>
          <w:sz w:val="28"/>
          <w:szCs w:val="28"/>
          <w:lang w:val="en-US"/>
        </w:rPr>
      </w:pPr>
    </w:p>
    <w:p w14:paraId="40ABD9B4" w14:textId="77777777" w:rsidR="004B64D5" w:rsidRDefault="004B64D5" w:rsidP="004B64D5">
      <w:pPr>
        <w:pStyle w:val="ListParagraph"/>
        <w:numPr>
          <w:ilvl w:val="0"/>
          <w:numId w:val="41"/>
        </w:numPr>
        <w:tabs>
          <w:tab w:val="left" w:pos="1134"/>
        </w:tabs>
        <w:spacing w:after="0" w:line="240" w:lineRule="auto"/>
        <w:jc w:val="both"/>
        <w:rPr>
          <w:rFonts w:ascii="Times New Roman" w:eastAsia="Times New Roman" w:hAnsi="Times New Roman"/>
          <w:bCs/>
          <w:sz w:val="28"/>
          <w:szCs w:val="28"/>
          <w:lang w:val="en-US" w:eastAsia="ru-RU"/>
        </w:rPr>
      </w:pPr>
      <w:r w:rsidRPr="00924A66">
        <w:rPr>
          <w:rFonts w:ascii="Times New Roman" w:eastAsia="Times New Roman" w:hAnsi="Times New Roman"/>
          <w:bCs/>
          <w:sz w:val="28"/>
          <w:szCs w:val="28"/>
          <w:lang w:val="en-US" w:eastAsia="ru-RU"/>
        </w:rPr>
        <w:t xml:space="preserve">The current system of social benefits for low-income families with children has a number of significant shortcomings, such as the fact, that some families receive benefits for 10 years or more, although they have significant labor potential and are capable of providing themselves with food independently. </w:t>
      </w:r>
    </w:p>
    <w:p w14:paraId="1BCB9CC5" w14:textId="77777777" w:rsidR="004B64D5" w:rsidRPr="00924A66" w:rsidRDefault="004B64D5" w:rsidP="004B64D5">
      <w:pPr>
        <w:tabs>
          <w:tab w:val="left" w:pos="1134"/>
        </w:tabs>
        <w:spacing w:after="0" w:line="240" w:lineRule="auto"/>
        <w:ind w:left="567"/>
        <w:jc w:val="both"/>
        <w:rPr>
          <w:rFonts w:ascii="Times New Roman" w:eastAsia="Times New Roman" w:hAnsi="Times New Roman"/>
          <w:bCs/>
          <w:sz w:val="28"/>
          <w:szCs w:val="28"/>
          <w:lang w:val="en-US" w:eastAsia="ru-RU"/>
        </w:rPr>
      </w:pPr>
    </w:p>
    <w:p w14:paraId="6D49E4E4" w14:textId="77777777" w:rsidR="004B64D5" w:rsidRPr="00924A66" w:rsidRDefault="004B64D5" w:rsidP="004B64D5">
      <w:pPr>
        <w:pStyle w:val="ListParagraph"/>
        <w:numPr>
          <w:ilvl w:val="0"/>
          <w:numId w:val="41"/>
        </w:numPr>
        <w:tabs>
          <w:tab w:val="left" w:pos="1134"/>
        </w:tabs>
        <w:spacing w:after="0" w:line="240" w:lineRule="auto"/>
        <w:jc w:val="both"/>
        <w:rPr>
          <w:rFonts w:ascii="Times New Roman" w:hAnsi="Times New Roman"/>
          <w:sz w:val="28"/>
          <w:szCs w:val="28"/>
          <w:lang w:val="en-US"/>
        </w:rPr>
      </w:pPr>
      <w:r w:rsidRPr="00924A66">
        <w:rPr>
          <w:rFonts w:ascii="Times New Roman" w:hAnsi="Times New Roman"/>
          <w:sz w:val="28"/>
          <w:szCs w:val="28"/>
          <w:lang w:val="en-US"/>
        </w:rPr>
        <w:t>The share of incomes of the population due to personal subsidiary farms comprises 13%</w:t>
      </w:r>
      <w:r w:rsidRPr="00924A66">
        <w:rPr>
          <w:rFonts w:ascii="Times New Roman" w:hAnsi="Times New Roman"/>
          <w:sz w:val="28"/>
          <w:szCs w:val="28"/>
          <w:lang w:val="en-US" w:eastAsia="ru-RU"/>
        </w:rPr>
        <w:t xml:space="preserve">. </w:t>
      </w:r>
      <w:r w:rsidRPr="00924A66">
        <w:rPr>
          <w:rFonts w:ascii="Times New Roman" w:hAnsi="Times New Roman"/>
          <w:sz w:val="28"/>
          <w:szCs w:val="28"/>
          <w:lang w:val="en-US"/>
        </w:rPr>
        <w:t>Low real wages in individual types of economic activity (agriculture, healthcare, education, etc.), uncontrolled and unregulated labor migration of the population, insufficient efficiency of social protection and social insurance systems, in its turn, restrict access of the population to food products</w:t>
      </w:r>
      <w:r w:rsidRPr="00924A66">
        <w:rPr>
          <w:rFonts w:ascii="Times New Roman" w:hAnsi="Times New Roman"/>
          <w:sz w:val="28"/>
          <w:szCs w:val="28"/>
          <w:lang w:val="en-US" w:eastAsia="ru-RU"/>
        </w:rPr>
        <w:t xml:space="preserve">. The greater share </w:t>
      </w:r>
      <w:r w:rsidRPr="00924A66">
        <w:rPr>
          <w:rFonts w:ascii="Times New Roman" w:hAnsi="Times New Roman"/>
          <w:sz w:val="28"/>
          <w:szCs w:val="28"/>
          <w:lang w:val="en-US"/>
        </w:rPr>
        <w:t xml:space="preserve">of the first quintile group, most suffering from low caloric and unbalanced nutrition, are in most cases, people with disabilities, families that lost breadwinner, large families, and rural landless people. </w:t>
      </w:r>
    </w:p>
    <w:p w14:paraId="46DEE8ED" w14:textId="77777777" w:rsidR="004B64D5" w:rsidRPr="00924A66" w:rsidRDefault="004B64D5" w:rsidP="004B64D5">
      <w:pPr>
        <w:tabs>
          <w:tab w:val="left" w:pos="1134"/>
        </w:tabs>
        <w:spacing w:after="0" w:line="240" w:lineRule="auto"/>
        <w:ind w:left="567"/>
        <w:jc w:val="both"/>
        <w:rPr>
          <w:rFonts w:ascii="Times New Roman" w:hAnsi="Times New Roman"/>
          <w:sz w:val="28"/>
          <w:szCs w:val="28"/>
          <w:lang w:val="en-US" w:eastAsia="ru-RU"/>
        </w:rPr>
      </w:pPr>
    </w:p>
    <w:p w14:paraId="709AADBA" w14:textId="77777777" w:rsidR="004B64D5" w:rsidRPr="00924A66" w:rsidRDefault="004B64D5" w:rsidP="004B64D5">
      <w:pPr>
        <w:pStyle w:val="ListParagraph"/>
        <w:numPr>
          <w:ilvl w:val="0"/>
          <w:numId w:val="41"/>
        </w:numPr>
        <w:tabs>
          <w:tab w:val="left" w:pos="1134"/>
        </w:tabs>
        <w:spacing w:after="0" w:line="240" w:lineRule="auto"/>
        <w:jc w:val="both"/>
        <w:rPr>
          <w:rFonts w:ascii="Times New Roman" w:hAnsi="Times New Roman"/>
          <w:sz w:val="28"/>
          <w:szCs w:val="28"/>
          <w:lang w:val="en-US"/>
        </w:rPr>
      </w:pPr>
      <w:r w:rsidRPr="00924A66">
        <w:rPr>
          <w:rFonts w:ascii="Times New Roman" w:hAnsi="Times New Roman"/>
          <w:sz w:val="28"/>
          <w:szCs w:val="28"/>
          <w:lang w:val="en-US"/>
        </w:rPr>
        <w:t>The unresolved problems in organization of rational nutrition provided to schoolchildren, legalization of the best practices in the use of products from school gardens and vegetable-gardens, contributions from the public, monitoring, evaluation and regulation, as well as control over the quality of nutrition.</w:t>
      </w:r>
    </w:p>
    <w:p w14:paraId="7907AC68" w14:textId="77777777" w:rsidR="004B64D5" w:rsidRPr="00924A66" w:rsidRDefault="004B64D5" w:rsidP="004B64D5">
      <w:pPr>
        <w:tabs>
          <w:tab w:val="left" w:pos="1134"/>
        </w:tabs>
        <w:spacing w:after="0" w:line="240" w:lineRule="auto"/>
        <w:ind w:left="567"/>
        <w:jc w:val="both"/>
        <w:rPr>
          <w:rFonts w:ascii="Times New Roman" w:eastAsia="Times New Roman" w:hAnsi="Times New Roman"/>
          <w:bCs/>
          <w:sz w:val="28"/>
          <w:szCs w:val="28"/>
          <w:lang w:val="en-US" w:eastAsia="ru-RU"/>
        </w:rPr>
      </w:pPr>
    </w:p>
    <w:p w14:paraId="366E0B17" w14:textId="77777777" w:rsidR="004B64D5" w:rsidRPr="00924A66" w:rsidRDefault="004B64D5" w:rsidP="004B64D5">
      <w:pPr>
        <w:pStyle w:val="ListParagraph"/>
        <w:numPr>
          <w:ilvl w:val="0"/>
          <w:numId w:val="41"/>
        </w:numPr>
        <w:tabs>
          <w:tab w:val="left" w:pos="1134"/>
        </w:tabs>
        <w:spacing w:after="0" w:line="240" w:lineRule="auto"/>
        <w:jc w:val="both"/>
        <w:rPr>
          <w:rFonts w:ascii="Times New Roman" w:hAnsi="Times New Roman"/>
          <w:sz w:val="28"/>
          <w:szCs w:val="28"/>
          <w:lang w:val="en-US"/>
        </w:rPr>
      </w:pPr>
      <w:r w:rsidRPr="00924A66">
        <w:rPr>
          <w:rFonts w:ascii="Times New Roman" w:eastAsia="Times New Roman" w:hAnsi="Times New Roman"/>
          <w:bCs/>
          <w:sz w:val="28"/>
          <w:szCs w:val="28"/>
          <w:lang w:val="en-US" w:eastAsia="ru-RU"/>
        </w:rPr>
        <w:t xml:space="preserve">Lack of modern warehousing and logistical infrastructure, coherent </w:t>
      </w:r>
      <w:r w:rsidRPr="00924A66">
        <w:rPr>
          <w:rFonts w:ascii="Times New Roman" w:hAnsi="Times New Roman"/>
          <w:sz w:val="28"/>
          <w:szCs w:val="28"/>
          <w:lang w:val="en-US"/>
        </w:rPr>
        <w:t xml:space="preserve">mechanisms and clear algorithms for arranging activities in the case of food shocks, that cause restriction of access to basic food products due to rise in </w:t>
      </w:r>
      <w:r w:rsidRPr="00924A66">
        <w:rPr>
          <w:rFonts w:ascii="Times New Roman" w:hAnsi="Times New Roman"/>
          <w:sz w:val="28"/>
          <w:szCs w:val="28"/>
          <w:lang w:val="en-US"/>
        </w:rPr>
        <w:lastRenderedPageBreak/>
        <w:t>prices for them, leads to risks of unpredictable increase in the number of vulnerable population.</w:t>
      </w:r>
    </w:p>
    <w:p w14:paraId="36AC4E31" w14:textId="77777777" w:rsidR="004B64D5" w:rsidRPr="00924A66" w:rsidRDefault="004B64D5" w:rsidP="004B64D5">
      <w:pPr>
        <w:tabs>
          <w:tab w:val="left" w:pos="1134"/>
        </w:tabs>
        <w:spacing w:after="0" w:line="240" w:lineRule="auto"/>
        <w:ind w:left="567"/>
        <w:jc w:val="both"/>
        <w:rPr>
          <w:rFonts w:ascii="Times New Roman" w:hAnsi="Times New Roman"/>
          <w:sz w:val="28"/>
          <w:szCs w:val="28"/>
          <w:lang w:val="en-US" w:eastAsia="ru-RU"/>
        </w:rPr>
      </w:pPr>
      <w:r w:rsidRPr="00924A66">
        <w:rPr>
          <w:rFonts w:ascii="Times New Roman" w:hAnsi="Times New Roman"/>
          <w:sz w:val="28"/>
          <w:szCs w:val="28"/>
          <w:lang w:val="en-US"/>
        </w:rPr>
        <w:t xml:space="preserve">  </w:t>
      </w:r>
    </w:p>
    <w:p w14:paraId="0B4089AB" w14:textId="77777777" w:rsidR="004B64D5" w:rsidRPr="005B185F" w:rsidRDefault="004B64D5" w:rsidP="004B64D5">
      <w:pPr>
        <w:tabs>
          <w:tab w:val="left" w:pos="1134"/>
        </w:tabs>
        <w:spacing w:after="0" w:line="240" w:lineRule="auto"/>
        <w:ind w:firstLine="567"/>
        <w:jc w:val="both"/>
        <w:rPr>
          <w:rFonts w:ascii="Times New Roman" w:eastAsia="Times New Roman" w:hAnsi="Times New Roman"/>
          <w:bCs/>
          <w:sz w:val="28"/>
          <w:szCs w:val="28"/>
          <w:lang w:val="en-US" w:eastAsia="ru-RU"/>
        </w:rPr>
      </w:pPr>
      <w:r w:rsidRPr="003A0C8A">
        <w:rPr>
          <w:rFonts w:ascii="Times New Roman" w:eastAsia="Times New Roman" w:hAnsi="Times New Roman"/>
          <w:bCs/>
          <w:sz w:val="28"/>
          <w:szCs w:val="28"/>
          <w:lang w:val="en-US" w:eastAsia="ru-RU"/>
        </w:rPr>
        <w:t xml:space="preserve">6. </w:t>
      </w:r>
      <w:r>
        <w:rPr>
          <w:rFonts w:ascii="Times New Roman" w:eastAsia="Times New Roman" w:hAnsi="Times New Roman"/>
          <w:bCs/>
          <w:sz w:val="28"/>
          <w:szCs w:val="28"/>
          <w:lang w:val="en-US" w:eastAsia="ru-RU"/>
        </w:rPr>
        <w:t>H</w:t>
      </w:r>
      <w:r w:rsidRPr="00EC3BB2">
        <w:rPr>
          <w:rFonts w:ascii="Times New Roman" w:hAnsi="Times New Roman"/>
          <w:sz w:val="28"/>
          <w:szCs w:val="28"/>
          <w:lang w:val="en-US"/>
        </w:rPr>
        <w:t xml:space="preserve">igh volatility of food prices, caused by the rising cost of agricultural products, low yields in the country or in the world, restricting or stopping food imports </w:t>
      </w:r>
      <w:r>
        <w:rPr>
          <w:rFonts w:ascii="Times New Roman" w:hAnsi="Times New Roman"/>
          <w:sz w:val="28"/>
          <w:szCs w:val="28"/>
          <w:lang w:val="en-US"/>
        </w:rPr>
        <w:t>by</w:t>
      </w:r>
      <w:r w:rsidRPr="00EC3BB2">
        <w:rPr>
          <w:rFonts w:ascii="Times New Roman" w:hAnsi="Times New Roman"/>
          <w:sz w:val="28"/>
          <w:szCs w:val="28"/>
          <w:lang w:val="en-US"/>
        </w:rPr>
        <w:t xml:space="preserve"> exporting countries, </w:t>
      </w:r>
      <w:r>
        <w:rPr>
          <w:rFonts w:ascii="Times New Roman" w:hAnsi="Times New Roman"/>
          <w:sz w:val="28"/>
          <w:szCs w:val="28"/>
          <w:lang w:val="en-US"/>
        </w:rPr>
        <w:t xml:space="preserve">can significantly </w:t>
      </w:r>
      <w:r w:rsidRPr="00EC3BB2">
        <w:rPr>
          <w:rFonts w:ascii="Times New Roman" w:hAnsi="Times New Roman"/>
          <w:sz w:val="28"/>
          <w:szCs w:val="28"/>
          <w:lang w:val="en-US"/>
        </w:rPr>
        <w:t xml:space="preserve">reduce access to food products </w:t>
      </w:r>
      <w:r>
        <w:rPr>
          <w:rFonts w:ascii="Times New Roman" w:hAnsi="Times New Roman"/>
          <w:sz w:val="28"/>
          <w:szCs w:val="28"/>
          <w:lang w:val="en-US"/>
        </w:rPr>
        <w:t>by</w:t>
      </w:r>
      <w:r w:rsidRPr="00EC3BB2">
        <w:rPr>
          <w:rFonts w:ascii="Times New Roman" w:hAnsi="Times New Roman"/>
          <w:sz w:val="28"/>
          <w:szCs w:val="28"/>
          <w:lang w:val="en-US"/>
        </w:rPr>
        <w:t xml:space="preserve"> the country’s population.</w:t>
      </w:r>
    </w:p>
    <w:p w14:paraId="45EE0CC2" w14:textId="77777777" w:rsidR="004B64D5" w:rsidRPr="009136F6" w:rsidRDefault="004B64D5" w:rsidP="004B64D5">
      <w:pPr>
        <w:tabs>
          <w:tab w:val="left" w:pos="1134"/>
        </w:tabs>
        <w:spacing w:after="0" w:line="240" w:lineRule="auto"/>
        <w:ind w:firstLine="567"/>
        <w:jc w:val="both"/>
        <w:rPr>
          <w:rFonts w:ascii="Times New Roman" w:eastAsia="Times New Roman" w:hAnsi="Times New Roman"/>
          <w:bCs/>
          <w:sz w:val="28"/>
          <w:szCs w:val="28"/>
          <w:lang w:val="en-US" w:eastAsia="ru-RU"/>
        </w:rPr>
      </w:pPr>
    </w:p>
    <w:p w14:paraId="586C4BB0" w14:textId="77777777" w:rsidR="004B64D5" w:rsidRPr="00110737" w:rsidRDefault="004B64D5" w:rsidP="004B64D5">
      <w:pPr>
        <w:tabs>
          <w:tab w:val="left" w:pos="1134"/>
        </w:tabs>
        <w:spacing w:after="0" w:line="240" w:lineRule="auto"/>
        <w:ind w:firstLine="567"/>
        <w:jc w:val="both"/>
        <w:rPr>
          <w:rFonts w:ascii="Times New Roman" w:eastAsia="Times New Roman" w:hAnsi="Times New Roman"/>
          <w:bCs/>
          <w:sz w:val="28"/>
          <w:szCs w:val="28"/>
          <w:lang w:val="ky-KG" w:eastAsia="ru-RU"/>
        </w:rPr>
      </w:pPr>
    </w:p>
    <w:p w14:paraId="4DA07747" w14:textId="77777777" w:rsidR="004B64D5" w:rsidRPr="009136F6" w:rsidRDefault="004B64D5" w:rsidP="004B64D5">
      <w:pPr>
        <w:tabs>
          <w:tab w:val="left" w:pos="1134"/>
        </w:tabs>
        <w:spacing w:after="0" w:line="240" w:lineRule="auto"/>
        <w:ind w:firstLine="567"/>
        <w:jc w:val="both"/>
        <w:rPr>
          <w:rFonts w:ascii="Times New Roman" w:hAnsi="Times New Roman"/>
          <w:b/>
          <w:sz w:val="28"/>
          <w:szCs w:val="28"/>
          <w:lang w:val="en-US" w:eastAsia="ru-RU"/>
        </w:rPr>
      </w:pPr>
      <w:r w:rsidRPr="009136F6">
        <w:rPr>
          <w:rFonts w:ascii="Times New Roman" w:hAnsi="Times New Roman"/>
          <w:b/>
          <w:sz w:val="28"/>
          <w:szCs w:val="28"/>
          <w:lang w:val="en-US" w:eastAsia="ru-RU"/>
        </w:rPr>
        <w:t>2.3. Major challenges to improvement of quality of nutrition are as follows:</w:t>
      </w:r>
    </w:p>
    <w:p w14:paraId="200CBE8E" w14:textId="77777777" w:rsidR="004B64D5" w:rsidRPr="00110737" w:rsidRDefault="004B64D5" w:rsidP="004B64D5">
      <w:pPr>
        <w:tabs>
          <w:tab w:val="left" w:pos="1134"/>
        </w:tabs>
        <w:spacing w:after="0" w:line="240" w:lineRule="auto"/>
        <w:ind w:firstLine="567"/>
        <w:jc w:val="both"/>
        <w:rPr>
          <w:rFonts w:ascii="Times New Roman" w:hAnsi="Times New Roman"/>
          <w:sz w:val="28"/>
          <w:szCs w:val="28"/>
          <w:lang w:val="ky-KG" w:eastAsia="ru-RU"/>
        </w:rPr>
      </w:pPr>
    </w:p>
    <w:p w14:paraId="23F7064F" w14:textId="77777777" w:rsidR="004B64D5" w:rsidRDefault="004B64D5" w:rsidP="004B64D5">
      <w:pPr>
        <w:tabs>
          <w:tab w:val="left" w:pos="0"/>
          <w:tab w:val="left" w:pos="1134"/>
        </w:tabs>
        <w:spacing w:after="0" w:line="240" w:lineRule="auto"/>
        <w:ind w:firstLine="567"/>
        <w:jc w:val="both"/>
        <w:rPr>
          <w:rFonts w:ascii="Times New Roman" w:hAnsi="Times New Roman"/>
          <w:sz w:val="28"/>
          <w:szCs w:val="28"/>
          <w:lang w:val="ky-KG"/>
        </w:rPr>
      </w:pPr>
      <w:r w:rsidRPr="007D46E2">
        <w:rPr>
          <w:rFonts w:ascii="Times New Roman" w:hAnsi="Times New Roman"/>
          <w:sz w:val="28"/>
          <w:szCs w:val="28"/>
          <w:lang w:val="ky-KG"/>
        </w:rPr>
        <w:t>1.</w:t>
      </w:r>
      <w:r>
        <w:rPr>
          <w:rFonts w:ascii="Times New Roman" w:hAnsi="Times New Roman"/>
          <w:sz w:val="28"/>
          <w:szCs w:val="28"/>
          <w:lang w:val="en-US"/>
        </w:rPr>
        <w:t>H</w:t>
      </w:r>
      <w:r w:rsidRPr="007D46E2">
        <w:rPr>
          <w:rFonts w:ascii="Times New Roman" w:hAnsi="Times New Roman"/>
          <w:sz w:val="28"/>
          <w:szCs w:val="28"/>
          <w:lang w:val="ky-KG"/>
        </w:rPr>
        <w:t>igh prevalence of iron deficiency anemia among the population (37</w:t>
      </w:r>
      <w:r>
        <w:rPr>
          <w:rFonts w:ascii="Times New Roman" w:hAnsi="Times New Roman"/>
          <w:sz w:val="28"/>
          <w:szCs w:val="28"/>
          <w:lang w:val="en-US"/>
        </w:rPr>
        <w:t>,</w:t>
      </w:r>
      <w:r w:rsidRPr="007D46E2">
        <w:rPr>
          <w:rFonts w:ascii="Times New Roman" w:hAnsi="Times New Roman"/>
          <w:sz w:val="28"/>
          <w:szCs w:val="28"/>
          <w:lang w:val="ky-KG"/>
        </w:rPr>
        <w:t>8% of pregnant women and 34</w:t>
      </w:r>
      <w:r>
        <w:rPr>
          <w:rFonts w:ascii="Times New Roman" w:hAnsi="Times New Roman"/>
          <w:sz w:val="28"/>
          <w:szCs w:val="28"/>
          <w:lang w:val="en-US"/>
        </w:rPr>
        <w:t>,</w:t>
      </w:r>
      <w:r w:rsidRPr="007D46E2">
        <w:rPr>
          <w:rFonts w:ascii="Times New Roman" w:hAnsi="Times New Roman"/>
          <w:sz w:val="28"/>
          <w:szCs w:val="28"/>
          <w:lang w:val="ky-KG"/>
        </w:rPr>
        <w:t>2% of non-pregnant women, 42</w:t>
      </w:r>
      <w:r>
        <w:rPr>
          <w:rFonts w:ascii="Times New Roman" w:hAnsi="Times New Roman"/>
          <w:sz w:val="28"/>
          <w:szCs w:val="28"/>
          <w:lang w:val="en-US"/>
        </w:rPr>
        <w:t>,</w:t>
      </w:r>
      <w:r w:rsidRPr="007D46E2">
        <w:rPr>
          <w:rFonts w:ascii="Times New Roman" w:hAnsi="Times New Roman"/>
          <w:sz w:val="28"/>
          <w:szCs w:val="28"/>
          <w:lang w:val="ky-KG"/>
        </w:rPr>
        <w:t>6% of children), latent iron deficiency (41% of women), folate deficiency (42% of non-pregnant women), iodine deficiency disorders (61</w:t>
      </w:r>
      <w:r>
        <w:rPr>
          <w:rFonts w:ascii="Times New Roman" w:hAnsi="Times New Roman"/>
          <w:sz w:val="28"/>
          <w:szCs w:val="28"/>
          <w:lang w:val="en-US"/>
        </w:rPr>
        <w:t>,</w:t>
      </w:r>
      <w:r w:rsidRPr="007D46E2">
        <w:rPr>
          <w:rFonts w:ascii="Times New Roman" w:hAnsi="Times New Roman"/>
          <w:sz w:val="28"/>
          <w:szCs w:val="28"/>
          <w:lang w:val="ky-KG"/>
        </w:rPr>
        <w:t>6% of pregnant women and 43</w:t>
      </w:r>
      <w:r>
        <w:rPr>
          <w:rFonts w:ascii="Times New Roman" w:hAnsi="Times New Roman"/>
          <w:sz w:val="28"/>
          <w:szCs w:val="28"/>
          <w:lang w:val="en-US"/>
        </w:rPr>
        <w:t>,</w:t>
      </w:r>
      <w:r w:rsidRPr="007D46E2">
        <w:rPr>
          <w:rFonts w:ascii="Times New Roman" w:hAnsi="Times New Roman"/>
          <w:sz w:val="28"/>
          <w:szCs w:val="28"/>
          <w:lang w:val="ky-KG"/>
        </w:rPr>
        <w:t>1% of school-age children), overweight and obesity (35</w:t>
      </w:r>
      <w:r>
        <w:rPr>
          <w:rFonts w:ascii="Times New Roman" w:hAnsi="Times New Roman"/>
          <w:sz w:val="28"/>
          <w:szCs w:val="28"/>
          <w:lang w:val="en-US"/>
        </w:rPr>
        <w:t>,</w:t>
      </w:r>
      <w:r w:rsidRPr="007D46E2">
        <w:rPr>
          <w:rFonts w:ascii="Times New Roman" w:hAnsi="Times New Roman"/>
          <w:sz w:val="28"/>
          <w:szCs w:val="28"/>
          <w:lang w:val="ky-KG"/>
        </w:rPr>
        <w:t>7% of women and 9% of children of the first 5 years of age), underweight (7</w:t>
      </w:r>
      <w:r>
        <w:rPr>
          <w:rFonts w:ascii="Times New Roman" w:hAnsi="Times New Roman"/>
          <w:sz w:val="28"/>
          <w:szCs w:val="28"/>
          <w:lang w:val="en-US"/>
        </w:rPr>
        <w:t>,</w:t>
      </w:r>
      <w:r w:rsidRPr="007D46E2">
        <w:rPr>
          <w:rFonts w:ascii="Times New Roman" w:hAnsi="Times New Roman"/>
          <w:sz w:val="28"/>
          <w:szCs w:val="28"/>
          <w:lang w:val="ky-KG"/>
        </w:rPr>
        <w:t>3% of women and 18% of girls 15-19 years old)</w:t>
      </w:r>
      <w:r w:rsidRPr="007D46E2">
        <w:rPr>
          <w:rFonts w:ascii="Times New Roman" w:hAnsi="Times New Roman"/>
          <w:color w:val="000000"/>
          <w:sz w:val="28"/>
          <w:szCs w:val="28"/>
          <w:lang w:val="ky-KG"/>
        </w:rPr>
        <w:t>.</w:t>
      </w:r>
      <w:r w:rsidRPr="007D46E2">
        <w:rPr>
          <w:rFonts w:ascii="Times New Roman" w:hAnsi="Times New Roman"/>
          <w:sz w:val="28"/>
          <w:szCs w:val="28"/>
          <w:lang w:val="ky-KG"/>
        </w:rPr>
        <w:t xml:space="preserve"> </w:t>
      </w:r>
    </w:p>
    <w:p w14:paraId="56B9CB6E" w14:textId="77777777" w:rsidR="004B64D5" w:rsidRPr="007D46E2" w:rsidRDefault="004B64D5" w:rsidP="004B64D5">
      <w:pPr>
        <w:tabs>
          <w:tab w:val="left" w:pos="0"/>
          <w:tab w:val="left" w:pos="1134"/>
        </w:tabs>
        <w:spacing w:after="0" w:line="240" w:lineRule="auto"/>
        <w:ind w:firstLine="567"/>
        <w:jc w:val="both"/>
        <w:rPr>
          <w:rFonts w:ascii="Times New Roman" w:hAnsi="Times New Roman"/>
          <w:sz w:val="28"/>
          <w:szCs w:val="28"/>
          <w:lang w:val="ky-KG"/>
        </w:rPr>
      </w:pPr>
    </w:p>
    <w:p w14:paraId="30BE26C9" w14:textId="77777777" w:rsidR="004B64D5" w:rsidRPr="002E48AB" w:rsidRDefault="004B64D5" w:rsidP="004B64D5">
      <w:pPr>
        <w:pStyle w:val="ListParagraph"/>
        <w:numPr>
          <w:ilvl w:val="0"/>
          <w:numId w:val="39"/>
        </w:numPr>
        <w:tabs>
          <w:tab w:val="left" w:pos="0"/>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Stunting among 13% of children under 5 years old (including 13,8% of boys and 12% of girls, 11,8% of urban children and 13,4% of rural children).</w:t>
      </w:r>
    </w:p>
    <w:p w14:paraId="09E2AF1C" w14:textId="77777777" w:rsidR="004B64D5" w:rsidRPr="002E48AB" w:rsidRDefault="004B64D5" w:rsidP="004B64D5">
      <w:pPr>
        <w:tabs>
          <w:tab w:val="left" w:pos="0"/>
          <w:tab w:val="left" w:pos="1134"/>
        </w:tabs>
        <w:spacing w:after="0" w:line="240" w:lineRule="auto"/>
        <w:ind w:left="360"/>
        <w:jc w:val="both"/>
        <w:rPr>
          <w:rFonts w:ascii="Times New Roman" w:hAnsi="Times New Roman"/>
          <w:sz w:val="28"/>
          <w:szCs w:val="28"/>
          <w:lang w:val="en-US"/>
        </w:rPr>
      </w:pPr>
    </w:p>
    <w:p w14:paraId="58648097" w14:textId="77777777" w:rsidR="004B64D5" w:rsidRPr="002E48AB" w:rsidRDefault="004B64D5" w:rsidP="004B64D5">
      <w:pPr>
        <w:pStyle w:val="ListParagraph"/>
        <w:numPr>
          <w:ilvl w:val="0"/>
          <w:numId w:val="39"/>
        </w:numPr>
        <w:tabs>
          <w:tab w:val="left" w:pos="0"/>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High content of trans fatty acids (TFA) in the diet of the population of the Kyrgyz Republic. According to a joint random survey of the Ministry of Health of the Kyrgyz Republic and WHO (2016), from one average portion of food from the catering network, residents of the country receive from 70,8 to 170,4% of TFA and 82,9-99,0% - of salt of the recommended maximum daily intake.</w:t>
      </w:r>
    </w:p>
    <w:p w14:paraId="22A5FC45" w14:textId="77777777" w:rsidR="004B64D5" w:rsidRPr="002E48AB" w:rsidRDefault="004B64D5" w:rsidP="004B64D5">
      <w:pPr>
        <w:tabs>
          <w:tab w:val="left" w:pos="0"/>
          <w:tab w:val="left" w:pos="1134"/>
        </w:tabs>
        <w:spacing w:after="0" w:line="240" w:lineRule="auto"/>
        <w:ind w:left="360"/>
        <w:jc w:val="both"/>
        <w:rPr>
          <w:rFonts w:ascii="Times New Roman" w:hAnsi="Times New Roman"/>
          <w:sz w:val="28"/>
          <w:szCs w:val="28"/>
          <w:lang w:val="en-US"/>
        </w:rPr>
      </w:pPr>
    </w:p>
    <w:p w14:paraId="54CBAD9E" w14:textId="77777777" w:rsidR="004B64D5" w:rsidRPr="002E48AB" w:rsidRDefault="004B64D5" w:rsidP="004B64D5">
      <w:pPr>
        <w:pStyle w:val="ListParagraph"/>
        <w:numPr>
          <w:ilvl w:val="0"/>
          <w:numId w:val="39"/>
        </w:numPr>
        <w:shd w:val="clear" w:color="auto" w:fill="FFFFFF"/>
        <w:tabs>
          <w:tab w:val="left" w:pos="0"/>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 xml:space="preserve">For implementation of direct nutrition interventions, there is no commitment at the political level for promoting supplementation of iron </w:t>
      </w:r>
      <w:r>
        <w:rPr>
          <w:rFonts w:ascii="Times New Roman" w:hAnsi="Times New Roman"/>
          <w:sz w:val="28"/>
          <w:szCs w:val="28"/>
          <w:lang w:val="en-US"/>
        </w:rPr>
        <w:t>supplements</w:t>
      </w:r>
      <w:r w:rsidRPr="002E48AB">
        <w:rPr>
          <w:rFonts w:ascii="Times New Roman" w:hAnsi="Times New Roman"/>
          <w:sz w:val="28"/>
          <w:szCs w:val="28"/>
          <w:lang w:val="en-US"/>
        </w:rPr>
        <w:t xml:space="preserve"> with folic acid for pregnant women, therapeutic nutrition for children with severe exhaustion, procurement of multi-micronutrient powders to enrich homemade food for children aged 6-24 months.  </w:t>
      </w:r>
    </w:p>
    <w:p w14:paraId="24D07C56" w14:textId="77777777" w:rsidR="004B64D5" w:rsidRPr="002E48AB" w:rsidRDefault="004B64D5" w:rsidP="004B64D5">
      <w:pPr>
        <w:shd w:val="clear" w:color="auto" w:fill="FFFFFF"/>
        <w:tabs>
          <w:tab w:val="left" w:pos="0"/>
          <w:tab w:val="left" w:pos="1134"/>
        </w:tabs>
        <w:spacing w:after="0" w:line="240" w:lineRule="auto"/>
        <w:ind w:left="360"/>
        <w:jc w:val="both"/>
        <w:rPr>
          <w:rFonts w:ascii="Times New Roman" w:eastAsia="Times New Roman" w:hAnsi="Times New Roman"/>
          <w:sz w:val="28"/>
          <w:szCs w:val="28"/>
          <w:lang w:val="en-US"/>
        </w:rPr>
      </w:pPr>
    </w:p>
    <w:p w14:paraId="6D3EC555" w14:textId="77777777" w:rsidR="004B64D5" w:rsidRPr="001F6FB2" w:rsidRDefault="004B64D5" w:rsidP="004B64D5">
      <w:pPr>
        <w:tabs>
          <w:tab w:val="left" w:pos="1134"/>
        </w:tabs>
        <w:spacing w:after="0" w:line="240" w:lineRule="auto"/>
        <w:ind w:firstLine="567"/>
        <w:jc w:val="both"/>
        <w:rPr>
          <w:rFonts w:ascii="Times New Roman" w:hAnsi="Times New Roman"/>
          <w:sz w:val="28"/>
          <w:szCs w:val="28"/>
          <w:lang w:val="en-US"/>
        </w:rPr>
      </w:pPr>
      <w:r w:rsidRPr="001F6FB2">
        <w:rPr>
          <w:rFonts w:ascii="Times New Roman" w:hAnsi="Times New Roman"/>
          <w:sz w:val="28"/>
          <w:szCs w:val="28"/>
          <w:lang w:val="en-US"/>
        </w:rPr>
        <w:t>5.</w:t>
      </w:r>
      <w:r>
        <w:rPr>
          <w:rFonts w:ascii="Times New Roman" w:hAnsi="Times New Roman"/>
          <w:sz w:val="28"/>
          <w:szCs w:val="28"/>
          <w:lang w:val="en-US"/>
        </w:rPr>
        <w:t xml:space="preserve"> I</w:t>
      </w:r>
      <w:r w:rsidRPr="00EC3BB2">
        <w:rPr>
          <w:rFonts w:ascii="Times New Roman" w:hAnsi="Times New Roman"/>
          <w:sz w:val="28"/>
          <w:szCs w:val="28"/>
          <w:lang w:val="en-US"/>
        </w:rPr>
        <w:t xml:space="preserve">nsufficient awareness </w:t>
      </w:r>
      <w:r>
        <w:rPr>
          <w:rFonts w:ascii="Times New Roman" w:hAnsi="Times New Roman"/>
          <w:sz w:val="28"/>
          <w:szCs w:val="28"/>
          <w:lang w:val="en-US"/>
        </w:rPr>
        <w:t xml:space="preserve">about </w:t>
      </w:r>
      <w:r w:rsidRPr="00EC3BB2">
        <w:rPr>
          <w:rFonts w:ascii="Times New Roman" w:hAnsi="Times New Roman"/>
          <w:sz w:val="28"/>
          <w:szCs w:val="28"/>
          <w:lang w:val="en-US"/>
        </w:rPr>
        <w:t>the principles of a healthy diet, the consequences of inadequate or excessive food, and harmful components of food</w:t>
      </w:r>
      <w:r w:rsidRPr="002F42FC">
        <w:rPr>
          <w:rFonts w:ascii="Times New Roman" w:hAnsi="Times New Roman"/>
          <w:sz w:val="28"/>
          <w:szCs w:val="28"/>
          <w:lang w:val="en-US"/>
        </w:rPr>
        <w:t xml:space="preserve"> </w:t>
      </w:r>
      <w:r>
        <w:rPr>
          <w:rFonts w:ascii="Times New Roman" w:hAnsi="Times New Roman"/>
          <w:sz w:val="28"/>
          <w:szCs w:val="28"/>
          <w:lang w:val="en-US"/>
        </w:rPr>
        <w:t xml:space="preserve">significantly contribute </w:t>
      </w:r>
      <w:r w:rsidRPr="00EC3BB2">
        <w:rPr>
          <w:rFonts w:ascii="Times New Roman" w:hAnsi="Times New Roman"/>
          <w:sz w:val="28"/>
          <w:szCs w:val="28"/>
          <w:lang w:val="en-US"/>
        </w:rPr>
        <w:t xml:space="preserve">to the </w:t>
      </w:r>
      <w:r>
        <w:rPr>
          <w:rFonts w:ascii="Times New Roman" w:hAnsi="Times New Roman"/>
          <w:sz w:val="28"/>
          <w:szCs w:val="28"/>
          <w:lang w:val="en-US"/>
        </w:rPr>
        <w:t xml:space="preserve">prevalence </w:t>
      </w:r>
      <w:r w:rsidRPr="00EC3BB2">
        <w:rPr>
          <w:rFonts w:ascii="Times New Roman" w:hAnsi="Times New Roman"/>
          <w:sz w:val="28"/>
          <w:szCs w:val="28"/>
          <w:lang w:val="en-US"/>
        </w:rPr>
        <w:t xml:space="preserve">of </w:t>
      </w:r>
      <w:r>
        <w:rPr>
          <w:rFonts w:ascii="Times New Roman" w:hAnsi="Times New Roman"/>
          <w:sz w:val="28"/>
          <w:szCs w:val="28"/>
          <w:lang w:val="en-US"/>
        </w:rPr>
        <w:t>nutrition disorders</w:t>
      </w:r>
      <w:r w:rsidRPr="00EC3BB2">
        <w:rPr>
          <w:rFonts w:ascii="Times New Roman" w:hAnsi="Times New Roman"/>
          <w:sz w:val="28"/>
          <w:szCs w:val="28"/>
          <w:lang w:val="en-US"/>
        </w:rPr>
        <w:t xml:space="preserve">. </w:t>
      </w:r>
      <w:r>
        <w:rPr>
          <w:rFonts w:ascii="Times New Roman" w:hAnsi="Times New Roman"/>
          <w:sz w:val="28"/>
          <w:szCs w:val="28"/>
          <w:lang w:val="en-US"/>
        </w:rPr>
        <w:t>E</w:t>
      </w:r>
      <w:r w:rsidRPr="00EC3BB2">
        <w:rPr>
          <w:rFonts w:ascii="Times New Roman" w:hAnsi="Times New Roman"/>
          <w:sz w:val="28"/>
          <w:szCs w:val="28"/>
          <w:lang w:val="en-US"/>
        </w:rPr>
        <w:t xml:space="preserve">ducation </w:t>
      </w:r>
      <w:r>
        <w:rPr>
          <w:rFonts w:ascii="Times New Roman" w:hAnsi="Times New Roman"/>
          <w:sz w:val="28"/>
          <w:szCs w:val="28"/>
          <w:lang w:val="en-US"/>
        </w:rPr>
        <w:t>on n</w:t>
      </w:r>
      <w:r w:rsidRPr="00EC3BB2">
        <w:rPr>
          <w:rFonts w:ascii="Times New Roman" w:hAnsi="Times New Roman"/>
          <w:sz w:val="28"/>
          <w:szCs w:val="28"/>
          <w:lang w:val="en-US"/>
        </w:rPr>
        <w:t xml:space="preserve">utrition </w:t>
      </w:r>
      <w:r>
        <w:rPr>
          <w:rFonts w:ascii="Times New Roman" w:hAnsi="Times New Roman"/>
          <w:sz w:val="28"/>
          <w:szCs w:val="28"/>
          <w:lang w:val="en-US"/>
        </w:rPr>
        <w:t xml:space="preserve">issues </w:t>
      </w:r>
      <w:r w:rsidRPr="00EC3BB2">
        <w:rPr>
          <w:rFonts w:ascii="Times New Roman" w:hAnsi="Times New Roman"/>
          <w:sz w:val="28"/>
          <w:szCs w:val="28"/>
          <w:lang w:val="en-US"/>
        </w:rPr>
        <w:t xml:space="preserve">is not recognized as a priority in educational organizations of a non-medical profile (school, university, </w:t>
      </w:r>
      <w:r>
        <w:rPr>
          <w:rFonts w:ascii="Times New Roman" w:hAnsi="Times New Roman"/>
          <w:sz w:val="28"/>
          <w:szCs w:val="28"/>
          <w:lang w:val="en-US"/>
        </w:rPr>
        <w:t>colleges/lyceums).</w:t>
      </w:r>
    </w:p>
    <w:p w14:paraId="1C2542C5" w14:textId="77777777" w:rsidR="004B64D5" w:rsidRDefault="004B64D5" w:rsidP="004B64D5">
      <w:pPr>
        <w:shd w:val="clear" w:color="auto" w:fill="FFFFFF"/>
        <w:tabs>
          <w:tab w:val="left" w:pos="0"/>
          <w:tab w:val="left" w:pos="1134"/>
        </w:tabs>
        <w:spacing w:after="0" w:line="240" w:lineRule="auto"/>
        <w:ind w:firstLine="567"/>
        <w:jc w:val="both"/>
        <w:rPr>
          <w:rFonts w:ascii="Times New Roman" w:eastAsia="Times New Roman" w:hAnsi="Times New Roman"/>
          <w:sz w:val="28"/>
          <w:szCs w:val="28"/>
          <w:lang w:val="en-US" w:eastAsia="ru-RU"/>
        </w:rPr>
      </w:pPr>
      <w:r w:rsidRPr="004918B1">
        <w:rPr>
          <w:rFonts w:ascii="Times New Roman" w:hAnsi="Times New Roman"/>
          <w:sz w:val="28"/>
          <w:szCs w:val="28"/>
          <w:lang w:val="en-US"/>
        </w:rPr>
        <w:t>6.</w:t>
      </w:r>
      <w:r w:rsidRPr="004918B1">
        <w:rPr>
          <w:rFonts w:ascii="Times New Roman" w:eastAsia="Times New Roman" w:hAnsi="Times New Roman"/>
          <w:bCs/>
          <w:kern w:val="36"/>
          <w:sz w:val="28"/>
          <w:szCs w:val="28"/>
          <w:lang w:val="en-US" w:eastAsia="ru-RU"/>
        </w:rPr>
        <w:t xml:space="preserve"> </w:t>
      </w:r>
      <w:r w:rsidRPr="00EC3BB2">
        <w:rPr>
          <w:rFonts w:ascii="Times New Roman" w:hAnsi="Times New Roman"/>
          <w:sz w:val="28"/>
          <w:szCs w:val="28"/>
          <w:lang w:val="en-US"/>
        </w:rPr>
        <w:t xml:space="preserve">After the entry of Kyrgyzstan into the </w:t>
      </w:r>
      <w:r>
        <w:rPr>
          <w:rFonts w:ascii="Times New Roman" w:hAnsi="Times New Roman"/>
          <w:sz w:val="28"/>
          <w:szCs w:val="28"/>
          <w:lang w:val="en-US"/>
        </w:rPr>
        <w:t>EAEC</w:t>
      </w:r>
      <w:r w:rsidRPr="00EC3BB2">
        <w:rPr>
          <w:rFonts w:ascii="Times New Roman" w:hAnsi="Times New Roman"/>
          <w:sz w:val="28"/>
          <w:szCs w:val="28"/>
          <w:lang w:val="en-US"/>
        </w:rPr>
        <w:t xml:space="preserve">, many technical regulations (TR) on food </w:t>
      </w:r>
      <w:r>
        <w:rPr>
          <w:rFonts w:ascii="Times New Roman" w:hAnsi="Times New Roman"/>
          <w:sz w:val="28"/>
          <w:szCs w:val="28"/>
          <w:lang w:val="en-US"/>
        </w:rPr>
        <w:t xml:space="preserve">products </w:t>
      </w:r>
      <w:r w:rsidRPr="00BE5028">
        <w:rPr>
          <w:rFonts w:ascii="Times New Roman" w:hAnsi="Times New Roman"/>
          <w:sz w:val="28"/>
          <w:szCs w:val="28"/>
          <w:lang w:val="en-US"/>
        </w:rPr>
        <w:t>safety</w:t>
      </w:r>
      <w:r w:rsidRPr="00EC3BB2">
        <w:rPr>
          <w:rFonts w:ascii="Times New Roman" w:hAnsi="Times New Roman"/>
          <w:sz w:val="28"/>
          <w:szCs w:val="28"/>
          <w:lang w:val="en-US"/>
        </w:rPr>
        <w:t xml:space="preserve"> have lost relev</w:t>
      </w:r>
      <w:r>
        <w:rPr>
          <w:rFonts w:ascii="Times New Roman" w:hAnsi="Times New Roman"/>
          <w:sz w:val="28"/>
          <w:szCs w:val="28"/>
          <w:lang w:val="en-US"/>
        </w:rPr>
        <w:t>ance (for example, the TR on</w:t>
      </w:r>
      <w:r w:rsidRPr="00EC3BB2">
        <w:rPr>
          <w:rFonts w:ascii="Times New Roman" w:hAnsi="Times New Roman"/>
          <w:sz w:val="28"/>
          <w:szCs w:val="28"/>
          <w:lang w:val="en-US"/>
        </w:rPr>
        <w:t xml:space="preserve"> </w:t>
      </w:r>
      <w:r w:rsidRPr="00BE5028">
        <w:rPr>
          <w:rFonts w:ascii="Times New Roman" w:hAnsi="Times New Roman"/>
          <w:sz w:val="28"/>
          <w:szCs w:val="28"/>
          <w:lang w:val="en-US"/>
        </w:rPr>
        <w:t>safety</w:t>
      </w:r>
      <w:r w:rsidRPr="00EC3BB2">
        <w:rPr>
          <w:rFonts w:ascii="Times New Roman" w:hAnsi="Times New Roman"/>
          <w:sz w:val="28"/>
          <w:szCs w:val="28"/>
          <w:lang w:val="en-US"/>
        </w:rPr>
        <w:t xml:space="preserve"> of </w:t>
      </w:r>
      <w:r w:rsidRPr="00EC3BB2">
        <w:rPr>
          <w:rFonts w:ascii="Times New Roman" w:hAnsi="Times New Roman"/>
          <w:sz w:val="28"/>
          <w:szCs w:val="28"/>
          <w:lang w:val="en-US"/>
        </w:rPr>
        <w:lastRenderedPageBreak/>
        <w:t xml:space="preserve">fortified flour, </w:t>
      </w:r>
      <w:r>
        <w:rPr>
          <w:rFonts w:ascii="Times New Roman" w:hAnsi="Times New Roman"/>
          <w:sz w:val="28"/>
          <w:szCs w:val="28"/>
          <w:lang w:val="en-US"/>
        </w:rPr>
        <w:t>infants’</w:t>
      </w:r>
      <w:r w:rsidRPr="00EC3BB2">
        <w:rPr>
          <w:rFonts w:ascii="Times New Roman" w:hAnsi="Times New Roman"/>
          <w:sz w:val="28"/>
          <w:szCs w:val="28"/>
          <w:lang w:val="en-US"/>
        </w:rPr>
        <w:t xml:space="preserve"> food, iodized salt), and from 12 August 2017, TR </w:t>
      </w:r>
      <w:r>
        <w:rPr>
          <w:rFonts w:ascii="Times New Roman" w:hAnsi="Times New Roman"/>
          <w:sz w:val="28"/>
          <w:szCs w:val="28"/>
          <w:lang w:val="en-US"/>
        </w:rPr>
        <w:t>CU (customs union)</w:t>
      </w:r>
      <w:r w:rsidRPr="00EC3BB2">
        <w:rPr>
          <w:rFonts w:ascii="Times New Roman" w:hAnsi="Times New Roman"/>
          <w:sz w:val="28"/>
          <w:szCs w:val="28"/>
          <w:lang w:val="en-US"/>
        </w:rPr>
        <w:t xml:space="preserve"> 021/2011</w:t>
      </w:r>
      <w:r>
        <w:rPr>
          <w:rFonts w:ascii="Times New Roman" w:hAnsi="Times New Roman"/>
          <w:sz w:val="28"/>
          <w:szCs w:val="28"/>
          <w:lang w:val="en-US"/>
        </w:rPr>
        <w:t xml:space="preserve"> “On Safety of food products” became operational</w:t>
      </w:r>
      <w:r w:rsidRPr="00EC3BB2">
        <w:rPr>
          <w:rFonts w:ascii="Times New Roman" w:hAnsi="Times New Roman"/>
          <w:sz w:val="28"/>
          <w:szCs w:val="28"/>
          <w:lang w:val="en-US"/>
        </w:rPr>
        <w:t xml:space="preserve">. </w:t>
      </w:r>
      <w:r>
        <w:rPr>
          <w:rFonts w:ascii="Times New Roman" w:hAnsi="Times New Roman"/>
          <w:sz w:val="28"/>
          <w:szCs w:val="28"/>
          <w:lang w:val="en-US"/>
        </w:rPr>
        <w:t xml:space="preserve">However, the prohibition to import </w:t>
      </w:r>
      <w:r w:rsidRPr="00EC3BB2">
        <w:rPr>
          <w:rFonts w:ascii="Times New Roman" w:hAnsi="Times New Roman"/>
          <w:sz w:val="28"/>
          <w:szCs w:val="28"/>
          <w:lang w:val="en-US"/>
        </w:rPr>
        <w:t>unfortified flour, regulated by the Law of the Kyrgyz Republic “On Baking Flour</w:t>
      </w:r>
      <w:r>
        <w:rPr>
          <w:rFonts w:ascii="Times New Roman" w:hAnsi="Times New Roman"/>
          <w:sz w:val="28"/>
          <w:szCs w:val="28"/>
          <w:lang w:val="en-US"/>
        </w:rPr>
        <w:t xml:space="preserve"> Fortification</w:t>
      </w:r>
      <w:r w:rsidRPr="00EC3BB2">
        <w:rPr>
          <w:rFonts w:ascii="Times New Roman" w:hAnsi="Times New Roman"/>
          <w:sz w:val="28"/>
          <w:szCs w:val="28"/>
          <w:lang w:val="en-US"/>
        </w:rPr>
        <w:t xml:space="preserve">”, is not legal according to the requirements of the </w:t>
      </w:r>
      <w:r>
        <w:rPr>
          <w:rFonts w:ascii="Times New Roman" w:hAnsi="Times New Roman"/>
          <w:sz w:val="28"/>
          <w:szCs w:val="28"/>
          <w:lang w:val="en-US"/>
        </w:rPr>
        <w:t>EAEC</w:t>
      </w:r>
      <w:r w:rsidRPr="00EC3BB2">
        <w:rPr>
          <w:rFonts w:ascii="Times New Roman" w:hAnsi="Times New Roman"/>
          <w:sz w:val="28"/>
          <w:szCs w:val="28"/>
          <w:lang w:val="en-US"/>
        </w:rPr>
        <w:t xml:space="preserve"> and WTO provisions on free movement of goods, it is also necessary to update the developed standards for </w:t>
      </w:r>
      <w:r>
        <w:rPr>
          <w:rFonts w:ascii="Times New Roman" w:hAnsi="Times New Roman"/>
          <w:sz w:val="28"/>
          <w:szCs w:val="28"/>
          <w:lang w:val="en-US"/>
        </w:rPr>
        <w:t>fortified flour</w:t>
      </w:r>
      <w:r w:rsidRPr="001E3473">
        <w:rPr>
          <w:rFonts w:ascii="Times New Roman" w:eastAsia="Times New Roman" w:hAnsi="Times New Roman"/>
          <w:sz w:val="28"/>
          <w:szCs w:val="28"/>
          <w:lang w:val="en-US" w:eastAsia="ru-RU"/>
        </w:rPr>
        <w:t>.</w:t>
      </w:r>
    </w:p>
    <w:p w14:paraId="5C7F40D4" w14:textId="77777777" w:rsidR="004B64D5" w:rsidRPr="001E3473" w:rsidRDefault="004B64D5" w:rsidP="004B64D5">
      <w:pPr>
        <w:shd w:val="clear" w:color="auto" w:fill="FFFFFF"/>
        <w:tabs>
          <w:tab w:val="left" w:pos="0"/>
          <w:tab w:val="left" w:pos="1134"/>
        </w:tabs>
        <w:spacing w:after="0" w:line="240" w:lineRule="auto"/>
        <w:ind w:firstLine="567"/>
        <w:jc w:val="both"/>
        <w:rPr>
          <w:rFonts w:ascii="Times New Roman" w:eastAsia="Times New Roman" w:hAnsi="Times New Roman"/>
          <w:bCs/>
          <w:sz w:val="28"/>
          <w:szCs w:val="28"/>
          <w:lang w:val="en-US" w:eastAsia="ru-RU"/>
        </w:rPr>
      </w:pPr>
    </w:p>
    <w:p w14:paraId="18E6E6E0" w14:textId="77777777" w:rsidR="004B64D5" w:rsidRPr="00E322CA" w:rsidRDefault="004B64D5" w:rsidP="004B64D5">
      <w:pPr>
        <w:pStyle w:val="ListParagraph"/>
        <w:tabs>
          <w:tab w:val="left" w:pos="0"/>
          <w:tab w:val="left" w:pos="1134"/>
        </w:tabs>
        <w:spacing w:after="0" w:line="240" w:lineRule="auto"/>
        <w:ind w:left="0" w:firstLine="567"/>
        <w:contextualSpacing w:val="0"/>
        <w:jc w:val="both"/>
        <w:rPr>
          <w:rFonts w:ascii="Times New Roman" w:eastAsia="Times New Roman" w:hAnsi="Times New Roman"/>
          <w:bCs/>
          <w:sz w:val="28"/>
          <w:szCs w:val="28"/>
          <w:lang w:val="en-US" w:eastAsia="ru-RU" w:bidi="ru-RU"/>
        </w:rPr>
      </w:pPr>
      <w:r w:rsidRPr="00A324CE">
        <w:rPr>
          <w:rFonts w:ascii="Times New Roman" w:eastAsia="Times New Roman" w:hAnsi="Times New Roman"/>
          <w:bCs/>
          <w:sz w:val="28"/>
          <w:szCs w:val="28"/>
          <w:lang w:val="en-US" w:eastAsia="ru-RU" w:bidi="ru-RU"/>
        </w:rPr>
        <w:t>7.</w:t>
      </w:r>
      <w:r w:rsidRPr="00E322CA">
        <w:rPr>
          <w:rFonts w:ascii="Times New Roman" w:eastAsia="Times New Roman" w:hAnsi="Times New Roman"/>
          <w:bCs/>
          <w:sz w:val="28"/>
          <w:szCs w:val="28"/>
          <w:lang w:val="en-US" w:eastAsia="ru-RU" w:bidi="ru-RU"/>
        </w:rPr>
        <w:tab/>
        <w:t>Problems in the provision of clean drinking water and wastewater disposal (sanitation/waste water systems) from settlements remain a significant threat to the provision of high-quality food due to microbial and chemical contamination of tap water.</w:t>
      </w:r>
    </w:p>
    <w:p w14:paraId="6D33DB64" w14:textId="77777777" w:rsidR="004B64D5" w:rsidRPr="00E322CA" w:rsidRDefault="004B64D5" w:rsidP="004B64D5">
      <w:pPr>
        <w:pStyle w:val="ListParagraph"/>
        <w:tabs>
          <w:tab w:val="left" w:pos="0"/>
          <w:tab w:val="left" w:pos="1134"/>
        </w:tabs>
        <w:spacing w:after="0" w:line="240" w:lineRule="auto"/>
        <w:ind w:left="0" w:firstLine="567"/>
        <w:contextualSpacing w:val="0"/>
        <w:jc w:val="both"/>
        <w:rPr>
          <w:rFonts w:ascii="Times New Roman" w:eastAsia="Times New Roman" w:hAnsi="Times New Roman"/>
          <w:bCs/>
          <w:sz w:val="28"/>
          <w:szCs w:val="28"/>
          <w:lang w:val="en-US" w:eastAsia="ru-RU" w:bidi="ru-RU"/>
        </w:rPr>
      </w:pPr>
    </w:p>
    <w:p w14:paraId="7974781F" w14:textId="77777777" w:rsidR="004B64D5" w:rsidRPr="009136F6" w:rsidRDefault="004B64D5" w:rsidP="004B64D5">
      <w:pPr>
        <w:tabs>
          <w:tab w:val="left" w:pos="1134"/>
        </w:tabs>
        <w:spacing w:after="0" w:line="240" w:lineRule="auto"/>
        <w:ind w:firstLine="567"/>
        <w:jc w:val="both"/>
        <w:rPr>
          <w:rFonts w:ascii="Times New Roman" w:hAnsi="Times New Roman"/>
          <w:b/>
          <w:sz w:val="28"/>
          <w:szCs w:val="28"/>
          <w:lang w:val="en-US" w:eastAsia="ru-RU"/>
        </w:rPr>
      </w:pPr>
      <w:r w:rsidRPr="009136F6">
        <w:rPr>
          <w:rFonts w:ascii="Times New Roman" w:eastAsia="Times New Roman" w:hAnsi="Times New Roman"/>
          <w:b/>
          <w:bCs/>
          <w:sz w:val="28"/>
          <w:szCs w:val="28"/>
          <w:lang w:val="en-US" w:eastAsia="ru-RU"/>
        </w:rPr>
        <w:t>2.4.</w:t>
      </w:r>
      <w:r w:rsidRPr="009136F6">
        <w:rPr>
          <w:rFonts w:ascii="Times New Roman" w:hAnsi="Times New Roman"/>
          <w:b/>
          <w:sz w:val="28"/>
          <w:szCs w:val="28"/>
          <w:lang w:val="en-US" w:eastAsia="ru-RU"/>
        </w:rPr>
        <w:t xml:space="preserve"> Major challenges to ensuring safety of food products are as follows: </w:t>
      </w:r>
    </w:p>
    <w:p w14:paraId="04313394" w14:textId="77777777" w:rsidR="004B64D5" w:rsidRPr="009136F6" w:rsidRDefault="004B64D5" w:rsidP="004B64D5">
      <w:pPr>
        <w:tabs>
          <w:tab w:val="left" w:pos="1134"/>
        </w:tabs>
        <w:spacing w:after="0" w:line="240" w:lineRule="auto"/>
        <w:ind w:firstLine="567"/>
        <w:jc w:val="both"/>
        <w:rPr>
          <w:rFonts w:ascii="Times New Roman" w:hAnsi="Times New Roman"/>
          <w:b/>
          <w:sz w:val="28"/>
          <w:szCs w:val="28"/>
          <w:lang w:val="en-US" w:eastAsia="ru-RU"/>
        </w:rPr>
      </w:pPr>
    </w:p>
    <w:p w14:paraId="6E94610C" w14:textId="77777777" w:rsidR="004B64D5" w:rsidRPr="002E48AB" w:rsidRDefault="004B64D5" w:rsidP="004B64D5">
      <w:pPr>
        <w:pStyle w:val="ListParagraph"/>
        <w:numPr>
          <w:ilvl w:val="0"/>
          <w:numId w:val="42"/>
        </w:numPr>
        <w:tabs>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The majority of food producers in Kyrgyz Republic are not ready to fulfill the requirements of the EAEC technical regulations, including those on food safety, due to weak awareness of HACCP system, ISO 22000: 2005 standard, Codex Alimentarius, and other international standards and lack of consistency in increasing the level of their knowledge.</w:t>
      </w:r>
    </w:p>
    <w:p w14:paraId="4D5BF09C" w14:textId="77777777" w:rsidR="004B64D5" w:rsidRPr="002E48AB" w:rsidRDefault="004B64D5" w:rsidP="004B64D5">
      <w:pPr>
        <w:tabs>
          <w:tab w:val="left" w:pos="1134"/>
        </w:tabs>
        <w:spacing w:after="0" w:line="240" w:lineRule="auto"/>
        <w:ind w:left="567"/>
        <w:jc w:val="both"/>
        <w:rPr>
          <w:rFonts w:ascii="Times New Roman" w:hAnsi="Times New Roman"/>
          <w:sz w:val="28"/>
          <w:szCs w:val="28"/>
          <w:lang w:val="en-US"/>
        </w:rPr>
      </w:pPr>
    </w:p>
    <w:p w14:paraId="5B2A7633" w14:textId="77777777" w:rsidR="004B64D5" w:rsidRPr="002E48AB" w:rsidRDefault="004B64D5" w:rsidP="004B64D5">
      <w:pPr>
        <w:pStyle w:val="ListParagraph"/>
        <w:numPr>
          <w:ilvl w:val="0"/>
          <w:numId w:val="42"/>
        </w:numPr>
        <w:tabs>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Food safety control system on the principle of safety at all stages of the value chain, requires amendments in regulatory documents.</w:t>
      </w:r>
    </w:p>
    <w:p w14:paraId="07056117" w14:textId="77777777" w:rsidR="004B64D5" w:rsidRPr="002E48AB" w:rsidRDefault="004B64D5" w:rsidP="004B64D5">
      <w:pPr>
        <w:tabs>
          <w:tab w:val="left" w:pos="1134"/>
        </w:tabs>
        <w:spacing w:after="0" w:line="240" w:lineRule="auto"/>
        <w:ind w:left="567"/>
        <w:jc w:val="both"/>
        <w:rPr>
          <w:rFonts w:ascii="Times New Roman" w:hAnsi="Times New Roman"/>
          <w:sz w:val="28"/>
          <w:szCs w:val="28"/>
          <w:lang w:val="en-US"/>
        </w:rPr>
      </w:pPr>
      <w:r w:rsidRPr="002E48AB">
        <w:rPr>
          <w:rFonts w:ascii="Times New Roman" w:hAnsi="Times New Roman"/>
          <w:sz w:val="28"/>
          <w:szCs w:val="28"/>
          <w:lang w:val="en-US"/>
        </w:rPr>
        <w:t xml:space="preserve">  </w:t>
      </w:r>
    </w:p>
    <w:p w14:paraId="746A6BAB" w14:textId="77777777" w:rsidR="004B64D5" w:rsidRPr="002E48AB" w:rsidRDefault="004B64D5" w:rsidP="004B64D5">
      <w:pPr>
        <w:pStyle w:val="ListParagraph"/>
        <w:numPr>
          <w:ilvl w:val="0"/>
          <w:numId w:val="42"/>
        </w:numPr>
        <w:tabs>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Lack of tools for identification and utilization of falsified and illegal products of imported and domestic production.</w:t>
      </w:r>
    </w:p>
    <w:p w14:paraId="31B187CB" w14:textId="77777777" w:rsidR="004B64D5" w:rsidRPr="002E48AB" w:rsidRDefault="004B64D5" w:rsidP="004B64D5">
      <w:pPr>
        <w:tabs>
          <w:tab w:val="left" w:pos="1134"/>
        </w:tabs>
        <w:spacing w:after="0" w:line="240" w:lineRule="auto"/>
        <w:ind w:left="567"/>
        <w:jc w:val="both"/>
        <w:rPr>
          <w:rFonts w:ascii="Times New Roman" w:hAnsi="Times New Roman"/>
          <w:sz w:val="28"/>
          <w:szCs w:val="28"/>
          <w:lang w:val="en-US"/>
        </w:rPr>
      </w:pPr>
    </w:p>
    <w:p w14:paraId="02B33637" w14:textId="77777777" w:rsidR="004B64D5" w:rsidRPr="001427FC" w:rsidRDefault="004B64D5" w:rsidP="004B64D5">
      <w:pPr>
        <w:tabs>
          <w:tab w:val="left" w:pos="1134"/>
        </w:tabs>
        <w:spacing w:after="0" w:line="240" w:lineRule="auto"/>
        <w:jc w:val="both"/>
        <w:rPr>
          <w:rFonts w:ascii="Times New Roman" w:hAnsi="Times New Roman"/>
          <w:sz w:val="28"/>
          <w:szCs w:val="28"/>
          <w:lang w:val="en-US"/>
        </w:rPr>
      </w:pPr>
      <w:r w:rsidRPr="001427FC">
        <w:rPr>
          <w:rFonts w:ascii="Times New Roman" w:hAnsi="Times New Roman"/>
          <w:sz w:val="28"/>
          <w:szCs w:val="28"/>
          <w:lang w:val="en-US"/>
        </w:rPr>
        <w:t xml:space="preserve">        4.   Insufficient number of qualified personnel with knowledge of international standards for food safety management</w:t>
      </w:r>
      <w:r>
        <w:rPr>
          <w:rFonts w:ascii="Times New Roman" w:hAnsi="Times New Roman"/>
          <w:sz w:val="28"/>
          <w:szCs w:val="28"/>
          <w:lang w:val="en-US"/>
        </w:rPr>
        <w:t xml:space="preserve">. </w:t>
      </w:r>
    </w:p>
    <w:p w14:paraId="303389B0" w14:textId="77777777" w:rsidR="004B64D5" w:rsidRPr="001427FC" w:rsidRDefault="004B64D5" w:rsidP="004B64D5">
      <w:pPr>
        <w:tabs>
          <w:tab w:val="left" w:pos="1134"/>
        </w:tabs>
        <w:spacing w:after="0" w:line="240" w:lineRule="auto"/>
        <w:jc w:val="both"/>
        <w:rPr>
          <w:rFonts w:ascii="Times New Roman" w:hAnsi="Times New Roman"/>
          <w:sz w:val="28"/>
          <w:szCs w:val="28"/>
          <w:lang w:val="en-US"/>
        </w:rPr>
      </w:pPr>
    </w:p>
    <w:p w14:paraId="4435F723" w14:textId="77777777" w:rsidR="004B64D5" w:rsidRPr="001372F0" w:rsidRDefault="004B64D5" w:rsidP="004B64D5">
      <w:pPr>
        <w:pStyle w:val="ListParagraph"/>
        <w:tabs>
          <w:tab w:val="left" w:pos="1134"/>
        </w:tabs>
        <w:spacing w:after="0" w:line="240" w:lineRule="auto"/>
        <w:ind w:left="0"/>
        <w:contextualSpacing w:val="0"/>
        <w:jc w:val="both"/>
        <w:rPr>
          <w:rFonts w:ascii="Times New Roman" w:eastAsia="Times New Roman" w:hAnsi="Times New Roman"/>
          <w:b/>
          <w:bCs/>
          <w:sz w:val="28"/>
          <w:szCs w:val="28"/>
          <w:lang w:val="en-US" w:eastAsia="ru-RU"/>
        </w:rPr>
      </w:pPr>
      <w:r w:rsidRPr="001427FC">
        <w:rPr>
          <w:rFonts w:ascii="Times New Roman" w:eastAsia="Times New Roman" w:hAnsi="Times New Roman"/>
          <w:b/>
          <w:bCs/>
          <w:sz w:val="28"/>
          <w:szCs w:val="28"/>
          <w:lang w:val="en-US" w:eastAsia="ru-RU" w:bidi="ru-RU"/>
        </w:rPr>
        <w:tab/>
      </w:r>
      <w:r w:rsidRPr="001372F0">
        <w:rPr>
          <w:rFonts w:ascii="Times New Roman" w:eastAsia="Times New Roman" w:hAnsi="Times New Roman"/>
          <w:b/>
          <w:bCs/>
          <w:sz w:val="28"/>
          <w:szCs w:val="28"/>
          <w:lang w:val="en-US" w:eastAsia="ru-RU" w:bidi="ru-RU"/>
        </w:rPr>
        <w:t>2.5.</w:t>
      </w:r>
      <w:r w:rsidRPr="001372F0">
        <w:rPr>
          <w:rFonts w:ascii="Times New Roman" w:eastAsia="Times New Roman" w:hAnsi="Times New Roman"/>
          <w:b/>
          <w:bCs/>
          <w:sz w:val="28"/>
          <w:szCs w:val="28"/>
          <w:lang w:val="en-US" w:eastAsia="ru-RU"/>
        </w:rPr>
        <w:t xml:space="preserve"> Problems with management of food security and nutrition are as follows:</w:t>
      </w:r>
    </w:p>
    <w:p w14:paraId="6556CE28" w14:textId="77777777" w:rsidR="004B64D5" w:rsidRPr="001427FC" w:rsidRDefault="004B64D5" w:rsidP="004B64D5">
      <w:pPr>
        <w:pStyle w:val="ListParagraph"/>
        <w:tabs>
          <w:tab w:val="left" w:pos="1134"/>
        </w:tabs>
        <w:spacing w:after="0" w:line="240" w:lineRule="auto"/>
        <w:ind w:left="0"/>
        <w:contextualSpacing w:val="0"/>
        <w:jc w:val="both"/>
        <w:rPr>
          <w:rFonts w:ascii="Times New Roman" w:eastAsia="Times New Roman" w:hAnsi="Times New Roman"/>
          <w:bCs/>
          <w:sz w:val="28"/>
          <w:szCs w:val="28"/>
          <w:lang w:val="en-US" w:eastAsia="ru-RU"/>
        </w:rPr>
      </w:pPr>
    </w:p>
    <w:p w14:paraId="4E2FC992" w14:textId="77777777" w:rsidR="004B64D5" w:rsidRDefault="004B64D5" w:rsidP="004B64D5">
      <w:pPr>
        <w:numPr>
          <w:ilvl w:val="0"/>
          <w:numId w:val="31"/>
        </w:numPr>
        <w:tabs>
          <w:tab w:val="left" w:pos="1134"/>
        </w:tabs>
        <w:spacing w:after="0" w:line="240" w:lineRule="auto"/>
        <w:ind w:left="0" w:firstLine="360"/>
        <w:jc w:val="both"/>
        <w:rPr>
          <w:rFonts w:ascii="Times New Roman" w:hAnsi="Times New Roman"/>
          <w:sz w:val="28"/>
          <w:szCs w:val="28"/>
          <w:lang w:val="en-US" w:eastAsia="ru-RU"/>
        </w:rPr>
      </w:pPr>
      <w:r w:rsidRPr="003A0C8A">
        <w:rPr>
          <w:rFonts w:ascii="Times New Roman" w:hAnsi="Times New Roman"/>
          <w:sz w:val="28"/>
          <w:szCs w:val="28"/>
          <w:lang w:val="en-US" w:eastAsia="ru-RU"/>
        </w:rPr>
        <w:t xml:space="preserve">It is necessary to improve normative legal base, regulating the FSN issues targeted at enhancement of management of food security (FS) in the Kyrgyz Republic, increasing effectiveness of monitoring and evaluation system. The existing system of indicators for evaluation of FS cannot comprehensively reflect actual situation with FSN. </w:t>
      </w:r>
    </w:p>
    <w:p w14:paraId="1A54B53E" w14:textId="77777777" w:rsidR="004B64D5" w:rsidRDefault="004B64D5" w:rsidP="004B64D5">
      <w:pPr>
        <w:tabs>
          <w:tab w:val="left" w:pos="1134"/>
        </w:tabs>
        <w:spacing w:after="0" w:line="240" w:lineRule="auto"/>
        <w:jc w:val="both"/>
        <w:rPr>
          <w:rFonts w:ascii="Times New Roman" w:hAnsi="Times New Roman"/>
          <w:sz w:val="28"/>
          <w:szCs w:val="28"/>
          <w:lang w:val="en-US" w:eastAsia="ru-RU"/>
        </w:rPr>
      </w:pPr>
      <w:r w:rsidRPr="003A0C8A">
        <w:rPr>
          <w:rFonts w:ascii="Times New Roman" w:hAnsi="Times New Roman"/>
          <w:sz w:val="28"/>
          <w:szCs w:val="28"/>
          <w:lang w:val="en-US" w:eastAsia="ru-RU"/>
        </w:rPr>
        <w:t xml:space="preserve">  </w:t>
      </w:r>
    </w:p>
    <w:p w14:paraId="3EB9BEC6" w14:textId="77777777" w:rsidR="004B64D5" w:rsidRPr="002E48AB" w:rsidRDefault="004B64D5" w:rsidP="004B64D5">
      <w:pPr>
        <w:pStyle w:val="ListParagraph"/>
        <w:numPr>
          <w:ilvl w:val="0"/>
          <w:numId w:val="31"/>
        </w:numPr>
        <w:tabs>
          <w:tab w:val="left" w:pos="851"/>
        </w:tabs>
        <w:spacing w:after="0" w:line="240" w:lineRule="auto"/>
        <w:ind w:left="0" w:firstLine="360"/>
        <w:contextualSpacing w:val="0"/>
        <w:jc w:val="both"/>
        <w:rPr>
          <w:rFonts w:ascii="Times New Roman" w:eastAsia="Times New Roman" w:hAnsi="Times New Roman"/>
          <w:bCs/>
          <w:sz w:val="28"/>
          <w:szCs w:val="28"/>
          <w:lang w:val="en-US" w:eastAsia="ru-RU"/>
        </w:rPr>
      </w:pPr>
      <w:r>
        <w:rPr>
          <w:rFonts w:ascii="Times New Roman" w:hAnsi="Times New Roman"/>
          <w:sz w:val="28"/>
          <w:szCs w:val="28"/>
          <w:lang w:val="en-US" w:eastAsia="ru-RU"/>
        </w:rPr>
        <w:t>Ensuring</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food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security</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intersectoral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objective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where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all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authorities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national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local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levels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should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be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engaged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that</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are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directly</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or</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indirectly</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address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the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issues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related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to</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health</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quality</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nutrition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issues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social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support</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to</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lastRenderedPageBreak/>
        <w:t>vulnerable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groups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population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 xml:space="preserve">issues of ensuring safety of food products, issues of availability and stability of agricultural production for domestic market and issues of timely and full financing of food security program.  </w:t>
      </w:r>
    </w:p>
    <w:p w14:paraId="76D8950F" w14:textId="77777777" w:rsidR="004B64D5" w:rsidRPr="002E48AB" w:rsidRDefault="004B64D5" w:rsidP="004B64D5">
      <w:pPr>
        <w:tabs>
          <w:tab w:val="left" w:pos="851"/>
        </w:tabs>
        <w:spacing w:after="0" w:line="240" w:lineRule="auto"/>
        <w:ind w:left="360"/>
        <w:jc w:val="both"/>
        <w:rPr>
          <w:rFonts w:ascii="Times New Roman" w:eastAsia="Times New Roman" w:hAnsi="Times New Roman"/>
          <w:bCs/>
          <w:sz w:val="28"/>
          <w:szCs w:val="28"/>
          <w:lang w:val="en-US" w:eastAsia="ru-RU"/>
        </w:rPr>
      </w:pPr>
      <w:r w:rsidRPr="002E48AB">
        <w:rPr>
          <w:rFonts w:ascii="Times New Roman" w:hAnsi="Times New Roman"/>
          <w:sz w:val="28"/>
          <w:szCs w:val="28"/>
          <w:lang w:val="en-US" w:eastAsia="ru-RU"/>
        </w:rPr>
        <w:t xml:space="preserve"> </w:t>
      </w:r>
    </w:p>
    <w:p w14:paraId="6DDB4633" w14:textId="77777777" w:rsidR="004B64D5" w:rsidRPr="002E48AB" w:rsidRDefault="004B64D5" w:rsidP="004B64D5">
      <w:pPr>
        <w:pStyle w:val="ListParagraph"/>
        <w:numPr>
          <w:ilvl w:val="0"/>
          <w:numId w:val="31"/>
        </w:numPr>
        <w:tabs>
          <w:tab w:val="left" w:pos="851"/>
        </w:tabs>
        <w:spacing w:after="0" w:line="240" w:lineRule="auto"/>
        <w:ind w:left="0" w:firstLine="360"/>
        <w:contextualSpacing w:val="0"/>
        <w:jc w:val="both"/>
        <w:rPr>
          <w:rFonts w:ascii="Times New Roman" w:eastAsia="Times New Roman" w:hAnsi="Times New Roman"/>
          <w:bCs/>
          <w:sz w:val="28"/>
          <w:szCs w:val="28"/>
          <w:lang w:val="en-US" w:eastAsia="ru-RU"/>
        </w:rPr>
      </w:pPr>
      <w:r>
        <w:rPr>
          <w:rFonts w:ascii="Times New Roman" w:hAnsi="Times New Roman"/>
          <w:sz w:val="28"/>
          <w:szCs w:val="28"/>
          <w:lang w:val="en-US" w:eastAsia="ru-RU"/>
        </w:rPr>
        <w:t>Addressing</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FSN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issues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requires</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effective</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interaction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high</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level</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coordination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and</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integration</w:t>
      </w:r>
      <w:r w:rsidRPr="003A0C8A">
        <w:rPr>
          <w:rFonts w:ascii="Times New Roman" w:hAnsi="Times New Roman"/>
          <w:sz w:val="28"/>
          <w:szCs w:val="28"/>
          <w:lang w:val="en-US" w:eastAsia="ru-RU"/>
        </w:rPr>
        <w:t xml:space="preserve"> </w:t>
      </w:r>
      <w:r>
        <w:rPr>
          <w:rFonts w:ascii="Times New Roman" w:hAnsi="Times New Roman"/>
          <w:sz w:val="28"/>
          <w:szCs w:val="28"/>
          <w:lang w:val="en-US" w:eastAsia="ru-RU"/>
        </w:rPr>
        <w:t xml:space="preserve">of activities of state authorities and all stakeholders on local and regional levels, including donor funded projects and development programs, and civil society. </w:t>
      </w:r>
      <w:r w:rsidRPr="003A0C8A">
        <w:rPr>
          <w:rFonts w:ascii="Times New Roman" w:hAnsi="Times New Roman"/>
          <w:sz w:val="28"/>
          <w:szCs w:val="28"/>
          <w:lang w:val="en-US" w:eastAsia="ru-RU"/>
        </w:rPr>
        <w:t xml:space="preserve">  </w:t>
      </w:r>
      <w:r w:rsidRPr="003A0C8A">
        <w:rPr>
          <w:rFonts w:ascii="Times New Roman" w:hAnsi="Times New Roman"/>
          <w:sz w:val="28"/>
          <w:szCs w:val="28"/>
          <w:lang w:val="en-US"/>
        </w:rPr>
        <w:t xml:space="preserve"> </w:t>
      </w:r>
    </w:p>
    <w:p w14:paraId="10210625" w14:textId="77777777" w:rsidR="004B64D5" w:rsidRPr="002E48AB" w:rsidRDefault="004B64D5" w:rsidP="004B64D5">
      <w:pPr>
        <w:tabs>
          <w:tab w:val="left" w:pos="851"/>
        </w:tabs>
        <w:spacing w:after="0" w:line="240" w:lineRule="auto"/>
        <w:ind w:left="360"/>
        <w:jc w:val="both"/>
        <w:rPr>
          <w:rFonts w:ascii="Times New Roman" w:eastAsia="Times New Roman" w:hAnsi="Times New Roman"/>
          <w:bCs/>
          <w:sz w:val="28"/>
          <w:szCs w:val="28"/>
          <w:lang w:val="en-US" w:eastAsia="ru-RU"/>
        </w:rPr>
      </w:pPr>
    </w:p>
    <w:p w14:paraId="5DF57768" w14:textId="77777777" w:rsidR="004B64D5" w:rsidRPr="002E48AB" w:rsidRDefault="004B64D5" w:rsidP="004B64D5">
      <w:pPr>
        <w:pStyle w:val="ListParagraph"/>
        <w:numPr>
          <w:ilvl w:val="0"/>
          <w:numId w:val="31"/>
        </w:numPr>
        <w:tabs>
          <w:tab w:val="left" w:pos="851"/>
        </w:tabs>
        <w:spacing w:after="0" w:line="240" w:lineRule="auto"/>
        <w:ind w:left="0" w:firstLine="360"/>
        <w:contextualSpacing w:val="0"/>
        <w:jc w:val="both"/>
        <w:rPr>
          <w:rFonts w:ascii="Times New Roman" w:eastAsia="Times New Roman" w:hAnsi="Times New Roman"/>
          <w:bCs/>
          <w:sz w:val="28"/>
          <w:szCs w:val="28"/>
          <w:lang w:val="en-US" w:eastAsia="ru-RU"/>
        </w:rPr>
      </w:pPr>
      <w:r w:rsidRPr="00EC3BB2">
        <w:rPr>
          <w:rFonts w:ascii="Times New Roman" w:hAnsi="Times New Roman"/>
          <w:sz w:val="28"/>
          <w:szCs w:val="28"/>
          <w:lang w:val="en-US"/>
        </w:rPr>
        <w:t xml:space="preserve">It is necessary to take into account the obligations of Kyrgyzstan related to the country's entry into the </w:t>
      </w:r>
      <w:r>
        <w:rPr>
          <w:rFonts w:ascii="Times New Roman" w:hAnsi="Times New Roman"/>
          <w:sz w:val="28"/>
          <w:szCs w:val="28"/>
          <w:lang w:val="en-US"/>
        </w:rPr>
        <w:t>EAEC</w:t>
      </w:r>
      <w:r w:rsidRPr="00EC3BB2">
        <w:rPr>
          <w:rFonts w:ascii="Times New Roman" w:hAnsi="Times New Roman"/>
          <w:sz w:val="28"/>
          <w:szCs w:val="28"/>
          <w:lang w:val="en-US"/>
        </w:rPr>
        <w:t xml:space="preserve">, international treaties, as well as </w:t>
      </w:r>
      <w:r>
        <w:rPr>
          <w:rFonts w:ascii="Times New Roman" w:hAnsi="Times New Roman"/>
          <w:sz w:val="28"/>
          <w:szCs w:val="28"/>
          <w:lang w:val="en-US"/>
        </w:rPr>
        <w:t>obligations for achieving the SDGs</w:t>
      </w:r>
      <w:r w:rsidRPr="00C00445">
        <w:rPr>
          <w:rFonts w:ascii="Times New Roman" w:hAnsi="Times New Roman"/>
          <w:sz w:val="28"/>
          <w:szCs w:val="28"/>
          <w:lang w:val="en-US" w:eastAsia="ru-RU"/>
        </w:rPr>
        <w:t xml:space="preserve">. </w:t>
      </w:r>
      <w:r>
        <w:rPr>
          <w:rFonts w:ascii="Times New Roman" w:hAnsi="Times New Roman"/>
          <w:sz w:val="28"/>
          <w:szCs w:val="28"/>
          <w:lang w:val="en-US"/>
        </w:rPr>
        <w:t>In the future,</w:t>
      </w:r>
      <w:r w:rsidRPr="00EC3BB2">
        <w:rPr>
          <w:rFonts w:ascii="Times New Roman" w:hAnsi="Times New Roman"/>
          <w:sz w:val="28"/>
          <w:szCs w:val="28"/>
          <w:lang w:val="en-US"/>
        </w:rPr>
        <w:t xml:space="preserve"> participation of the Kyrgyz Republic in the </w:t>
      </w:r>
      <w:r>
        <w:rPr>
          <w:rFonts w:ascii="Times New Roman" w:hAnsi="Times New Roman"/>
          <w:sz w:val="28"/>
          <w:szCs w:val="28"/>
          <w:lang w:val="en-US"/>
        </w:rPr>
        <w:t>EAEC</w:t>
      </w:r>
      <w:r w:rsidRPr="00EC3BB2">
        <w:rPr>
          <w:rFonts w:ascii="Times New Roman" w:hAnsi="Times New Roman"/>
          <w:sz w:val="28"/>
          <w:szCs w:val="28"/>
          <w:lang w:val="en-US"/>
        </w:rPr>
        <w:t xml:space="preserve"> should reduce the level of risks for </w:t>
      </w:r>
      <w:r>
        <w:rPr>
          <w:rFonts w:ascii="Times New Roman" w:hAnsi="Times New Roman"/>
          <w:sz w:val="28"/>
          <w:szCs w:val="28"/>
          <w:lang w:val="en-US"/>
        </w:rPr>
        <w:t xml:space="preserve">food security and nutrition </w:t>
      </w:r>
      <w:r w:rsidRPr="00EC3BB2">
        <w:rPr>
          <w:rFonts w:ascii="Times New Roman" w:hAnsi="Times New Roman"/>
          <w:sz w:val="28"/>
          <w:szCs w:val="28"/>
          <w:lang w:val="en-US"/>
        </w:rPr>
        <w:t>during food cris</w:t>
      </w:r>
      <w:r>
        <w:rPr>
          <w:rFonts w:ascii="Times New Roman" w:hAnsi="Times New Roman"/>
          <w:sz w:val="28"/>
          <w:szCs w:val="28"/>
          <w:lang w:val="en-US"/>
        </w:rPr>
        <w:t>i</w:t>
      </w:r>
      <w:r w:rsidRPr="00EC3BB2">
        <w:rPr>
          <w:rFonts w:ascii="Times New Roman" w:hAnsi="Times New Roman"/>
          <w:sz w:val="28"/>
          <w:szCs w:val="28"/>
          <w:lang w:val="en-US"/>
        </w:rPr>
        <w:t xml:space="preserve">s. It is also important to protect the domestic food market within the framework of the regulations adopted in the </w:t>
      </w:r>
      <w:r>
        <w:rPr>
          <w:rFonts w:ascii="Times New Roman" w:hAnsi="Times New Roman"/>
          <w:sz w:val="28"/>
          <w:szCs w:val="28"/>
          <w:lang w:val="en-US"/>
        </w:rPr>
        <w:t>EAEC</w:t>
      </w:r>
      <w:r w:rsidRPr="00C00445">
        <w:rPr>
          <w:rFonts w:ascii="Times New Roman" w:hAnsi="Times New Roman"/>
          <w:sz w:val="28"/>
          <w:szCs w:val="28"/>
          <w:lang w:val="en-US" w:eastAsia="ru-RU"/>
        </w:rPr>
        <w:t>.</w:t>
      </w:r>
    </w:p>
    <w:p w14:paraId="2CF2B2F0" w14:textId="77777777" w:rsidR="004B64D5" w:rsidRPr="002E48AB" w:rsidRDefault="004B64D5" w:rsidP="004B64D5">
      <w:pPr>
        <w:tabs>
          <w:tab w:val="left" w:pos="851"/>
        </w:tabs>
        <w:spacing w:after="0" w:line="240" w:lineRule="auto"/>
        <w:ind w:left="360"/>
        <w:jc w:val="both"/>
        <w:rPr>
          <w:rFonts w:ascii="Times New Roman" w:eastAsia="Times New Roman" w:hAnsi="Times New Roman"/>
          <w:bCs/>
          <w:sz w:val="28"/>
          <w:szCs w:val="28"/>
          <w:lang w:val="en-US" w:eastAsia="ru-RU"/>
        </w:rPr>
      </w:pPr>
    </w:p>
    <w:p w14:paraId="75C77913" w14:textId="77777777" w:rsidR="004B64D5" w:rsidRPr="00A324CE" w:rsidRDefault="004B64D5" w:rsidP="004B64D5">
      <w:pPr>
        <w:shd w:val="clear" w:color="auto" w:fill="FFFFFF"/>
        <w:tabs>
          <w:tab w:val="left" w:pos="0"/>
          <w:tab w:val="left" w:pos="993"/>
        </w:tabs>
        <w:spacing w:after="0" w:line="240" w:lineRule="auto"/>
        <w:ind w:firstLine="426"/>
        <w:jc w:val="both"/>
        <w:rPr>
          <w:rFonts w:ascii="Times New Roman" w:hAnsi="Times New Roman"/>
          <w:sz w:val="28"/>
          <w:szCs w:val="28"/>
          <w:lang w:val="en-US" w:eastAsia="ru-RU"/>
        </w:rPr>
      </w:pPr>
      <w:r w:rsidRPr="004124FC">
        <w:rPr>
          <w:rFonts w:ascii="Times New Roman" w:hAnsi="Times New Roman"/>
          <w:sz w:val="28"/>
          <w:szCs w:val="28"/>
          <w:lang w:val="en-US"/>
        </w:rPr>
        <w:t xml:space="preserve">5. </w:t>
      </w:r>
      <w:r>
        <w:rPr>
          <w:rFonts w:ascii="Times New Roman" w:hAnsi="Times New Roman"/>
          <w:sz w:val="28"/>
          <w:szCs w:val="28"/>
          <w:lang w:val="en-US"/>
        </w:rPr>
        <w:t>Insufficient</w:t>
      </w:r>
      <w:r w:rsidRPr="004124FC">
        <w:rPr>
          <w:rFonts w:ascii="Times New Roman" w:hAnsi="Times New Roman"/>
          <w:sz w:val="28"/>
          <w:szCs w:val="28"/>
          <w:lang w:val="en-US"/>
        </w:rPr>
        <w:t xml:space="preserve"> </w:t>
      </w:r>
      <w:r>
        <w:rPr>
          <w:rFonts w:ascii="Times New Roman" w:hAnsi="Times New Roman"/>
          <w:sz w:val="28"/>
          <w:szCs w:val="28"/>
          <w:lang w:val="en-US"/>
        </w:rPr>
        <w:t>information</w:t>
      </w:r>
      <w:r w:rsidRPr="004124FC">
        <w:rPr>
          <w:rFonts w:ascii="Times New Roman" w:hAnsi="Times New Roman"/>
          <w:sz w:val="28"/>
          <w:szCs w:val="28"/>
          <w:lang w:val="en-US"/>
        </w:rPr>
        <w:t xml:space="preserve"> </w:t>
      </w:r>
      <w:r>
        <w:rPr>
          <w:rFonts w:ascii="Times New Roman" w:hAnsi="Times New Roman"/>
          <w:sz w:val="28"/>
          <w:szCs w:val="28"/>
          <w:lang w:val="en-US"/>
        </w:rPr>
        <w:t>and</w:t>
      </w:r>
      <w:r w:rsidRPr="004124FC">
        <w:rPr>
          <w:rFonts w:ascii="Times New Roman" w:hAnsi="Times New Roman"/>
          <w:sz w:val="28"/>
          <w:szCs w:val="28"/>
          <w:lang w:val="en-US"/>
        </w:rPr>
        <w:t xml:space="preserve"> </w:t>
      </w:r>
      <w:r>
        <w:rPr>
          <w:rFonts w:ascii="Times New Roman" w:hAnsi="Times New Roman"/>
          <w:sz w:val="28"/>
          <w:szCs w:val="28"/>
          <w:lang w:val="en-US"/>
        </w:rPr>
        <w:t>education</w:t>
      </w:r>
      <w:r w:rsidRPr="004124FC">
        <w:rPr>
          <w:rFonts w:ascii="Times New Roman" w:hAnsi="Times New Roman"/>
          <w:sz w:val="28"/>
          <w:szCs w:val="28"/>
          <w:lang w:val="en-US"/>
        </w:rPr>
        <w:t xml:space="preserve"> </w:t>
      </w:r>
      <w:r>
        <w:rPr>
          <w:rFonts w:ascii="Times New Roman" w:hAnsi="Times New Roman"/>
          <w:sz w:val="28"/>
          <w:szCs w:val="28"/>
          <w:lang w:val="en-US"/>
        </w:rPr>
        <w:t>activities</w:t>
      </w:r>
      <w:r w:rsidRPr="004124FC">
        <w:rPr>
          <w:rFonts w:ascii="Times New Roman" w:hAnsi="Times New Roman"/>
          <w:sz w:val="28"/>
          <w:szCs w:val="28"/>
          <w:lang w:val="en-US"/>
        </w:rPr>
        <w:t xml:space="preserve">, </w:t>
      </w:r>
      <w:r>
        <w:rPr>
          <w:rFonts w:ascii="Times New Roman" w:hAnsi="Times New Roman"/>
          <w:sz w:val="28"/>
          <w:szCs w:val="28"/>
          <w:lang w:val="en-US"/>
        </w:rPr>
        <w:t>targeted</w:t>
      </w:r>
      <w:r w:rsidRPr="004124FC">
        <w:rPr>
          <w:rFonts w:ascii="Times New Roman" w:hAnsi="Times New Roman"/>
          <w:sz w:val="28"/>
          <w:szCs w:val="28"/>
          <w:lang w:val="en-US"/>
        </w:rPr>
        <w:t xml:space="preserve"> </w:t>
      </w:r>
      <w:r>
        <w:rPr>
          <w:rFonts w:ascii="Times New Roman" w:hAnsi="Times New Roman"/>
          <w:sz w:val="28"/>
          <w:szCs w:val="28"/>
          <w:lang w:val="en-US"/>
        </w:rPr>
        <w:t>at</w:t>
      </w:r>
      <w:r w:rsidRPr="004124FC">
        <w:rPr>
          <w:rFonts w:ascii="Times New Roman" w:hAnsi="Times New Roman"/>
          <w:sz w:val="28"/>
          <w:szCs w:val="28"/>
          <w:lang w:val="en-US"/>
        </w:rPr>
        <w:t xml:space="preserve"> </w:t>
      </w:r>
      <w:r>
        <w:rPr>
          <w:rFonts w:ascii="Times New Roman" w:hAnsi="Times New Roman"/>
          <w:sz w:val="28"/>
          <w:szCs w:val="28"/>
          <w:lang w:val="en-US"/>
        </w:rPr>
        <w:t>all</w:t>
      </w:r>
      <w:r w:rsidRPr="004124FC">
        <w:rPr>
          <w:rFonts w:ascii="Times New Roman" w:hAnsi="Times New Roman"/>
          <w:sz w:val="28"/>
          <w:szCs w:val="28"/>
          <w:lang w:val="en-US"/>
        </w:rPr>
        <w:t xml:space="preserve"> </w:t>
      </w:r>
      <w:r>
        <w:rPr>
          <w:rFonts w:ascii="Times New Roman" w:hAnsi="Times New Roman"/>
          <w:sz w:val="28"/>
          <w:szCs w:val="28"/>
          <w:lang w:val="en-US"/>
        </w:rPr>
        <w:t>groups</w:t>
      </w:r>
      <w:r w:rsidRPr="004124FC">
        <w:rPr>
          <w:rFonts w:ascii="Times New Roman" w:hAnsi="Times New Roman"/>
          <w:sz w:val="28"/>
          <w:szCs w:val="28"/>
          <w:lang w:val="en-US"/>
        </w:rPr>
        <w:t xml:space="preserve"> </w:t>
      </w:r>
      <w:r>
        <w:rPr>
          <w:rFonts w:ascii="Times New Roman" w:hAnsi="Times New Roman"/>
          <w:sz w:val="28"/>
          <w:szCs w:val="28"/>
          <w:lang w:val="en-US"/>
        </w:rPr>
        <w:t>of</w:t>
      </w:r>
      <w:r w:rsidRPr="004124FC">
        <w:rPr>
          <w:rFonts w:ascii="Times New Roman" w:hAnsi="Times New Roman"/>
          <w:sz w:val="28"/>
          <w:szCs w:val="28"/>
          <w:lang w:val="en-US"/>
        </w:rPr>
        <w:t xml:space="preserve"> </w:t>
      </w:r>
      <w:r>
        <w:rPr>
          <w:rFonts w:ascii="Times New Roman" w:hAnsi="Times New Roman"/>
          <w:sz w:val="28"/>
          <w:szCs w:val="28"/>
          <w:lang w:val="en-US"/>
        </w:rPr>
        <w:t>population</w:t>
      </w:r>
      <w:r w:rsidRPr="004124FC">
        <w:rPr>
          <w:rFonts w:ascii="Times New Roman" w:hAnsi="Times New Roman"/>
          <w:sz w:val="28"/>
          <w:szCs w:val="28"/>
          <w:lang w:val="en-US"/>
        </w:rPr>
        <w:t xml:space="preserve"> </w:t>
      </w:r>
      <w:r>
        <w:rPr>
          <w:rFonts w:ascii="Times New Roman" w:hAnsi="Times New Roman"/>
          <w:sz w:val="28"/>
          <w:szCs w:val="28"/>
          <w:lang w:val="en-US"/>
        </w:rPr>
        <w:t>in</w:t>
      </w:r>
      <w:r w:rsidRPr="004124FC">
        <w:rPr>
          <w:rFonts w:ascii="Times New Roman" w:hAnsi="Times New Roman"/>
          <w:sz w:val="28"/>
          <w:szCs w:val="28"/>
          <w:lang w:val="en-US"/>
        </w:rPr>
        <w:t xml:space="preserve"> </w:t>
      </w:r>
      <w:r>
        <w:rPr>
          <w:rFonts w:ascii="Times New Roman" w:hAnsi="Times New Roman"/>
          <w:sz w:val="28"/>
          <w:szCs w:val="28"/>
          <w:lang w:val="en-US"/>
        </w:rPr>
        <w:t>the</w:t>
      </w:r>
      <w:r w:rsidRPr="004124FC">
        <w:rPr>
          <w:rFonts w:ascii="Times New Roman" w:hAnsi="Times New Roman"/>
          <w:sz w:val="28"/>
          <w:szCs w:val="28"/>
          <w:lang w:val="en-US"/>
        </w:rPr>
        <w:t xml:space="preserve"> </w:t>
      </w:r>
      <w:r>
        <w:rPr>
          <w:rFonts w:ascii="Times New Roman" w:hAnsi="Times New Roman"/>
          <w:sz w:val="28"/>
          <w:szCs w:val="28"/>
          <w:lang w:val="en-US"/>
        </w:rPr>
        <w:t>KR</w:t>
      </w:r>
      <w:r w:rsidRPr="004124FC">
        <w:rPr>
          <w:rFonts w:ascii="Times New Roman" w:hAnsi="Times New Roman"/>
          <w:sz w:val="28"/>
          <w:szCs w:val="28"/>
          <w:lang w:val="en-US"/>
        </w:rPr>
        <w:t xml:space="preserve">, </w:t>
      </w:r>
      <w:r>
        <w:rPr>
          <w:rFonts w:ascii="Times New Roman" w:hAnsi="Times New Roman"/>
          <w:sz w:val="28"/>
          <w:szCs w:val="28"/>
          <w:lang w:val="en-US"/>
        </w:rPr>
        <w:t>lack</w:t>
      </w:r>
      <w:r w:rsidRPr="004124FC">
        <w:rPr>
          <w:rFonts w:ascii="Times New Roman" w:hAnsi="Times New Roman"/>
          <w:sz w:val="28"/>
          <w:szCs w:val="28"/>
          <w:lang w:val="en-US"/>
        </w:rPr>
        <w:t xml:space="preserve"> </w:t>
      </w:r>
      <w:r>
        <w:rPr>
          <w:rFonts w:ascii="Times New Roman" w:hAnsi="Times New Roman"/>
          <w:sz w:val="28"/>
          <w:szCs w:val="28"/>
          <w:lang w:val="en-US"/>
        </w:rPr>
        <w:t>of</w:t>
      </w:r>
      <w:r w:rsidRPr="004124FC">
        <w:rPr>
          <w:rFonts w:ascii="Times New Roman" w:hAnsi="Times New Roman"/>
          <w:sz w:val="28"/>
          <w:szCs w:val="28"/>
          <w:lang w:val="en-US"/>
        </w:rPr>
        <w:t xml:space="preserve"> </w:t>
      </w:r>
      <w:r>
        <w:rPr>
          <w:rFonts w:ascii="Times New Roman" w:hAnsi="Times New Roman"/>
          <w:sz w:val="28"/>
          <w:szCs w:val="28"/>
          <w:lang w:val="en-US"/>
        </w:rPr>
        <w:t>research</w:t>
      </w:r>
      <w:r w:rsidRPr="004124FC">
        <w:rPr>
          <w:rFonts w:ascii="Times New Roman" w:hAnsi="Times New Roman"/>
          <w:sz w:val="28"/>
          <w:szCs w:val="28"/>
          <w:lang w:val="en-US"/>
        </w:rPr>
        <w:t xml:space="preserve"> </w:t>
      </w:r>
      <w:r>
        <w:rPr>
          <w:rFonts w:ascii="Times New Roman" w:hAnsi="Times New Roman"/>
          <w:sz w:val="28"/>
          <w:szCs w:val="28"/>
          <w:lang w:val="en-US"/>
        </w:rPr>
        <w:t xml:space="preserve">activities required for increasing effectiveness of interventions on ensuring food security and nutrition in the Kyrgyz Republic. </w:t>
      </w:r>
    </w:p>
    <w:p w14:paraId="007CD095" w14:textId="77777777" w:rsidR="004B64D5" w:rsidRPr="007340EA" w:rsidRDefault="004B64D5" w:rsidP="004B64D5">
      <w:pPr>
        <w:shd w:val="clear" w:color="auto" w:fill="FFFFFF"/>
        <w:tabs>
          <w:tab w:val="left" w:pos="1134"/>
        </w:tabs>
        <w:spacing w:after="0" w:line="240" w:lineRule="auto"/>
        <w:jc w:val="both"/>
        <w:rPr>
          <w:rFonts w:ascii="Times New Roman" w:hAnsi="Times New Roman"/>
          <w:sz w:val="28"/>
          <w:szCs w:val="28"/>
          <w:lang w:val="ky-KG" w:eastAsia="ru-RU"/>
        </w:rPr>
      </w:pPr>
      <w:r>
        <w:rPr>
          <w:rFonts w:ascii="Times New Roman" w:hAnsi="Times New Roman"/>
          <w:sz w:val="28"/>
          <w:szCs w:val="28"/>
          <w:lang w:val="ky-KG" w:eastAsia="ru-RU"/>
        </w:rPr>
        <w:t xml:space="preserve"> </w:t>
      </w:r>
    </w:p>
    <w:p w14:paraId="4F5A8F36" w14:textId="77777777" w:rsidR="004B64D5" w:rsidRDefault="004B64D5" w:rsidP="004B64D5">
      <w:pPr>
        <w:pStyle w:val="Heading1"/>
        <w:numPr>
          <w:ilvl w:val="0"/>
          <w:numId w:val="42"/>
        </w:numPr>
        <w:tabs>
          <w:tab w:val="left" w:pos="426"/>
        </w:tabs>
        <w:spacing w:before="0" w:after="0" w:line="240" w:lineRule="auto"/>
        <w:jc w:val="center"/>
        <w:rPr>
          <w:rFonts w:ascii="Times New Roman" w:hAnsi="Times New Roman"/>
          <w:sz w:val="28"/>
          <w:szCs w:val="28"/>
          <w:lang w:val="ky-KG" w:eastAsia="ru-RU"/>
        </w:rPr>
      </w:pPr>
      <w:r w:rsidRPr="0077403B">
        <w:rPr>
          <w:rFonts w:ascii="Times New Roman" w:hAnsi="Times New Roman"/>
          <w:sz w:val="28"/>
          <w:szCs w:val="28"/>
          <w:lang w:val="ky-KG" w:eastAsia="ru-RU"/>
        </w:rPr>
        <w:t>Strategic objective  and policy areas for ensuring food security and nutrition in the Kyrgyz Republic</w:t>
      </w:r>
    </w:p>
    <w:p w14:paraId="6034F577" w14:textId="77777777" w:rsidR="004B64D5" w:rsidRPr="00D005DE" w:rsidRDefault="004B64D5" w:rsidP="004B64D5">
      <w:pPr>
        <w:ind w:left="567"/>
        <w:rPr>
          <w:lang w:val="ky-KG" w:eastAsia="ru-RU"/>
        </w:rPr>
      </w:pPr>
    </w:p>
    <w:p w14:paraId="6AB9BC48" w14:textId="77777777" w:rsidR="004B64D5" w:rsidRPr="0077403B" w:rsidRDefault="004B64D5" w:rsidP="004B64D5">
      <w:pPr>
        <w:shd w:val="clear" w:color="auto" w:fill="FFFFFF"/>
        <w:tabs>
          <w:tab w:val="left" w:pos="1134"/>
        </w:tabs>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The s</w:t>
      </w:r>
      <w:r w:rsidRPr="0077403B">
        <w:rPr>
          <w:rFonts w:ascii="Times New Roman" w:hAnsi="Times New Roman"/>
          <w:sz w:val="28"/>
          <w:szCs w:val="28"/>
          <w:lang w:val="en-US" w:eastAsia="ru-RU"/>
        </w:rPr>
        <w:t>trategic objective of food security and nutrition of the Kyrgyz Republic is quality improvement of nutrition of the population</w:t>
      </w:r>
      <w:r>
        <w:rPr>
          <w:rFonts w:ascii="Times New Roman" w:hAnsi="Times New Roman"/>
          <w:sz w:val="28"/>
          <w:szCs w:val="28"/>
          <w:lang w:val="en-US" w:eastAsia="ru-RU"/>
        </w:rPr>
        <w:t xml:space="preserve"> through</w:t>
      </w:r>
      <w:r w:rsidRPr="0077403B">
        <w:rPr>
          <w:rFonts w:ascii="Times New Roman" w:hAnsi="Times New Roman"/>
          <w:sz w:val="28"/>
          <w:szCs w:val="28"/>
          <w:lang w:val="en-US" w:eastAsia="ru-RU"/>
        </w:rPr>
        <w:t xml:space="preserve"> stable ensuring </w:t>
      </w:r>
      <w:r>
        <w:rPr>
          <w:rFonts w:ascii="Times New Roman" w:hAnsi="Times New Roman"/>
          <w:sz w:val="28"/>
          <w:szCs w:val="28"/>
          <w:lang w:val="en-US" w:eastAsia="ru-RU"/>
        </w:rPr>
        <w:t xml:space="preserve">availability, accessibility and requirements for safety of </w:t>
      </w:r>
      <w:r w:rsidRPr="0077403B">
        <w:rPr>
          <w:rFonts w:ascii="Times New Roman" w:hAnsi="Times New Roman"/>
          <w:sz w:val="28"/>
          <w:szCs w:val="28"/>
          <w:lang w:val="en-US" w:eastAsia="ru-RU"/>
        </w:rPr>
        <w:t>food product</w:t>
      </w:r>
      <w:r>
        <w:rPr>
          <w:rFonts w:ascii="Times New Roman" w:hAnsi="Times New Roman"/>
          <w:sz w:val="28"/>
          <w:szCs w:val="28"/>
          <w:lang w:val="en-US" w:eastAsia="ru-RU"/>
        </w:rPr>
        <w:t>s</w:t>
      </w:r>
      <w:r w:rsidRPr="0077403B">
        <w:rPr>
          <w:rFonts w:ascii="Times New Roman" w:hAnsi="Times New Roman"/>
          <w:sz w:val="28"/>
          <w:szCs w:val="28"/>
          <w:lang w:val="en-US" w:eastAsia="ru-RU"/>
        </w:rPr>
        <w:t>.</w:t>
      </w:r>
    </w:p>
    <w:p w14:paraId="7278FF21" w14:textId="77777777" w:rsidR="004B64D5" w:rsidRPr="0077403B" w:rsidRDefault="004B64D5" w:rsidP="004B64D5">
      <w:pPr>
        <w:shd w:val="clear" w:color="auto" w:fill="FFFFFF"/>
        <w:tabs>
          <w:tab w:val="left" w:pos="1134"/>
        </w:tabs>
        <w:spacing w:after="0" w:line="240" w:lineRule="auto"/>
        <w:ind w:firstLine="567"/>
        <w:jc w:val="both"/>
        <w:rPr>
          <w:rFonts w:ascii="Times New Roman" w:hAnsi="Times New Roman"/>
          <w:sz w:val="28"/>
          <w:szCs w:val="28"/>
          <w:lang w:val="en-US" w:eastAsia="ru-RU"/>
        </w:rPr>
      </w:pPr>
    </w:p>
    <w:p w14:paraId="26E08130" w14:textId="77777777" w:rsidR="004B64D5" w:rsidRPr="0077403B"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r w:rsidRPr="0077403B">
        <w:rPr>
          <w:rFonts w:ascii="Times New Roman" w:eastAsia="Times New Roman" w:hAnsi="Times New Roman"/>
          <w:b/>
          <w:bCs/>
          <w:sz w:val="28"/>
          <w:szCs w:val="28"/>
          <w:lang w:val="en-US" w:eastAsia="ru-RU"/>
        </w:rPr>
        <w:t>The key policy areas for achieving the strategic goal are:</w:t>
      </w:r>
    </w:p>
    <w:p w14:paraId="0DC8CD02" w14:textId="77777777" w:rsidR="004B64D5" w:rsidRPr="0082632F" w:rsidRDefault="004B64D5" w:rsidP="004B64D5">
      <w:pPr>
        <w:pStyle w:val="ListParagraph"/>
        <w:numPr>
          <w:ilvl w:val="0"/>
          <w:numId w:val="4"/>
        </w:numPr>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Improvement of availability of food for consumption by population</w:t>
      </w:r>
    </w:p>
    <w:p w14:paraId="6B6D6C89" w14:textId="77777777" w:rsidR="004B64D5" w:rsidRPr="0082632F" w:rsidRDefault="004B64D5" w:rsidP="004B64D5">
      <w:pPr>
        <w:pStyle w:val="ListParagraph"/>
        <w:numPr>
          <w:ilvl w:val="0"/>
          <w:numId w:val="4"/>
        </w:numPr>
        <w:tabs>
          <w:tab w:val="left" w:pos="1134"/>
        </w:tabs>
        <w:spacing w:after="0" w:line="240" w:lineRule="auto"/>
        <w:ind w:left="0" w:firstLine="567"/>
        <w:contextualSpacing w:val="0"/>
        <w:jc w:val="both"/>
        <w:rPr>
          <w:rFonts w:ascii="Times New Roman" w:hAnsi="Times New Roman"/>
          <w:sz w:val="28"/>
          <w:szCs w:val="28"/>
          <w:lang w:val="en-US"/>
        </w:rPr>
      </w:pPr>
      <w:r w:rsidRPr="00EC3BB2">
        <w:rPr>
          <w:rFonts w:ascii="Times New Roman" w:hAnsi="Times New Roman"/>
          <w:sz w:val="28"/>
          <w:szCs w:val="28"/>
          <w:lang w:val="en-US"/>
        </w:rPr>
        <w:t>Ensuring food a</w:t>
      </w:r>
      <w:r w:rsidRPr="001303C6">
        <w:rPr>
          <w:rFonts w:ascii="Times New Roman" w:hAnsi="Times New Roman"/>
          <w:sz w:val="28"/>
          <w:szCs w:val="28"/>
          <w:lang w:val="en-US"/>
        </w:rPr>
        <w:t>с</w:t>
      </w:r>
      <w:r>
        <w:rPr>
          <w:rFonts w:ascii="Times New Roman" w:hAnsi="Times New Roman"/>
          <w:sz w:val="28"/>
          <w:szCs w:val="28"/>
          <w:lang w:val="en-US"/>
        </w:rPr>
        <w:t xml:space="preserve">cessibility/affordability </w:t>
      </w:r>
      <w:r w:rsidRPr="00EC3BB2">
        <w:rPr>
          <w:rFonts w:ascii="Times New Roman" w:hAnsi="Times New Roman"/>
          <w:sz w:val="28"/>
          <w:szCs w:val="28"/>
          <w:lang w:val="en-US"/>
        </w:rPr>
        <w:t>for the population</w:t>
      </w:r>
    </w:p>
    <w:p w14:paraId="5FE9C76B" w14:textId="77777777" w:rsidR="004B64D5" w:rsidRDefault="004B64D5" w:rsidP="004B64D5">
      <w:pPr>
        <w:pStyle w:val="ListParagraph"/>
        <w:numPr>
          <w:ilvl w:val="0"/>
          <w:numId w:val="4"/>
        </w:numPr>
        <w:tabs>
          <w:tab w:val="left" w:pos="1134"/>
        </w:tabs>
        <w:spacing w:after="0" w:line="240" w:lineRule="auto"/>
        <w:ind w:left="0" w:firstLine="567"/>
        <w:contextualSpacing w:val="0"/>
        <w:jc w:val="both"/>
        <w:rPr>
          <w:rFonts w:ascii="Times New Roman" w:hAnsi="Times New Roman"/>
          <w:sz w:val="28"/>
          <w:szCs w:val="28"/>
          <w:lang w:val="en-US"/>
        </w:rPr>
      </w:pPr>
      <w:r w:rsidRPr="001303C6">
        <w:rPr>
          <w:rFonts w:ascii="Times New Roman" w:hAnsi="Times New Roman"/>
          <w:sz w:val="28"/>
          <w:szCs w:val="28"/>
          <w:lang w:val="en-US"/>
        </w:rPr>
        <w:t>Improving  nutrition  status of the population</w:t>
      </w:r>
    </w:p>
    <w:p w14:paraId="26943342" w14:textId="77777777" w:rsidR="004B64D5" w:rsidRDefault="004B64D5" w:rsidP="004B64D5">
      <w:pPr>
        <w:pStyle w:val="ListParagraph"/>
        <w:numPr>
          <w:ilvl w:val="0"/>
          <w:numId w:val="4"/>
        </w:numPr>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 xml:space="preserve">Increasing safety of food products </w:t>
      </w:r>
    </w:p>
    <w:p w14:paraId="1E7F2739" w14:textId="77777777" w:rsidR="004B64D5" w:rsidRDefault="004B64D5" w:rsidP="004B64D5">
      <w:pPr>
        <w:pStyle w:val="ListParagraph"/>
        <w:numPr>
          <w:ilvl w:val="0"/>
          <w:numId w:val="4"/>
        </w:numPr>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 xml:space="preserve">Establishment of effective system for management, monitoring and evaluation of FSNP. </w:t>
      </w:r>
    </w:p>
    <w:p w14:paraId="0F106AAF" w14:textId="77777777" w:rsidR="004B64D5" w:rsidRPr="00A324CE" w:rsidRDefault="004B64D5" w:rsidP="004B64D5">
      <w:pPr>
        <w:pStyle w:val="ListParagraph"/>
        <w:tabs>
          <w:tab w:val="left" w:pos="1134"/>
        </w:tabs>
        <w:spacing w:after="0" w:line="240" w:lineRule="auto"/>
        <w:ind w:left="0" w:firstLine="567"/>
        <w:contextualSpacing w:val="0"/>
        <w:jc w:val="both"/>
        <w:rPr>
          <w:rFonts w:ascii="Times New Roman" w:eastAsia="Times New Roman" w:hAnsi="Times New Roman"/>
          <w:bCs/>
          <w:sz w:val="28"/>
          <w:szCs w:val="28"/>
          <w:lang w:val="en-US" w:eastAsia="ru-RU"/>
        </w:rPr>
      </w:pPr>
    </w:p>
    <w:p w14:paraId="03D97F2A" w14:textId="77777777" w:rsidR="004B64D5" w:rsidRPr="003A2C0E" w:rsidRDefault="004B64D5" w:rsidP="004B64D5">
      <w:pPr>
        <w:shd w:val="clear" w:color="auto" w:fill="FFFFFF"/>
        <w:tabs>
          <w:tab w:val="left" w:pos="1134"/>
        </w:tabs>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The</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extent</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attainment</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goals</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by</w:t>
      </w:r>
      <w:r w:rsidRPr="003A2C0E">
        <w:rPr>
          <w:rFonts w:ascii="Times New Roman" w:hAnsi="Times New Roman"/>
          <w:sz w:val="28"/>
          <w:szCs w:val="28"/>
          <w:lang w:val="en-US" w:eastAsia="ru-RU"/>
        </w:rPr>
        <w:t xml:space="preserve"> 2023 </w:t>
      </w:r>
      <w:r>
        <w:rPr>
          <w:rFonts w:ascii="Times New Roman" w:hAnsi="Times New Roman"/>
          <w:sz w:val="28"/>
          <w:szCs w:val="28"/>
          <w:lang w:val="en-US" w:eastAsia="ru-RU"/>
        </w:rPr>
        <w:t>is</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determined</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by</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system</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of</w:t>
      </w:r>
      <w:r w:rsidRPr="003A2C0E">
        <w:rPr>
          <w:rFonts w:ascii="Times New Roman" w:hAnsi="Times New Roman"/>
          <w:sz w:val="28"/>
          <w:szCs w:val="28"/>
          <w:lang w:val="en-US" w:eastAsia="ru-RU"/>
        </w:rPr>
        <w:t xml:space="preserve"> </w:t>
      </w:r>
      <w:r>
        <w:rPr>
          <w:rFonts w:ascii="Times New Roman" w:hAnsi="Times New Roman"/>
          <w:sz w:val="28"/>
          <w:szCs w:val="28"/>
          <w:lang w:val="en-US" w:eastAsia="ru-RU"/>
        </w:rPr>
        <w:t xml:space="preserve">indicators listed in the </w:t>
      </w:r>
      <w:r w:rsidRPr="003A2C0E">
        <w:rPr>
          <w:rFonts w:ascii="Times New Roman" w:hAnsi="Times New Roman"/>
          <w:sz w:val="28"/>
          <w:szCs w:val="28"/>
          <w:lang w:val="en-US" w:eastAsia="ru-RU"/>
        </w:rPr>
        <w:t xml:space="preserve">Matrix of indicators for monitoring and </w:t>
      </w:r>
      <w:r>
        <w:rPr>
          <w:rFonts w:ascii="Times New Roman" w:hAnsi="Times New Roman"/>
          <w:sz w:val="28"/>
          <w:szCs w:val="28"/>
          <w:lang w:val="en-US" w:eastAsia="ru-RU"/>
        </w:rPr>
        <w:t xml:space="preserve">evaluation of </w:t>
      </w:r>
      <w:r w:rsidRPr="003A2C0E">
        <w:rPr>
          <w:rFonts w:ascii="Times New Roman" w:hAnsi="Times New Roman"/>
          <w:sz w:val="28"/>
          <w:szCs w:val="28"/>
          <w:lang w:val="en-US" w:eastAsia="ru-RU"/>
        </w:rPr>
        <w:t>implementation results.</w:t>
      </w:r>
    </w:p>
    <w:p w14:paraId="49F01B97" w14:textId="77777777" w:rsidR="004B64D5" w:rsidRPr="003A2C0E"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p>
    <w:p w14:paraId="1B5F4593" w14:textId="77777777" w:rsidR="004B64D5" w:rsidRPr="003A2C0E"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p>
    <w:p w14:paraId="30FCEA73" w14:textId="77777777" w:rsidR="004B64D5" w:rsidRPr="003A2C0E" w:rsidRDefault="004B64D5" w:rsidP="004B64D5">
      <w:pPr>
        <w:pStyle w:val="Heading1"/>
        <w:tabs>
          <w:tab w:val="left" w:pos="284"/>
        </w:tabs>
        <w:spacing w:before="0" w:after="0" w:line="240" w:lineRule="auto"/>
        <w:jc w:val="center"/>
        <w:rPr>
          <w:rFonts w:ascii="Times New Roman" w:hAnsi="Times New Roman"/>
          <w:sz w:val="28"/>
          <w:szCs w:val="28"/>
          <w:lang w:val="en-US" w:eastAsia="ru-RU"/>
        </w:rPr>
      </w:pPr>
      <w:bookmarkStart w:id="4" w:name="_Toc519966624"/>
      <w:bookmarkStart w:id="5" w:name="_Toc528868657"/>
      <w:r w:rsidRPr="003A2C0E">
        <w:rPr>
          <w:rFonts w:ascii="Times New Roman" w:hAnsi="Times New Roman"/>
          <w:sz w:val="28"/>
          <w:szCs w:val="28"/>
          <w:lang w:val="en-US" w:eastAsia="ru-RU"/>
        </w:rPr>
        <w:lastRenderedPageBreak/>
        <w:t xml:space="preserve">4. </w:t>
      </w:r>
      <w:bookmarkEnd w:id="4"/>
      <w:bookmarkEnd w:id="5"/>
      <w:r>
        <w:rPr>
          <w:rFonts w:ascii="Times New Roman" w:hAnsi="Times New Roman"/>
          <w:sz w:val="28"/>
          <w:szCs w:val="28"/>
          <w:lang w:val="en-US" w:eastAsia="ru-RU"/>
        </w:rPr>
        <w:t xml:space="preserve">  </w:t>
      </w:r>
      <w:r w:rsidRPr="003A2C0E">
        <w:rPr>
          <w:rFonts w:ascii="Times New Roman" w:hAnsi="Times New Roman"/>
          <w:sz w:val="28"/>
          <w:szCs w:val="28"/>
          <w:lang w:val="en-US" w:eastAsia="ru-RU"/>
        </w:rPr>
        <w:t>Policy and measures in the area of food increase for internal consumption</w:t>
      </w:r>
    </w:p>
    <w:p w14:paraId="71BB13A4" w14:textId="77777777" w:rsidR="004B64D5" w:rsidRPr="003A2C0E" w:rsidRDefault="004B64D5" w:rsidP="004B64D5">
      <w:pPr>
        <w:spacing w:after="0"/>
        <w:rPr>
          <w:lang w:val="en-US" w:eastAsia="ru-RU"/>
        </w:rPr>
      </w:pPr>
    </w:p>
    <w:p w14:paraId="30ED80ED" w14:textId="77777777" w:rsidR="004B64D5" w:rsidRPr="00A324CE" w:rsidRDefault="004B64D5" w:rsidP="004B64D5">
      <w:pPr>
        <w:pStyle w:val="HTMLPreformatted"/>
        <w:shd w:val="clear" w:color="auto" w:fill="FFFFFF"/>
        <w:tabs>
          <w:tab w:val="left" w:pos="1134"/>
        </w:tabs>
        <w:jc w:val="both"/>
        <w:rPr>
          <w:rFonts w:ascii="Times New Roman" w:hAnsi="Times New Roman"/>
          <w:b/>
          <w:sz w:val="28"/>
          <w:szCs w:val="28"/>
          <w:lang w:val="en-US"/>
        </w:rPr>
      </w:pPr>
      <w:r>
        <w:rPr>
          <w:rFonts w:ascii="Times New Roman" w:hAnsi="Times New Roman"/>
          <w:b/>
          <w:bCs/>
          <w:sz w:val="28"/>
          <w:szCs w:val="28"/>
          <w:lang w:val="en-US" w:bidi="ru-RU"/>
        </w:rPr>
        <w:t>The</w:t>
      </w:r>
      <w:r w:rsidRPr="00A324CE">
        <w:rPr>
          <w:rFonts w:ascii="Times New Roman" w:hAnsi="Times New Roman"/>
          <w:b/>
          <w:bCs/>
          <w:sz w:val="28"/>
          <w:szCs w:val="28"/>
          <w:lang w:val="en-US" w:bidi="ru-RU"/>
        </w:rPr>
        <w:t xml:space="preserve"> </w:t>
      </w:r>
      <w:r>
        <w:rPr>
          <w:rFonts w:ascii="Times New Roman" w:hAnsi="Times New Roman"/>
          <w:b/>
          <w:bCs/>
          <w:sz w:val="28"/>
          <w:szCs w:val="28"/>
          <w:lang w:val="en-US" w:bidi="ru-RU"/>
        </w:rPr>
        <w:t>goal</w:t>
      </w:r>
      <w:r w:rsidRPr="00A324CE">
        <w:rPr>
          <w:rFonts w:ascii="Times New Roman" w:hAnsi="Times New Roman"/>
          <w:b/>
          <w:bCs/>
          <w:sz w:val="28"/>
          <w:szCs w:val="28"/>
          <w:lang w:val="en-US" w:bidi="ru-RU"/>
        </w:rPr>
        <w:t xml:space="preserve"> </w:t>
      </w:r>
      <w:r>
        <w:rPr>
          <w:rFonts w:ascii="Times New Roman" w:hAnsi="Times New Roman"/>
          <w:b/>
          <w:bCs/>
          <w:sz w:val="28"/>
          <w:szCs w:val="28"/>
          <w:lang w:val="en-US" w:bidi="ru-RU"/>
        </w:rPr>
        <w:t>of</w:t>
      </w:r>
      <w:r w:rsidRPr="00A324CE">
        <w:rPr>
          <w:rFonts w:ascii="Times New Roman" w:hAnsi="Times New Roman"/>
          <w:b/>
          <w:bCs/>
          <w:sz w:val="28"/>
          <w:szCs w:val="28"/>
          <w:lang w:val="en-US" w:bidi="ru-RU"/>
        </w:rPr>
        <w:t xml:space="preserve"> </w:t>
      </w:r>
      <w:r>
        <w:rPr>
          <w:rFonts w:ascii="Times New Roman" w:hAnsi="Times New Roman"/>
          <w:b/>
          <w:bCs/>
          <w:sz w:val="28"/>
          <w:szCs w:val="28"/>
          <w:lang w:val="en-US" w:bidi="ru-RU"/>
        </w:rPr>
        <w:t>the</w:t>
      </w:r>
      <w:r w:rsidRPr="00A324CE">
        <w:rPr>
          <w:rFonts w:ascii="Times New Roman" w:hAnsi="Times New Roman"/>
          <w:b/>
          <w:bCs/>
          <w:sz w:val="28"/>
          <w:szCs w:val="28"/>
          <w:lang w:val="en-US" w:bidi="ru-RU"/>
        </w:rPr>
        <w:t xml:space="preserve"> </w:t>
      </w:r>
      <w:r>
        <w:rPr>
          <w:rFonts w:ascii="Times New Roman" w:hAnsi="Times New Roman"/>
          <w:b/>
          <w:bCs/>
          <w:sz w:val="28"/>
          <w:szCs w:val="28"/>
          <w:lang w:val="en-US" w:bidi="ru-RU"/>
        </w:rPr>
        <w:t>area</w:t>
      </w:r>
      <w:r w:rsidRPr="00A324CE">
        <w:rPr>
          <w:rFonts w:ascii="Times New Roman" w:hAnsi="Times New Roman"/>
          <w:b/>
          <w:bCs/>
          <w:sz w:val="28"/>
          <w:szCs w:val="28"/>
          <w:lang w:val="en-US" w:bidi="ru-RU"/>
        </w:rPr>
        <w:t>:</w:t>
      </w:r>
      <w:r w:rsidRPr="00A324CE">
        <w:rPr>
          <w:rFonts w:ascii="Times New Roman" w:hAnsi="Times New Roman"/>
          <w:sz w:val="28"/>
          <w:szCs w:val="28"/>
          <w:lang w:val="en-US" w:bidi="ru-RU"/>
        </w:rPr>
        <w:t xml:space="preserve"> </w:t>
      </w:r>
      <w:r w:rsidRPr="00EC3BB2">
        <w:rPr>
          <w:rFonts w:ascii="Times New Roman" w:hAnsi="Times New Roman"/>
          <w:sz w:val="28"/>
          <w:szCs w:val="28"/>
          <w:lang w:val="en-US"/>
        </w:rPr>
        <w:t>Grow</w:t>
      </w:r>
      <w:r>
        <w:rPr>
          <w:rFonts w:ascii="Times New Roman" w:hAnsi="Times New Roman"/>
          <w:sz w:val="28"/>
          <w:szCs w:val="28"/>
          <w:lang w:val="en-US"/>
        </w:rPr>
        <w:t xml:space="preserve">th of </w:t>
      </w:r>
      <w:r w:rsidRPr="00EC3BB2">
        <w:rPr>
          <w:rFonts w:ascii="Times New Roman" w:hAnsi="Times New Roman"/>
          <w:sz w:val="28"/>
          <w:szCs w:val="28"/>
          <w:lang w:val="en-US"/>
        </w:rPr>
        <w:t>volumes and increasing the stability of domestic agricultural production of basic foodstuffs</w:t>
      </w:r>
      <w:r>
        <w:rPr>
          <w:rFonts w:ascii="Times New Roman" w:hAnsi="Times New Roman"/>
          <w:sz w:val="28"/>
          <w:szCs w:val="28"/>
          <w:lang w:val="en-US"/>
        </w:rPr>
        <w:t xml:space="preserve"> (staple foods)</w:t>
      </w:r>
      <w:r w:rsidRPr="00EC3BB2">
        <w:rPr>
          <w:rFonts w:ascii="Times New Roman" w:hAnsi="Times New Roman"/>
          <w:sz w:val="28"/>
          <w:szCs w:val="28"/>
          <w:lang w:val="en-US"/>
        </w:rPr>
        <w:t xml:space="preserve">, increasing </w:t>
      </w:r>
      <w:r>
        <w:rPr>
          <w:rFonts w:ascii="Times New Roman" w:hAnsi="Times New Roman"/>
          <w:sz w:val="28"/>
          <w:szCs w:val="28"/>
          <w:lang w:val="en-US"/>
        </w:rPr>
        <w:t xml:space="preserve">stability </w:t>
      </w:r>
      <w:r w:rsidRPr="00EC3BB2">
        <w:rPr>
          <w:rFonts w:ascii="Times New Roman" w:hAnsi="Times New Roman"/>
          <w:sz w:val="28"/>
          <w:szCs w:val="28"/>
          <w:lang w:val="en-US"/>
        </w:rPr>
        <w:t xml:space="preserve">of food </w:t>
      </w:r>
      <w:r>
        <w:rPr>
          <w:rFonts w:ascii="Times New Roman" w:hAnsi="Times New Roman"/>
          <w:sz w:val="28"/>
          <w:szCs w:val="28"/>
          <w:lang w:val="en-US"/>
        </w:rPr>
        <w:t>supplies to the domestic market</w:t>
      </w:r>
      <w:r w:rsidRPr="00A324CE">
        <w:rPr>
          <w:rFonts w:ascii="Times New Roman" w:hAnsi="Times New Roman"/>
          <w:sz w:val="28"/>
          <w:szCs w:val="28"/>
          <w:lang w:val="en-US"/>
        </w:rPr>
        <w:t>.</w:t>
      </w:r>
      <w:r w:rsidRPr="00A324CE">
        <w:rPr>
          <w:rFonts w:ascii="Times New Roman" w:hAnsi="Times New Roman"/>
          <w:sz w:val="24"/>
          <w:szCs w:val="24"/>
          <w:lang w:val="en-US"/>
        </w:rPr>
        <w:t xml:space="preserve"> </w:t>
      </w:r>
    </w:p>
    <w:p w14:paraId="2277D1CD" w14:textId="77777777" w:rsidR="004B64D5" w:rsidRPr="00592092" w:rsidRDefault="004B64D5" w:rsidP="004B64D5">
      <w:pPr>
        <w:tabs>
          <w:tab w:val="left" w:pos="1134"/>
        </w:tabs>
        <w:spacing w:after="0" w:line="240" w:lineRule="auto"/>
        <w:ind w:firstLine="567"/>
        <w:jc w:val="both"/>
        <w:rPr>
          <w:rFonts w:ascii="Times New Roman" w:hAnsi="Times New Roman"/>
          <w:sz w:val="28"/>
          <w:szCs w:val="28"/>
          <w:lang w:val="en-US" w:eastAsia="ru-RU"/>
        </w:rPr>
      </w:pPr>
      <w:r w:rsidRPr="00EC3BB2">
        <w:rPr>
          <w:rFonts w:ascii="Times New Roman" w:hAnsi="Times New Roman"/>
          <w:sz w:val="28"/>
          <w:szCs w:val="28"/>
          <w:lang w:val="en-US"/>
        </w:rPr>
        <w:t xml:space="preserve">The implementation of measures to achieve the goal will be carried </w:t>
      </w:r>
      <w:r>
        <w:rPr>
          <w:rFonts w:ascii="Times New Roman" w:hAnsi="Times New Roman"/>
          <w:sz w:val="28"/>
          <w:szCs w:val="28"/>
          <w:lang w:val="en-US"/>
        </w:rPr>
        <w:t xml:space="preserve">in the framework of </w:t>
      </w:r>
      <w:r w:rsidRPr="00EC3BB2">
        <w:rPr>
          <w:rFonts w:ascii="Times New Roman" w:hAnsi="Times New Roman"/>
          <w:sz w:val="28"/>
          <w:szCs w:val="28"/>
          <w:lang w:val="en-US"/>
        </w:rPr>
        <w:t>the following priorities</w:t>
      </w:r>
      <w:r w:rsidRPr="00592092">
        <w:rPr>
          <w:rFonts w:ascii="Times New Roman" w:hAnsi="Times New Roman"/>
          <w:sz w:val="28"/>
          <w:szCs w:val="28"/>
          <w:lang w:val="en-US" w:eastAsia="ru-RU"/>
        </w:rPr>
        <w:t>:</w:t>
      </w:r>
    </w:p>
    <w:p w14:paraId="69B866CF" w14:textId="77777777" w:rsidR="004B64D5" w:rsidRPr="00592092" w:rsidRDefault="004B64D5" w:rsidP="004B64D5">
      <w:pPr>
        <w:pStyle w:val="ListParagraph"/>
        <w:numPr>
          <w:ilvl w:val="0"/>
          <w:numId w:val="9"/>
        </w:numPr>
        <w:tabs>
          <w:tab w:val="left" w:pos="1134"/>
        </w:tabs>
        <w:spacing w:after="0" w:line="240" w:lineRule="auto"/>
        <w:ind w:left="0" w:firstLine="567"/>
        <w:contextualSpacing w:val="0"/>
        <w:jc w:val="both"/>
        <w:rPr>
          <w:rFonts w:ascii="Times New Roman" w:hAnsi="Times New Roman"/>
          <w:sz w:val="28"/>
          <w:szCs w:val="28"/>
          <w:lang w:val="en-US" w:eastAsia="ru-RU"/>
        </w:rPr>
      </w:pPr>
      <w:r w:rsidRPr="00EC3BB2">
        <w:rPr>
          <w:rFonts w:ascii="Times New Roman" w:hAnsi="Times New Roman"/>
          <w:sz w:val="28"/>
          <w:szCs w:val="28"/>
          <w:lang w:val="en-US"/>
        </w:rPr>
        <w:t>Stimulation and sup</w:t>
      </w:r>
      <w:r>
        <w:rPr>
          <w:rFonts w:ascii="Times New Roman" w:hAnsi="Times New Roman"/>
          <w:sz w:val="28"/>
          <w:szCs w:val="28"/>
          <w:lang w:val="en-US"/>
        </w:rPr>
        <w:t>port of the national agricultural production of staple foods (basic foodstuffs)</w:t>
      </w:r>
      <w:r w:rsidRPr="00592092">
        <w:rPr>
          <w:rFonts w:ascii="Times New Roman" w:hAnsi="Times New Roman"/>
          <w:sz w:val="28"/>
          <w:szCs w:val="28"/>
          <w:lang w:val="en-US" w:bidi="ru-RU"/>
        </w:rPr>
        <w:t>.</w:t>
      </w:r>
    </w:p>
    <w:p w14:paraId="624CFC06" w14:textId="77777777" w:rsidR="004B64D5" w:rsidRPr="00592092" w:rsidRDefault="004B64D5" w:rsidP="004B64D5">
      <w:pPr>
        <w:pStyle w:val="ListParagraph"/>
        <w:numPr>
          <w:ilvl w:val="0"/>
          <w:numId w:val="9"/>
        </w:numPr>
        <w:tabs>
          <w:tab w:val="left" w:pos="1134"/>
        </w:tabs>
        <w:spacing w:after="0" w:line="240" w:lineRule="auto"/>
        <w:ind w:left="0" w:firstLine="567"/>
        <w:contextualSpacing w:val="0"/>
        <w:jc w:val="both"/>
        <w:rPr>
          <w:rFonts w:ascii="Times New Roman" w:hAnsi="Times New Roman"/>
          <w:sz w:val="28"/>
          <w:szCs w:val="28"/>
          <w:lang w:val="en-US" w:eastAsia="ru-RU"/>
        </w:rPr>
      </w:pPr>
      <w:r w:rsidRPr="00EC3BB2">
        <w:rPr>
          <w:rFonts w:ascii="Times New Roman" w:hAnsi="Times New Roman"/>
          <w:sz w:val="28"/>
          <w:szCs w:val="28"/>
          <w:lang w:val="en-US"/>
        </w:rPr>
        <w:t>Improving the management of state food reserves, increasing the sustainabil</w:t>
      </w:r>
      <w:r>
        <w:rPr>
          <w:rFonts w:ascii="Times New Roman" w:hAnsi="Times New Roman"/>
          <w:sz w:val="28"/>
          <w:szCs w:val="28"/>
          <w:lang w:val="en-US"/>
        </w:rPr>
        <w:t>ity of the domestic food market</w:t>
      </w:r>
      <w:r w:rsidRPr="00592092">
        <w:rPr>
          <w:rFonts w:ascii="Times New Roman" w:hAnsi="Times New Roman"/>
          <w:sz w:val="28"/>
          <w:szCs w:val="28"/>
          <w:lang w:val="en-US" w:eastAsia="ru-RU"/>
        </w:rPr>
        <w:t>.</w:t>
      </w:r>
    </w:p>
    <w:p w14:paraId="3E6D5071" w14:textId="77777777" w:rsidR="004B64D5" w:rsidRPr="00A324CE" w:rsidRDefault="004B64D5" w:rsidP="004B64D5">
      <w:pPr>
        <w:tabs>
          <w:tab w:val="left" w:pos="851"/>
        </w:tabs>
        <w:spacing w:after="0" w:line="240" w:lineRule="auto"/>
        <w:ind w:left="567"/>
        <w:jc w:val="both"/>
        <w:rPr>
          <w:rFonts w:ascii="Times New Roman" w:hAnsi="Times New Roman"/>
          <w:sz w:val="28"/>
          <w:szCs w:val="28"/>
          <w:lang w:val="en-US" w:eastAsia="ru-RU"/>
        </w:rPr>
      </w:pPr>
    </w:p>
    <w:p w14:paraId="02B3C5DD" w14:textId="77777777" w:rsidR="004B64D5" w:rsidRPr="00A324CE" w:rsidRDefault="004B64D5" w:rsidP="004B64D5">
      <w:pPr>
        <w:pStyle w:val="HTMLPreformatted"/>
        <w:shd w:val="clear" w:color="auto" w:fill="FFFFFF"/>
        <w:tabs>
          <w:tab w:val="left" w:pos="1134"/>
        </w:tabs>
        <w:jc w:val="both"/>
        <w:rPr>
          <w:rFonts w:ascii="Times New Roman" w:hAnsi="Times New Roman"/>
          <w:b/>
          <w:sz w:val="28"/>
          <w:szCs w:val="28"/>
          <w:lang w:val="en-US"/>
        </w:rPr>
      </w:pPr>
      <w:bookmarkStart w:id="6" w:name="_Toc518282410"/>
      <w:bookmarkStart w:id="7" w:name="_Toc518365938"/>
      <w:bookmarkStart w:id="8" w:name="_Toc519966627"/>
    </w:p>
    <w:bookmarkEnd w:id="6"/>
    <w:bookmarkEnd w:id="7"/>
    <w:bookmarkEnd w:id="8"/>
    <w:p w14:paraId="45BA5559" w14:textId="77777777" w:rsidR="004B64D5" w:rsidRPr="00821AF4" w:rsidRDefault="004B64D5" w:rsidP="004B64D5">
      <w:pPr>
        <w:pStyle w:val="HTMLPreformatted"/>
        <w:numPr>
          <w:ilvl w:val="1"/>
          <w:numId w:val="31"/>
        </w:numPr>
        <w:shd w:val="clear" w:color="auto" w:fill="FFFFFF"/>
        <w:tabs>
          <w:tab w:val="left" w:pos="1134"/>
        </w:tabs>
        <w:jc w:val="both"/>
        <w:rPr>
          <w:rFonts w:ascii="Times New Roman" w:hAnsi="Times New Roman"/>
          <w:b/>
          <w:sz w:val="28"/>
          <w:szCs w:val="28"/>
          <w:lang w:val="en-US"/>
        </w:rPr>
      </w:pPr>
      <w:r w:rsidRPr="00821AF4">
        <w:rPr>
          <w:rFonts w:ascii="Times New Roman" w:hAnsi="Times New Roman"/>
          <w:b/>
          <w:sz w:val="28"/>
          <w:szCs w:val="28"/>
          <w:lang w:val="en-US"/>
        </w:rPr>
        <w:t xml:space="preserve">Objectives and measures  </w:t>
      </w:r>
    </w:p>
    <w:p w14:paraId="18691BAB" w14:textId="77777777" w:rsidR="004B64D5" w:rsidRPr="00821AF4" w:rsidRDefault="004B64D5" w:rsidP="004B64D5">
      <w:pPr>
        <w:pStyle w:val="ListParagraph"/>
        <w:tabs>
          <w:tab w:val="left" w:pos="1134"/>
        </w:tabs>
        <w:spacing w:after="0" w:line="240" w:lineRule="auto"/>
        <w:ind w:left="0" w:firstLine="567"/>
        <w:contextualSpacing w:val="0"/>
        <w:rPr>
          <w:rFonts w:ascii="Times New Roman" w:eastAsia="Times New Roman" w:hAnsi="Times New Roman"/>
          <w:b/>
          <w:bCs/>
          <w:sz w:val="28"/>
          <w:szCs w:val="28"/>
          <w:lang w:val="en-US" w:eastAsia="ru-RU"/>
        </w:rPr>
      </w:pPr>
      <w:r w:rsidRPr="00821AF4">
        <w:rPr>
          <w:rFonts w:ascii="Times New Roman" w:eastAsia="Times New Roman" w:hAnsi="Times New Roman"/>
          <w:b/>
          <w:bCs/>
          <w:sz w:val="28"/>
          <w:szCs w:val="28"/>
          <w:u w:val="single"/>
          <w:lang w:val="en-US" w:eastAsia="ru-RU"/>
        </w:rPr>
        <w:t>Priority 1.</w:t>
      </w:r>
      <w:r w:rsidRPr="00821AF4">
        <w:rPr>
          <w:rFonts w:ascii="Times New Roman" w:hAnsi="Times New Roman"/>
          <w:b/>
          <w:sz w:val="28"/>
          <w:szCs w:val="28"/>
          <w:lang w:val="en-US"/>
        </w:rPr>
        <w:t xml:space="preserve"> Stimulating and supporting domestic agricultural production of basic foodstuffs (staples)</w:t>
      </w:r>
    </w:p>
    <w:p w14:paraId="13571B8E" w14:textId="77777777" w:rsidR="004B64D5" w:rsidRPr="00C44E31" w:rsidRDefault="004B64D5" w:rsidP="004B64D5">
      <w:pPr>
        <w:tabs>
          <w:tab w:val="left" w:pos="1134"/>
        </w:tabs>
        <w:spacing w:after="0" w:line="240" w:lineRule="auto"/>
        <w:ind w:firstLine="567"/>
        <w:jc w:val="both"/>
        <w:rPr>
          <w:rFonts w:ascii="Times New Roman" w:hAnsi="Times New Roman"/>
          <w:b/>
          <w:sz w:val="28"/>
          <w:szCs w:val="28"/>
          <w:lang w:val="en-US"/>
        </w:rPr>
      </w:pPr>
      <w:r w:rsidRPr="00821AF4">
        <w:rPr>
          <w:rFonts w:ascii="Times New Roman" w:hAnsi="Times New Roman"/>
          <w:b/>
          <w:sz w:val="28"/>
          <w:szCs w:val="28"/>
          <w:lang w:val="en-US"/>
        </w:rPr>
        <w:t>Objective 1.1</w:t>
      </w:r>
      <w:r w:rsidRPr="00A324CE">
        <w:rPr>
          <w:rFonts w:ascii="Times New Roman" w:hAnsi="Times New Roman"/>
          <w:sz w:val="28"/>
          <w:szCs w:val="28"/>
          <w:lang w:val="en-US"/>
        </w:rPr>
        <w:t xml:space="preserve">. </w:t>
      </w:r>
      <w:r w:rsidRPr="00C44E31">
        <w:rPr>
          <w:rFonts w:ascii="Times New Roman" w:hAnsi="Times New Roman"/>
          <w:b/>
          <w:sz w:val="28"/>
          <w:szCs w:val="28"/>
          <w:lang w:val="en-US"/>
        </w:rPr>
        <w:t xml:space="preserve">Stimulating growth of agricultural production of basic foodstuffs (staples). </w:t>
      </w:r>
    </w:p>
    <w:p w14:paraId="0FC8E56A" w14:textId="77777777" w:rsidR="004B64D5" w:rsidRPr="0047399F" w:rsidRDefault="004B64D5" w:rsidP="004B64D5">
      <w:pPr>
        <w:tabs>
          <w:tab w:val="left" w:pos="1134"/>
        </w:tabs>
        <w:spacing w:after="0" w:line="240" w:lineRule="auto"/>
        <w:jc w:val="both"/>
        <w:rPr>
          <w:rFonts w:ascii="Times New Roman" w:hAnsi="Times New Roman"/>
          <w:sz w:val="28"/>
          <w:szCs w:val="28"/>
          <w:lang w:val="en-US"/>
        </w:rPr>
      </w:pPr>
      <w:r w:rsidRPr="00EC3BB2">
        <w:rPr>
          <w:rFonts w:ascii="Times New Roman" w:hAnsi="Times New Roman"/>
          <w:sz w:val="28"/>
          <w:szCs w:val="28"/>
          <w:lang w:val="en-US"/>
        </w:rPr>
        <w:t xml:space="preserve">To </w:t>
      </w:r>
      <w:r>
        <w:rPr>
          <w:rFonts w:ascii="Times New Roman" w:hAnsi="Times New Roman"/>
          <w:sz w:val="28"/>
          <w:szCs w:val="28"/>
          <w:lang w:val="en-US"/>
        </w:rPr>
        <w:t xml:space="preserve">analyze the current state and identification measures required for </w:t>
      </w:r>
      <w:r w:rsidRPr="00EC3BB2">
        <w:rPr>
          <w:rFonts w:ascii="Times New Roman" w:hAnsi="Times New Roman"/>
          <w:sz w:val="28"/>
          <w:szCs w:val="28"/>
          <w:lang w:val="en-US"/>
        </w:rPr>
        <w:t xml:space="preserve">production of basic food products, </w:t>
      </w:r>
      <w:r>
        <w:rPr>
          <w:rFonts w:ascii="Times New Roman" w:hAnsi="Times New Roman"/>
          <w:sz w:val="28"/>
          <w:szCs w:val="28"/>
          <w:lang w:val="en-US"/>
        </w:rPr>
        <w:t>there will be developed r</w:t>
      </w:r>
      <w:r w:rsidRPr="00EC3BB2">
        <w:rPr>
          <w:rFonts w:ascii="Times New Roman" w:hAnsi="Times New Roman"/>
          <w:sz w:val="28"/>
          <w:szCs w:val="28"/>
          <w:lang w:val="en-US"/>
        </w:rPr>
        <w:t>ecommendations</w:t>
      </w:r>
      <w:r>
        <w:rPr>
          <w:rFonts w:ascii="Times New Roman" w:hAnsi="Times New Roman"/>
          <w:sz w:val="28"/>
          <w:szCs w:val="28"/>
          <w:lang w:val="en-US"/>
        </w:rPr>
        <w:t xml:space="preserve"> based on </w:t>
      </w:r>
      <w:r w:rsidRPr="00EC3BB2">
        <w:rPr>
          <w:rFonts w:ascii="Times New Roman" w:hAnsi="Times New Roman"/>
          <w:sz w:val="28"/>
          <w:szCs w:val="28"/>
          <w:lang w:val="en-US"/>
        </w:rPr>
        <w:t xml:space="preserve">a qualitative forecast of the balance of the domestic market for </w:t>
      </w:r>
      <w:r>
        <w:rPr>
          <w:rFonts w:ascii="Times New Roman" w:hAnsi="Times New Roman"/>
          <w:sz w:val="28"/>
          <w:szCs w:val="28"/>
          <w:lang w:val="en-US"/>
        </w:rPr>
        <w:t>staples</w:t>
      </w:r>
      <w:r w:rsidRPr="00EC3BB2">
        <w:rPr>
          <w:rFonts w:ascii="Times New Roman" w:hAnsi="Times New Roman"/>
          <w:sz w:val="28"/>
          <w:szCs w:val="28"/>
          <w:lang w:val="en-US"/>
        </w:rPr>
        <w:t xml:space="preserve">, which takes into account the main factors of influence, as well as data from monitoring and forecasting </w:t>
      </w:r>
      <w:r>
        <w:rPr>
          <w:rFonts w:ascii="Times New Roman" w:hAnsi="Times New Roman"/>
          <w:sz w:val="28"/>
          <w:szCs w:val="28"/>
          <w:lang w:val="en-US"/>
        </w:rPr>
        <w:t xml:space="preserve">of </w:t>
      </w:r>
      <w:r w:rsidRPr="00EC3BB2">
        <w:rPr>
          <w:rFonts w:ascii="Times New Roman" w:hAnsi="Times New Roman"/>
          <w:sz w:val="28"/>
          <w:szCs w:val="28"/>
          <w:lang w:val="en-US"/>
        </w:rPr>
        <w:t>future harves</w:t>
      </w:r>
      <w:r>
        <w:rPr>
          <w:rFonts w:ascii="Times New Roman" w:hAnsi="Times New Roman"/>
          <w:sz w:val="28"/>
          <w:szCs w:val="28"/>
          <w:lang w:val="en-US"/>
        </w:rPr>
        <w:t>t in Kyrgyzstan</w:t>
      </w:r>
      <w:r w:rsidRPr="0047399F">
        <w:rPr>
          <w:rFonts w:ascii="Times New Roman" w:hAnsi="Times New Roman"/>
          <w:sz w:val="28"/>
          <w:szCs w:val="28"/>
          <w:lang w:val="en-US"/>
        </w:rPr>
        <w:t xml:space="preserve">. </w:t>
      </w:r>
    </w:p>
    <w:p w14:paraId="2915CA48" w14:textId="77777777" w:rsidR="004B64D5" w:rsidRPr="00B25DA0"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There will be a promotion of the </w:t>
      </w:r>
      <w:r w:rsidRPr="00EC3BB2">
        <w:rPr>
          <w:rFonts w:ascii="Times New Roman" w:hAnsi="Times New Roman"/>
          <w:sz w:val="28"/>
          <w:szCs w:val="28"/>
          <w:lang w:val="en-US"/>
        </w:rPr>
        <w:t>agricultural production of basic foodstuffs</w:t>
      </w:r>
      <w:r>
        <w:rPr>
          <w:rFonts w:ascii="Times New Roman" w:hAnsi="Times New Roman"/>
          <w:sz w:val="28"/>
          <w:szCs w:val="28"/>
          <w:lang w:val="en-US"/>
        </w:rPr>
        <w:t xml:space="preserve">, domestic production of which is not sufficient </w:t>
      </w:r>
      <w:r w:rsidRPr="00EC3BB2">
        <w:rPr>
          <w:rFonts w:ascii="Times New Roman" w:hAnsi="Times New Roman"/>
          <w:sz w:val="28"/>
          <w:szCs w:val="28"/>
          <w:lang w:val="en-US"/>
        </w:rPr>
        <w:t xml:space="preserve">(bread and bakery products, fruits and berries, sugar, vegetable oil, eggs) using </w:t>
      </w:r>
      <w:r>
        <w:rPr>
          <w:rFonts w:ascii="Times New Roman" w:hAnsi="Times New Roman"/>
          <w:sz w:val="28"/>
          <w:szCs w:val="28"/>
          <w:lang w:val="en-US"/>
        </w:rPr>
        <w:t xml:space="preserve">the </w:t>
      </w:r>
      <w:r w:rsidRPr="00EC3BB2">
        <w:rPr>
          <w:rFonts w:ascii="Times New Roman" w:hAnsi="Times New Roman"/>
          <w:sz w:val="28"/>
          <w:szCs w:val="28"/>
          <w:lang w:val="en-US"/>
        </w:rPr>
        <w:t>existing agricultural financing instruments, including concessional lending</w:t>
      </w:r>
      <w:r w:rsidRPr="00B25DA0">
        <w:rPr>
          <w:rFonts w:ascii="Times New Roman" w:hAnsi="Times New Roman"/>
          <w:sz w:val="28"/>
          <w:szCs w:val="28"/>
          <w:lang w:val="en-US"/>
        </w:rPr>
        <w:t>.</w:t>
      </w:r>
    </w:p>
    <w:p w14:paraId="43FDFD87" w14:textId="77777777" w:rsidR="004B64D5" w:rsidRPr="002308EB" w:rsidRDefault="004B64D5" w:rsidP="004B64D5">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en-US"/>
        </w:rPr>
        <w:t>For</w:t>
      </w:r>
      <w:r w:rsidRPr="00EC3BB2">
        <w:rPr>
          <w:rFonts w:ascii="Times New Roman" w:hAnsi="Times New Roman"/>
          <w:sz w:val="28"/>
          <w:szCs w:val="28"/>
          <w:lang w:val="en-US"/>
        </w:rPr>
        <w:t xml:space="preserve"> </w:t>
      </w:r>
      <w:r>
        <w:rPr>
          <w:rFonts w:ascii="Times New Roman" w:hAnsi="Times New Roman"/>
          <w:sz w:val="28"/>
          <w:szCs w:val="28"/>
          <w:lang w:val="en-US"/>
        </w:rPr>
        <w:t xml:space="preserve">increase of production volumes of </w:t>
      </w:r>
      <w:r w:rsidRPr="00EC3BB2">
        <w:rPr>
          <w:rFonts w:ascii="Times New Roman" w:hAnsi="Times New Roman"/>
          <w:sz w:val="28"/>
          <w:szCs w:val="28"/>
          <w:lang w:val="en-US"/>
        </w:rPr>
        <w:t>fruits and berries</w:t>
      </w:r>
      <w:r>
        <w:rPr>
          <w:rFonts w:ascii="Times New Roman" w:hAnsi="Times New Roman"/>
          <w:sz w:val="28"/>
          <w:szCs w:val="28"/>
          <w:lang w:val="en-US"/>
        </w:rPr>
        <w:t xml:space="preserve">, there will be developed and implemented departmental target program, aimed at creation of conditions for promotion of horticulture.   </w:t>
      </w:r>
      <w:r w:rsidRPr="0092547A">
        <w:rPr>
          <w:rFonts w:ascii="Times New Roman" w:hAnsi="Times New Roman"/>
          <w:sz w:val="28"/>
          <w:szCs w:val="28"/>
          <w:lang w:val="en-US"/>
        </w:rPr>
        <w:t xml:space="preserve"> </w:t>
      </w:r>
    </w:p>
    <w:p w14:paraId="01F407ED" w14:textId="77777777" w:rsidR="004B64D5" w:rsidRPr="002308EB" w:rsidRDefault="004B64D5" w:rsidP="004B64D5">
      <w:pPr>
        <w:tabs>
          <w:tab w:val="left" w:pos="567"/>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Increasing the availability of seeds, development of reprocessing plants, and usage of new irrigated lands will allow improving domestic production of basic foodstuffs.  </w:t>
      </w:r>
    </w:p>
    <w:p w14:paraId="09E0C773" w14:textId="77777777" w:rsidR="004B64D5" w:rsidRDefault="004B64D5" w:rsidP="004B64D5">
      <w:pPr>
        <w:tabs>
          <w:tab w:val="left" w:pos="567"/>
        </w:tabs>
        <w:spacing w:after="0" w:line="240" w:lineRule="auto"/>
        <w:jc w:val="both"/>
        <w:rPr>
          <w:rFonts w:ascii="Times New Roman" w:hAnsi="Times New Roman"/>
          <w:sz w:val="28"/>
          <w:szCs w:val="28"/>
          <w:lang w:val="en-US"/>
        </w:rPr>
      </w:pPr>
      <w:r w:rsidRPr="00891D98">
        <w:rPr>
          <w:rFonts w:ascii="Times New Roman" w:hAnsi="Times New Roman"/>
          <w:sz w:val="28"/>
          <w:szCs w:val="28"/>
          <w:lang w:val="en-US"/>
        </w:rPr>
        <w:t xml:space="preserve"> </w:t>
      </w:r>
      <w:r>
        <w:rPr>
          <w:rFonts w:ascii="Times New Roman" w:hAnsi="Times New Roman"/>
          <w:sz w:val="28"/>
          <w:szCs w:val="28"/>
          <w:lang w:val="en-US"/>
        </w:rPr>
        <w:t xml:space="preserve">Creation of mechanisms for displacement of basic foodstuffs from the regions with excessive production to the regions with insufficient production will allow increasing the availability of basic foodstuffs in the regions of the country.  </w:t>
      </w:r>
    </w:p>
    <w:p w14:paraId="0F502AAC" w14:textId="77777777" w:rsidR="004B64D5" w:rsidRPr="00891D98" w:rsidRDefault="004B64D5" w:rsidP="004B64D5">
      <w:pPr>
        <w:tabs>
          <w:tab w:val="left" w:pos="567"/>
        </w:tabs>
        <w:spacing w:after="0" w:line="240" w:lineRule="auto"/>
        <w:jc w:val="both"/>
        <w:rPr>
          <w:rFonts w:ascii="Times New Roman" w:hAnsi="Times New Roman"/>
          <w:sz w:val="28"/>
          <w:szCs w:val="28"/>
          <w:lang w:val="en-US"/>
        </w:rPr>
      </w:pPr>
    </w:p>
    <w:p w14:paraId="1181D32F" w14:textId="77777777" w:rsidR="004B64D5" w:rsidRPr="00891D98" w:rsidRDefault="004B64D5" w:rsidP="004B64D5">
      <w:pPr>
        <w:tabs>
          <w:tab w:val="left" w:pos="1134"/>
        </w:tabs>
        <w:spacing w:after="0" w:line="240" w:lineRule="auto"/>
        <w:ind w:firstLine="567"/>
        <w:jc w:val="both"/>
        <w:rPr>
          <w:rFonts w:ascii="Times New Roman" w:hAnsi="Times New Roman"/>
          <w:sz w:val="28"/>
          <w:szCs w:val="28"/>
          <w:lang w:val="en-US"/>
        </w:rPr>
      </w:pPr>
      <w:r w:rsidRPr="00C44E31">
        <w:rPr>
          <w:rFonts w:ascii="Times New Roman" w:hAnsi="Times New Roman"/>
          <w:b/>
          <w:sz w:val="28"/>
          <w:szCs w:val="28"/>
          <w:lang w:val="en-US"/>
        </w:rPr>
        <w:t>Objective 1.2. Increasing sustainability of agriculture</w:t>
      </w:r>
      <w:r>
        <w:rPr>
          <w:rFonts w:ascii="Times New Roman" w:hAnsi="Times New Roman"/>
          <w:sz w:val="28"/>
          <w:szCs w:val="28"/>
          <w:lang w:val="en-US"/>
        </w:rPr>
        <w:t>.</w:t>
      </w:r>
    </w:p>
    <w:p w14:paraId="3C8F59F9" w14:textId="77777777" w:rsidR="004B64D5" w:rsidRPr="00891D98" w:rsidRDefault="004B64D5" w:rsidP="004B64D5">
      <w:pPr>
        <w:pStyle w:val="ListParagraph"/>
        <w:tabs>
          <w:tab w:val="left" w:pos="1134"/>
        </w:tabs>
        <w:spacing w:after="0" w:line="240" w:lineRule="auto"/>
        <w:ind w:left="0"/>
        <w:contextualSpacing w:val="0"/>
        <w:jc w:val="both"/>
        <w:rPr>
          <w:rFonts w:ascii="Times New Roman" w:hAnsi="Times New Roman"/>
          <w:sz w:val="28"/>
          <w:szCs w:val="28"/>
          <w:lang w:val="en-US"/>
        </w:rPr>
      </w:pPr>
      <w:r w:rsidRPr="00891D98">
        <w:rPr>
          <w:rFonts w:ascii="Times New Roman" w:hAnsi="Times New Roman"/>
          <w:sz w:val="28"/>
          <w:szCs w:val="28"/>
          <w:lang w:val="en-US"/>
        </w:rPr>
        <w:t>Improving the efficiency of pasture use and water resources requires improving the management mechanisms for using these resources</w:t>
      </w:r>
      <w:r>
        <w:rPr>
          <w:rFonts w:ascii="Times New Roman" w:hAnsi="Times New Roman"/>
          <w:sz w:val="28"/>
          <w:szCs w:val="28"/>
          <w:lang w:val="en-US"/>
        </w:rPr>
        <w:t xml:space="preserve"> </w:t>
      </w:r>
      <w:r w:rsidRPr="00891D98">
        <w:rPr>
          <w:rFonts w:ascii="Times New Roman" w:hAnsi="Times New Roman"/>
          <w:sz w:val="28"/>
          <w:szCs w:val="28"/>
          <w:lang w:val="en-US"/>
        </w:rPr>
        <w:t>and increasing access to these resources for all groups of the population, including socially vulnerable groups of the society</w:t>
      </w:r>
      <w:r>
        <w:rPr>
          <w:rFonts w:ascii="Times New Roman" w:hAnsi="Times New Roman"/>
          <w:sz w:val="28"/>
          <w:szCs w:val="28"/>
          <w:lang w:val="en-US"/>
        </w:rPr>
        <w:t>.</w:t>
      </w:r>
    </w:p>
    <w:p w14:paraId="627B87E0" w14:textId="77777777" w:rsidR="004B64D5" w:rsidRPr="00891D98" w:rsidRDefault="004B64D5" w:rsidP="004B64D5">
      <w:pPr>
        <w:pStyle w:val="ListParagraph"/>
        <w:tabs>
          <w:tab w:val="left" w:pos="1134"/>
        </w:tabs>
        <w:spacing w:after="0" w:line="240" w:lineRule="auto"/>
        <w:ind w:left="0"/>
        <w:contextualSpacing w:val="0"/>
        <w:jc w:val="both"/>
        <w:rPr>
          <w:rFonts w:ascii="Times New Roman" w:hAnsi="Times New Roman"/>
          <w:sz w:val="28"/>
          <w:szCs w:val="28"/>
          <w:lang w:val="en-US"/>
        </w:rPr>
      </w:pPr>
      <w:r w:rsidRPr="00891D98">
        <w:rPr>
          <w:rFonts w:ascii="Times New Roman" w:hAnsi="Times New Roman"/>
          <w:sz w:val="28"/>
          <w:szCs w:val="28"/>
          <w:lang w:val="en-US"/>
        </w:rPr>
        <w:lastRenderedPageBreak/>
        <w:t xml:space="preserve">Intensification of production by updating the pedigree composition of the commercial herd in livestock and poultry farming, use of elite seeds by farmers is the factor in </w:t>
      </w:r>
      <w:r>
        <w:rPr>
          <w:rFonts w:ascii="Times New Roman" w:hAnsi="Times New Roman"/>
          <w:sz w:val="28"/>
          <w:szCs w:val="28"/>
          <w:lang w:val="en-US"/>
        </w:rPr>
        <w:t xml:space="preserve">favor of </w:t>
      </w:r>
      <w:r w:rsidRPr="00891D98">
        <w:rPr>
          <w:rFonts w:ascii="Times New Roman" w:hAnsi="Times New Roman"/>
          <w:sz w:val="28"/>
          <w:szCs w:val="28"/>
          <w:lang w:val="en-US"/>
        </w:rPr>
        <w:t>agricultural sustainability</w:t>
      </w:r>
      <w:r>
        <w:rPr>
          <w:rFonts w:ascii="Times New Roman" w:hAnsi="Times New Roman"/>
          <w:sz w:val="28"/>
          <w:szCs w:val="28"/>
          <w:lang w:val="en-US"/>
        </w:rPr>
        <w:t xml:space="preserve"> growth. </w:t>
      </w:r>
    </w:p>
    <w:p w14:paraId="38187970" w14:textId="77777777" w:rsidR="004B64D5" w:rsidRPr="00891D98" w:rsidRDefault="004B64D5" w:rsidP="004B64D5">
      <w:pPr>
        <w:pStyle w:val="ListParagraph"/>
        <w:tabs>
          <w:tab w:val="left" w:pos="1134"/>
        </w:tabs>
        <w:spacing w:after="0" w:line="240" w:lineRule="auto"/>
        <w:ind w:left="0"/>
        <w:contextualSpacing w:val="0"/>
        <w:jc w:val="both"/>
        <w:rPr>
          <w:rFonts w:ascii="Times New Roman" w:hAnsi="Times New Roman"/>
          <w:sz w:val="28"/>
          <w:szCs w:val="28"/>
          <w:lang w:val="en-US"/>
        </w:rPr>
      </w:pPr>
      <w:r w:rsidRPr="00891D98">
        <w:rPr>
          <w:rFonts w:ascii="Times New Roman" w:hAnsi="Times New Roman"/>
          <w:sz w:val="28"/>
          <w:szCs w:val="28"/>
          <w:lang w:val="en-US"/>
        </w:rPr>
        <w:t>Support to rural producers should be interlinked with measures on integrating them into various forms of integration for growth of potential and economic efficiency</w:t>
      </w:r>
      <w:r>
        <w:rPr>
          <w:rFonts w:ascii="Times New Roman" w:hAnsi="Times New Roman"/>
          <w:sz w:val="28"/>
          <w:szCs w:val="28"/>
          <w:lang w:val="en-US"/>
        </w:rPr>
        <w:t xml:space="preserve">. The </w:t>
      </w:r>
      <w:r w:rsidRPr="00821AF4">
        <w:rPr>
          <w:rFonts w:ascii="Times New Roman" w:hAnsi="Times New Roman"/>
          <w:sz w:val="28"/>
          <w:szCs w:val="28"/>
          <w:lang w:val="en-US"/>
        </w:rPr>
        <w:t>cooperation of small farms should be supported to solve the problems of increasing their profitability and improving nutrition for family members.</w:t>
      </w:r>
    </w:p>
    <w:p w14:paraId="1DF78818" w14:textId="77777777" w:rsidR="004B64D5" w:rsidRPr="00891D98" w:rsidRDefault="004B64D5" w:rsidP="004B64D5">
      <w:pPr>
        <w:pStyle w:val="ListParagraph"/>
        <w:tabs>
          <w:tab w:val="left" w:pos="1134"/>
        </w:tabs>
        <w:spacing w:after="0" w:line="240" w:lineRule="auto"/>
        <w:ind w:left="0" w:firstLine="567"/>
        <w:contextualSpacing w:val="0"/>
        <w:jc w:val="both"/>
        <w:rPr>
          <w:rFonts w:ascii="Times New Roman" w:hAnsi="Times New Roman"/>
          <w:sz w:val="28"/>
          <w:szCs w:val="28"/>
          <w:lang w:val="en-US"/>
        </w:rPr>
      </w:pPr>
    </w:p>
    <w:p w14:paraId="3C2CC25B" w14:textId="77777777" w:rsidR="004B64D5" w:rsidRDefault="004B64D5" w:rsidP="004B64D5">
      <w:pPr>
        <w:tabs>
          <w:tab w:val="left" w:pos="1134"/>
        </w:tabs>
        <w:spacing w:after="0" w:line="240" w:lineRule="auto"/>
        <w:ind w:firstLine="567"/>
        <w:jc w:val="both"/>
        <w:rPr>
          <w:rFonts w:ascii="Times New Roman" w:hAnsi="Times New Roman"/>
          <w:b/>
          <w:sz w:val="28"/>
          <w:szCs w:val="28"/>
          <w:lang w:val="en-US"/>
        </w:rPr>
      </w:pPr>
      <w:r w:rsidRPr="00821AF4">
        <w:rPr>
          <w:rFonts w:ascii="Times New Roman" w:eastAsia="Times New Roman" w:hAnsi="Times New Roman"/>
          <w:b/>
          <w:bCs/>
          <w:sz w:val="28"/>
          <w:szCs w:val="28"/>
          <w:u w:val="single"/>
          <w:lang w:val="en-US" w:eastAsia="ru-RU"/>
        </w:rPr>
        <w:t>Priority 2.</w:t>
      </w:r>
      <w:r w:rsidRPr="00821AF4">
        <w:rPr>
          <w:rFonts w:ascii="Times New Roman" w:eastAsia="Times New Roman" w:hAnsi="Times New Roman"/>
          <w:b/>
          <w:bCs/>
          <w:sz w:val="28"/>
          <w:szCs w:val="28"/>
          <w:lang w:val="en-US" w:eastAsia="ru-RU"/>
        </w:rPr>
        <w:t xml:space="preserve"> </w:t>
      </w:r>
      <w:r w:rsidRPr="00821AF4">
        <w:rPr>
          <w:rFonts w:ascii="Times New Roman" w:hAnsi="Times New Roman"/>
          <w:b/>
          <w:sz w:val="28"/>
          <w:szCs w:val="28"/>
          <w:lang w:val="en-US"/>
        </w:rPr>
        <w:t>Improving management of public food reserves, increasing stability of the domestic market of food products</w:t>
      </w:r>
    </w:p>
    <w:p w14:paraId="1C28FB65" w14:textId="77777777" w:rsidR="004B64D5" w:rsidRPr="00C44E31" w:rsidRDefault="004B64D5" w:rsidP="004B64D5">
      <w:pPr>
        <w:tabs>
          <w:tab w:val="left" w:pos="1134"/>
        </w:tabs>
        <w:spacing w:after="0" w:line="240" w:lineRule="auto"/>
        <w:ind w:firstLine="567"/>
        <w:jc w:val="both"/>
        <w:rPr>
          <w:rFonts w:ascii="Times New Roman" w:hAnsi="Times New Roman"/>
          <w:b/>
          <w:sz w:val="28"/>
          <w:szCs w:val="28"/>
          <w:lang w:val="en-US"/>
        </w:rPr>
      </w:pPr>
      <w:r w:rsidRPr="00821AF4">
        <w:rPr>
          <w:rFonts w:ascii="Times New Roman" w:hAnsi="Times New Roman"/>
          <w:b/>
          <w:sz w:val="28"/>
          <w:szCs w:val="28"/>
          <w:lang w:val="en-US"/>
        </w:rPr>
        <w:t>Objective 1.3</w:t>
      </w:r>
      <w:r w:rsidRPr="00821AF4">
        <w:rPr>
          <w:rFonts w:ascii="Times New Roman" w:hAnsi="Times New Roman"/>
          <w:sz w:val="28"/>
          <w:szCs w:val="28"/>
          <w:lang w:val="en-US"/>
        </w:rPr>
        <w:t xml:space="preserve">. </w:t>
      </w:r>
      <w:r w:rsidRPr="00C44E31">
        <w:rPr>
          <w:rFonts w:ascii="Times New Roman" w:hAnsi="Times New Roman"/>
          <w:b/>
          <w:sz w:val="28"/>
          <w:szCs w:val="28"/>
          <w:lang w:val="en-US"/>
        </w:rPr>
        <w:t xml:space="preserve">Increasing the quality of food stocks monitoring </w:t>
      </w:r>
    </w:p>
    <w:p w14:paraId="6B411F77" w14:textId="77777777" w:rsidR="004B64D5" w:rsidRDefault="004B64D5" w:rsidP="004B64D5">
      <w:pPr>
        <w:tabs>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There will be made an assessment of the possibility and recommendation on expanding the range of food products stored in the state material reserves system.</w:t>
      </w:r>
    </w:p>
    <w:p w14:paraId="3C6106E6" w14:textId="77777777" w:rsidR="004B64D5" w:rsidRPr="002E48AB" w:rsidRDefault="004B64D5" w:rsidP="004B64D5">
      <w:pPr>
        <w:tabs>
          <w:tab w:val="left" w:pos="1134"/>
        </w:tabs>
        <w:spacing w:after="0" w:line="240" w:lineRule="auto"/>
        <w:jc w:val="both"/>
        <w:rPr>
          <w:rFonts w:ascii="Times New Roman" w:hAnsi="Times New Roman"/>
          <w:sz w:val="28"/>
          <w:szCs w:val="28"/>
          <w:lang w:val="en-US"/>
        </w:rPr>
      </w:pPr>
      <w:r w:rsidRPr="002E48AB">
        <w:rPr>
          <w:rFonts w:ascii="Times New Roman" w:hAnsi="Times New Roman"/>
          <w:sz w:val="28"/>
          <w:szCs w:val="28"/>
          <w:lang w:val="en-US"/>
        </w:rPr>
        <w:t xml:space="preserve">  </w:t>
      </w:r>
    </w:p>
    <w:p w14:paraId="71528A55" w14:textId="77777777" w:rsidR="004B64D5" w:rsidRPr="00C44E31" w:rsidRDefault="004B64D5" w:rsidP="004B64D5">
      <w:pPr>
        <w:tabs>
          <w:tab w:val="left" w:pos="567"/>
        </w:tabs>
        <w:spacing w:after="0" w:line="240" w:lineRule="auto"/>
        <w:jc w:val="both"/>
        <w:rPr>
          <w:rFonts w:ascii="Times New Roman" w:hAnsi="Times New Roman"/>
          <w:sz w:val="28"/>
          <w:szCs w:val="28"/>
          <w:lang w:val="en-US"/>
        </w:rPr>
      </w:pPr>
      <w:r w:rsidRPr="00821AF4">
        <w:rPr>
          <w:rFonts w:ascii="Times New Roman" w:hAnsi="Times New Roman"/>
          <w:sz w:val="28"/>
          <w:szCs w:val="28"/>
          <w:lang w:val="en-US"/>
        </w:rPr>
        <w:tab/>
      </w:r>
      <w:r w:rsidRPr="00821AF4">
        <w:rPr>
          <w:rFonts w:ascii="Times New Roman" w:hAnsi="Times New Roman"/>
          <w:b/>
          <w:sz w:val="28"/>
          <w:szCs w:val="28"/>
          <w:lang w:val="en-US"/>
        </w:rPr>
        <w:t>Objective</w:t>
      </w:r>
      <w:r w:rsidRPr="00C44E31">
        <w:rPr>
          <w:rFonts w:ascii="Times New Roman" w:hAnsi="Times New Roman"/>
          <w:b/>
          <w:sz w:val="28"/>
          <w:szCs w:val="28"/>
          <w:lang w:val="en-US"/>
        </w:rPr>
        <w:t xml:space="preserve"> 1.4.</w:t>
      </w:r>
      <w:r w:rsidRPr="00C44E31">
        <w:rPr>
          <w:rFonts w:ascii="Times New Roman" w:hAnsi="Times New Roman"/>
          <w:sz w:val="28"/>
          <w:szCs w:val="28"/>
          <w:lang w:val="en-US"/>
        </w:rPr>
        <w:t xml:space="preserve"> </w:t>
      </w:r>
      <w:r w:rsidRPr="00C44E31">
        <w:rPr>
          <w:rFonts w:ascii="Times New Roman" w:hAnsi="Times New Roman"/>
          <w:b/>
          <w:sz w:val="28"/>
          <w:szCs w:val="28"/>
          <w:lang w:val="en-US"/>
        </w:rPr>
        <w:t>Ensuring sustainability of foreign trade for a long-term food supply to the domestic food market</w:t>
      </w:r>
    </w:p>
    <w:p w14:paraId="0691C47C" w14:textId="77777777" w:rsidR="004B64D5" w:rsidRPr="00C44E31" w:rsidRDefault="004B64D5" w:rsidP="004B64D5">
      <w:pPr>
        <w:tabs>
          <w:tab w:val="left" w:pos="1134"/>
        </w:tabs>
        <w:spacing w:after="0" w:line="240" w:lineRule="auto"/>
        <w:jc w:val="both"/>
        <w:rPr>
          <w:rFonts w:ascii="Times New Roman" w:hAnsi="Times New Roman"/>
          <w:sz w:val="28"/>
          <w:szCs w:val="28"/>
          <w:lang w:val="en-US"/>
        </w:rPr>
      </w:pPr>
      <w:r w:rsidRPr="00C44E31">
        <w:rPr>
          <w:rFonts w:ascii="Times New Roman" w:hAnsi="Times New Roman"/>
          <w:sz w:val="28"/>
          <w:szCs w:val="28"/>
          <w:lang w:val="en-US"/>
        </w:rPr>
        <w:t xml:space="preserve">The policy of ensuring a balanced external trade </w:t>
      </w:r>
      <w:r>
        <w:rPr>
          <w:rFonts w:ascii="Times New Roman" w:hAnsi="Times New Roman"/>
          <w:sz w:val="28"/>
          <w:szCs w:val="28"/>
          <w:lang w:val="en-US"/>
        </w:rPr>
        <w:t xml:space="preserve">of </w:t>
      </w:r>
      <w:r w:rsidRPr="00C44E31">
        <w:rPr>
          <w:rFonts w:ascii="Times New Roman" w:hAnsi="Times New Roman"/>
          <w:sz w:val="28"/>
          <w:szCs w:val="28"/>
          <w:lang w:val="en-US"/>
        </w:rPr>
        <w:t xml:space="preserve">food products should take into account the factor of participation of the Kyrgyz Republic in the </w:t>
      </w:r>
      <w:r>
        <w:rPr>
          <w:rFonts w:ascii="Times New Roman" w:hAnsi="Times New Roman"/>
          <w:sz w:val="28"/>
          <w:szCs w:val="28"/>
          <w:lang w:val="en-US"/>
        </w:rPr>
        <w:t>EAEC</w:t>
      </w:r>
      <w:r w:rsidRPr="00C44E31">
        <w:rPr>
          <w:rFonts w:ascii="Times New Roman" w:hAnsi="Times New Roman"/>
          <w:sz w:val="28"/>
          <w:szCs w:val="28"/>
          <w:lang w:val="en-US"/>
        </w:rPr>
        <w:t xml:space="preserve">, </w:t>
      </w:r>
      <w:r>
        <w:rPr>
          <w:rFonts w:ascii="Times New Roman" w:hAnsi="Times New Roman"/>
          <w:sz w:val="28"/>
          <w:szCs w:val="28"/>
          <w:lang w:val="en-US"/>
        </w:rPr>
        <w:t xml:space="preserve">and the possibility to import the required products from other countries, </w:t>
      </w:r>
      <w:r w:rsidRPr="00C44E31">
        <w:rPr>
          <w:rFonts w:ascii="Times New Roman" w:hAnsi="Times New Roman"/>
          <w:sz w:val="28"/>
          <w:szCs w:val="28"/>
          <w:lang w:val="en-US"/>
        </w:rPr>
        <w:t xml:space="preserve">which should reduce the risks for </w:t>
      </w:r>
      <w:r>
        <w:rPr>
          <w:rFonts w:ascii="Times New Roman" w:hAnsi="Times New Roman"/>
          <w:sz w:val="28"/>
          <w:szCs w:val="28"/>
          <w:lang w:val="en-US"/>
        </w:rPr>
        <w:t xml:space="preserve">availability of food products irrespective of </w:t>
      </w:r>
      <w:r w:rsidRPr="00C44E31">
        <w:rPr>
          <w:rFonts w:ascii="Times New Roman" w:hAnsi="Times New Roman"/>
          <w:sz w:val="28"/>
          <w:szCs w:val="28"/>
          <w:lang w:val="en-US"/>
        </w:rPr>
        <w:t xml:space="preserve">food imports, regardless of </w:t>
      </w:r>
      <w:r>
        <w:rPr>
          <w:rFonts w:ascii="Times New Roman" w:hAnsi="Times New Roman"/>
          <w:sz w:val="28"/>
          <w:szCs w:val="28"/>
          <w:lang w:val="en-US"/>
        </w:rPr>
        <w:t>harvesting capacity</w:t>
      </w:r>
      <w:r w:rsidRPr="00C44E31">
        <w:rPr>
          <w:rFonts w:ascii="Times New Roman" w:hAnsi="Times New Roman"/>
          <w:sz w:val="28"/>
          <w:szCs w:val="28"/>
          <w:lang w:val="en-US"/>
        </w:rPr>
        <w:t xml:space="preserve">, economic, political and other </w:t>
      </w:r>
      <w:r>
        <w:rPr>
          <w:rFonts w:ascii="Times New Roman" w:hAnsi="Times New Roman"/>
          <w:sz w:val="28"/>
          <w:szCs w:val="28"/>
          <w:lang w:val="en-US"/>
        </w:rPr>
        <w:t xml:space="preserve">internal </w:t>
      </w:r>
      <w:r w:rsidRPr="00C44E31">
        <w:rPr>
          <w:rFonts w:ascii="Times New Roman" w:hAnsi="Times New Roman"/>
          <w:sz w:val="28"/>
          <w:szCs w:val="28"/>
          <w:lang w:val="en-US"/>
        </w:rPr>
        <w:t>factors.</w:t>
      </w:r>
    </w:p>
    <w:p w14:paraId="212B8837" w14:textId="77777777" w:rsidR="004B64D5" w:rsidRPr="00C44E31" w:rsidRDefault="004B64D5" w:rsidP="004B64D5">
      <w:pPr>
        <w:shd w:val="clear" w:color="auto" w:fill="FFFFFF"/>
        <w:spacing w:after="0" w:line="240" w:lineRule="auto"/>
        <w:jc w:val="both"/>
        <w:rPr>
          <w:rFonts w:ascii="Times New Roman" w:eastAsia="Times New Roman" w:hAnsi="Times New Roman"/>
          <w:bCs/>
          <w:sz w:val="28"/>
          <w:szCs w:val="28"/>
          <w:lang w:val="en-US" w:eastAsia="ru-RU"/>
        </w:rPr>
      </w:pPr>
    </w:p>
    <w:p w14:paraId="1E155E2E" w14:textId="77777777" w:rsidR="004B64D5" w:rsidRPr="00963C3B" w:rsidRDefault="004B64D5" w:rsidP="004B64D5">
      <w:pPr>
        <w:pStyle w:val="Heading1"/>
        <w:numPr>
          <w:ilvl w:val="0"/>
          <w:numId w:val="31"/>
        </w:numPr>
        <w:tabs>
          <w:tab w:val="left" w:pos="426"/>
        </w:tabs>
        <w:spacing w:before="0" w:after="0" w:line="240" w:lineRule="auto"/>
        <w:jc w:val="center"/>
        <w:rPr>
          <w:rFonts w:ascii="Times New Roman" w:hAnsi="Times New Roman"/>
          <w:sz w:val="28"/>
          <w:szCs w:val="28"/>
          <w:lang w:val="en-US" w:eastAsia="ru-RU"/>
        </w:rPr>
      </w:pPr>
      <w:r w:rsidRPr="00963C3B">
        <w:rPr>
          <w:rFonts w:ascii="Times New Roman" w:hAnsi="Times New Roman"/>
          <w:sz w:val="28"/>
          <w:szCs w:val="28"/>
          <w:lang w:val="en-US" w:eastAsia="ru-RU"/>
        </w:rPr>
        <w:t>Policy and measures in the area of ensuring food availability for the population</w:t>
      </w:r>
    </w:p>
    <w:p w14:paraId="34CAC707" w14:textId="77777777" w:rsidR="004B64D5" w:rsidRPr="00963C3B" w:rsidRDefault="004B64D5" w:rsidP="004B64D5">
      <w:pPr>
        <w:tabs>
          <w:tab w:val="left" w:pos="426"/>
        </w:tabs>
        <w:spacing w:after="0" w:line="240" w:lineRule="auto"/>
        <w:jc w:val="both"/>
        <w:rPr>
          <w:rFonts w:ascii="Times New Roman" w:hAnsi="Times New Roman"/>
          <w:sz w:val="28"/>
          <w:szCs w:val="28"/>
          <w:lang w:val="en-US" w:eastAsia="ru-RU"/>
        </w:rPr>
      </w:pPr>
      <w:r>
        <w:rPr>
          <w:rFonts w:ascii="Times New Roman" w:hAnsi="Times New Roman"/>
          <w:b/>
          <w:sz w:val="28"/>
          <w:szCs w:val="28"/>
          <w:lang w:val="en-US" w:eastAsia="ru-RU"/>
        </w:rPr>
        <w:t>Goal</w:t>
      </w:r>
      <w:r w:rsidRPr="00963C3B">
        <w:rPr>
          <w:rFonts w:ascii="Times New Roman" w:hAnsi="Times New Roman"/>
          <w:b/>
          <w:sz w:val="28"/>
          <w:szCs w:val="28"/>
          <w:lang w:val="en-US" w:eastAsia="ru-RU"/>
        </w:rPr>
        <w:t xml:space="preserve"> </w:t>
      </w:r>
      <w:r>
        <w:rPr>
          <w:rFonts w:ascii="Times New Roman" w:hAnsi="Times New Roman"/>
          <w:b/>
          <w:sz w:val="28"/>
          <w:szCs w:val="28"/>
          <w:lang w:val="en-US" w:eastAsia="ru-RU"/>
        </w:rPr>
        <w:t>of</w:t>
      </w:r>
      <w:r w:rsidRPr="00963C3B">
        <w:rPr>
          <w:rFonts w:ascii="Times New Roman" w:hAnsi="Times New Roman"/>
          <w:b/>
          <w:sz w:val="28"/>
          <w:szCs w:val="28"/>
          <w:lang w:val="en-US" w:eastAsia="ru-RU"/>
        </w:rPr>
        <w:t xml:space="preserve"> </w:t>
      </w:r>
      <w:r>
        <w:rPr>
          <w:rFonts w:ascii="Times New Roman" w:hAnsi="Times New Roman"/>
          <w:b/>
          <w:sz w:val="28"/>
          <w:szCs w:val="28"/>
          <w:lang w:val="en-US" w:eastAsia="ru-RU"/>
        </w:rPr>
        <w:t>the</w:t>
      </w:r>
      <w:r w:rsidRPr="00963C3B">
        <w:rPr>
          <w:rFonts w:ascii="Times New Roman" w:hAnsi="Times New Roman"/>
          <w:b/>
          <w:sz w:val="28"/>
          <w:szCs w:val="28"/>
          <w:lang w:val="en-US" w:eastAsia="ru-RU"/>
        </w:rPr>
        <w:t xml:space="preserve"> </w:t>
      </w:r>
      <w:r>
        <w:rPr>
          <w:rFonts w:ascii="Times New Roman" w:hAnsi="Times New Roman"/>
          <w:b/>
          <w:sz w:val="28"/>
          <w:szCs w:val="28"/>
          <w:lang w:val="en-US" w:eastAsia="ru-RU"/>
        </w:rPr>
        <w:t>policy</w:t>
      </w:r>
      <w:r w:rsidRPr="00963C3B">
        <w:rPr>
          <w:rFonts w:ascii="Times New Roman" w:hAnsi="Times New Roman"/>
          <w:b/>
          <w:sz w:val="28"/>
          <w:szCs w:val="28"/>
          <w:lang w:val="en-US" w:eastAsia="ru-RU"/>
        </w:rPr>
        <w:t xml:space="preserve"> </w:t>
      </w:r>
      <w:r>
        <w:rPr>
          <w:rFonts w:ascii="Times New Roman" w:hAnsi="Times New Roman"/>
          <w:b/>
          <w:sz w:val="28"/>
          <w:szCs w:val="28"/>
          <w:lang w:val="en-US" w:eastAsia="ru-RU"/>
        </w:rPr>
        <w:t>area</w:t>
      </w:r>
      <w:r w:rsidRPr="00963C3B">
        <w:rPr>
          <w:rFonts w:ascii="Times New Roman" w:eastAsia="Times New Roman" w:hAnsi="Times New Roman"/>
          <w:bCs/>
          <w:sz w:val="28"/>
          <w:szCs w:val="28"/>
          <w:lang w:val="en-US" w:eastAsia="ru-RU" w:bidi="ru-RU"/>
        </w:rPr>
        <w:t xml:space="preserve">: </w:t>
      </w:r>
      <w:r>
        <w:rPr>
          <w:rFonts w:ascii="Times New Roman" w:hAnsi="Times New Roman"/>
          <w:sz w:val="28"/>
          <w:szCs w:val="28"/>
          <w:lang w:val="en-US" w:eastAsia="ru-RU"/>
        </w:rPr>
        <w:t>E</w:t>
      </w:r>
      <w:r w:rsidRPr="00963C3B">
        <w:rPr>
          <w:rFonts w:ascii="Times New Roman" w:hAnsi="Times New Roman"/>
          <w:sz w:val="28"/>
          <w:szCs w:val="28"/>
          <w:lang w:val="en-US" w:eastAsia="ru-RU"/>
        </w:rPr>
        <w:t xml:space="preserve">stablishing socio-economic conditions for ensuring stable economic and physical access of the population to food </w:t>
      </w:r>
      <w:r>
        <w:rPr>
          <w:rFonts w:ascii="Times New Roman" w:hAnsi="Times New Roman"/>
          <w:sz w:val="28"/>
          <w:szCs w:val="28"/>
          <w:lang w:val="en-US" w:eastAsia="ru-RU"/>
        </w:rPr>
        <w:t xml:space="preserve">according to the </w:t>
      </w:r>
      <w:r w:rsidRPr="00963C3B">
        <w:rPr>
          <w:rFonts w:ascii="Times New Roman" w:hAnsi="Times New Roman"/>
          <w:sz w:val="28"/>
          <w:szCs w:val="28"/>
          <w:lang w:val="en-US" w:eastAsia="ru-RU"/>
        </w:rPr>
        <w:t xml:space="preserve">standards </w:t>
      </w:r>
      <w:r>
        <w:rPr>
          <w:rFonts w:ascii="Times New Roman" w:hAnsi="Times New Roman"/>
          <w:sz w:val="28"/>
          <w:szCs w:val="28"/>
          <w:lang w:val="en-US" w:eastAsia="ru-RU"/>
        </w:rPr>
        <w:t xml:space="preserve">set up </w:t>
      </w:r>
      <w:r w:rsidRPr="00963C3B">
        <w:rPr>
          <w:rFonts w:ascii="Times New Roman" w:hAnsi="Times New Roman"/>
          <w:sz w:val="28"/>
          <w:szCs w:val="28"/>
          <w:lang w:val="en-US" w:eastAsia="ru-RU"/>
        </w:rPr>
        <w:t>by the state</w:t>
      </w:r>
      <w:r>
        <w:rPr>
          <w:rFonts w:ascii="Times New Roman" w:hAnsi="Times New Roman"/>
          <w:sz w:val="28"/>
          <w:szCs w:val="28"/>
          <w:lang w:val="en-US" w:eastAsia="ru-RU"/>
        </w:rPr>
        <w:t xml:space="preserve">. </w:t>
      </w:r>
    </w:p>
    <w:p w14:paraId="624239D9" w14:textId="77777777" w:rsidR="004B64D5" w:rsidRPr="00963C3B" w:rsidRDefault="004B64D5" w:rsidP="004B64D5">
      <w:pPr>
        <w:tabs>
          <w:tab w:val="left" w:pos="1134"/>
        </w:tabs>
        <w:spacing w:after="0" w:line="240" w:lineRule="auto"/>
        <w:jc w:val="both"/>
        <w:rPr>
          <w:rFonts w:ascii="Times New Roman" w:hAnsi="Times New Roman"/>
          <w:sz w:val="28"/>
          <w:szCs w:val="28"/>
          <w:lang w:val="en-US" w:eastAsia="ru-RU"/>
        </w:rPr>
      </w:pPr>
      <w:r w:rsidRPr="00963C3B">
        <w:rPr>
          <w:rFonts w:ascii="Times New Roman" w:hAnsi="Times New Roman"/>
          <w:sz w:val="28"/>
          <w:szCs w:val="28"/>
          <w:lang w:val="en-US" w:eastAsia="ru-RU"/>
        </w:rPr>
        <w:t>Implementation of measures for achieving the goal will be carried out in view of the following priorities:</w:t>
      </w:r>
    </w:p>
    <w:p w14:paraId="21B21FA9" w14:textId="77777777" w:rsidR="004B64D5" w:rsidRPr="00963C3B" w:rsidRDefault="004B64D5" w:rsidP="004B64D5">
      <w:pPr>
        <w:pStyle w:val="ListParagraph"/>
        <w:numPr>
          <w:ilvl w:val="0"/>
          <w:numId w:val="15"/>
        </w:numPr>
        <w:tabs>
          <w:tab w:val="left" w:pos="851"/>
        </w:tabs>
        <w:spacing w:after="0" w:line="240" w:lineRule="auto"/>
        <w:ind w:left="0" w:firstLine="567"/>
        <w:contextualSpacing w:val="0"/>
        <w:jc w:val="both"/>
        <w:rPr>
          <w:rFonts w:ascii="Times New Roman" w:hAnsi="Times New Roman"/>
          <w:sz w:val="28"/>
          <w:szCs w:val="28"/>
          <w:lang w:val="en-US" w:eastAsia="ru-RU"/>
        </w:rPr>
      </w:pPr>
      <w:r>
        <w:rPr>
          <w:rFonts w:ascii="Times New Roman" w:hAnsi="Times New Roman"/>
          <w:bCs/>
          <w:sz w:val="28"/>
          <w:szCs w:val="28"/>
          <w:lang w:val="en-US"/>
        </w:rPr>
        <w:t>Increasing</w:t>
      </w:r>
      <w:r w:rsidRPr="00963C3B">
        <w:rPr>
          <w:rFonts w:ascii="Times New Roman" w:hAnsi="Times New Roman"/>
          <w:bCs/>
          <w:sz w:val="28"/>
          <w:szCs w:val="28"/>
          <w:lang w:val="en-US"/>
        </w:rPr>
        <w:t xml:space="preserve"> </w:t>
      </w:r>
      <w:r>
        <w:rPr>
          <w:rFonts w:ascii="Times New Roman" w:hAnsi="Times New Roman"/>
          <w:bCs/>
          <w:sz w:val="28"/>
          <w:szCs w:val="28"/>
          <w:lang w:val="en-US"/>
        </w:rPr>
        <w:t>the</w:t>
      </w:r>
      <w:r w:rsidRPr="00963C3B">
        <w:rPr>
          <w:rFonts w:ascii="Times New Roman" w:hAnsi="Times New Roman"/>
          <w:bCs/>
          <w:sz w:val="28"/>
          <w:szCs w:val="28"/>
          <w:lang w:val="en-US"/>
        </w:rPr>
        <w:t xml:space="preserve"> </w:t>
      </w:r>
      <w:r>
        <w:rPr>
          <w:rFonts w:ascii="Times New Roman" w:hAnsi="Times New Roman"/>
          <w:bCs/>
          <w:sz w:val="28"/>
          <w:szCs w:val="28"/>
          <w:lang w:val="en-US"/>
        </w:rPr>
        <w:t>accessibility</w:t>
      </w:r>
      <w:r w:rsidRPr="00963C3B">
        <w:rPr>
          <w:rFonts w:ascii="Times New Roman" w:hAnsi="Times New Roman"/>
          <w:bCs/>
          <w:sz w:val="28"/>
          <w:szCs w:val="28"/>
          <w:lang w:val="en-US"/>
        </w:rPr>
        <w:t xml:space="preserve"> </w:t>
      </w:r>
      <w:r>
        <w:rPr>
          <w:rFonts w:ascii="Times New Roman" w:hAnsi="Times New Roman"/>
          <w:bCs/>
          <w:sz w:val="28"/>
          <w:szCs w:val="28"/>
          <w:lang w:val="en-US"/>
        </w:rPr>
        <w:t>of</w:t>
      </w:r>
      <w:r w:rsidRPr="00963C3B">
        <w:rPr>
          <w:rFonts w:ascii="Times New Roman" w:hAnsi="Times New Roman"/>
          <w:bCs/>
          <w:sz w:val="28"/>
          <w:szCs w:val="28"/>
          <w:lang w:val="en-US"/>
        </w:rPr>
        <w:t xml:space="preserve"> </w:t>
      </w:r>
      <w:r>
        <w:rPr>
          <w:rFonts w:ascii="Times New Roman" w:hAnsi="Times New Roman"/>
          <w:bCs/>
          <w:sz w:val="28"/>
          <w:szCs w:val="28"/>
          <w:lang w:val="en-US"/>
        </w:rPr>
        <w:t>food</w:t>
      </w:r>
      <w:r w:rsidRPr="00963C3B">
        <w:rPr>
          <w:rFonts w:ascii="Times New Roman" w:hAnsi="Times New Roman"/>
          <w:bCs/>
          <w:sz w:val="28"/>
          <w:szCs w:val="28"/>
          <w:lang w:val="en-US"/>
        </w:rPr>
        <w:t xml:space="preserve"> </w:t>
      </w:r>
      <w:r>
        <w:rPr>
          <w:rFonts w:ascii="Times New Roman" w:hAnsi="Times New Roman"/>
          <w:bCs/>
          <w:sz w:val="28"/>
          <w:szCs w:val="28"/>
          <w:lang w:val="en-US"/>
        </w:rPr>
        <w:t>for population with focus on socially vulnerable groups of population</w:t>
      </w:r>
      <w:r w:rsidRPr="00963C3B">
        <w:rPr>
          <w:rFonts w:ascii="Times New Roman" w:hAnsi="Times New Roman"/>
          <w:sz w:val="28"/>
          <w:szCs w:val="28"/>
          <w:lang w:val="en-US" w:eastAsia="ru-RU"/>
        </w:rPr>
        <w:t>;</w:t>
      </w:r>
    </w:p>
    <w:p w14:paraId="49756A77" w14:textId="77777777" w:rsidR="004B64D5" w:rsidRPr="00A73B40" w:rsidRDefault="004B64D5" w:rsidP="004B64D5">
      <w:pPr>
        <w:pStyle w:val="ListParagraph"/>
        <w:numPr>
          <w:ilvl w:val="0"/>
          <w:numId w:val="15"/>
        </w:numPr>
        <w:tabs>
          <w:tab w:val="left" w:pos="1134"/>
        </w:tabs>
        <w:spacing w:after="0" w:line="240" w:lineRule="auto"/>
        <w:ind w:left="0" w:firstLine="567"/>
        <w:contextualSpacing w:val="0"/>
        <w:jc w:val="both"/>
        <w:rPr>
          <w:rFonts w:ascii="Times New Roman" w:hAnsi="Times New Roman"/>
          <w:sz w:val="28"/>
          <w:szCs w:val="28"/>
          <w:lang w:val="en-US" w:eastAsia="ru-RU"/>
        </w:rPr>
      </w:pPr>
      <w:r w:rsidRPr="00EC3BB2">
        <w:rPr>
          <w:rFonts w:ascii="Times New Roman" w:hAnsi="Times New Roman"/>
          <w:sz w:val="28"/>
          <w:szCs w:val="28"/>
          <w:lang w:val="en-US"/>
        </w:rPr>
        <w:t xml:space="preserve">Forming a system </w:t>
      </w:r>
      <w:r>
        <w:rPr>
          <w:rFonts w:ascii="Times New Roman" w:hAnsi="Times New Roman"/>
          <w:sz w:val="28"/>
          <w:szCs w:val="28"/>
          <w:lang w:val="en-US"/>
        </w:rPr>
        <w:t>for</w:t>
      </w:r>
      <w:r w:rsidRPr="00EC3BB2">
        <w:rPr>
          <w:rFonts w:ascii="Times New Roman" w:hAnsi="Times New Roman"/>
          <w:sz w:val="28"/>
          <w:szCs w:val="28"/>
          <w:lang w:val="en-US"/>
        </w:rPr>
        <w:t xml:space="preserve"> provid</w:t>
      </w:r>
      <w:r>
        <w:rPr>
          <w:rFonts w:ascii="Times New Roman" w:hAnsi="Times New Roman"/>
          <w:sz w:val="28"/>
          <w:szCs w:val="28"/>
          <w:lang w:val="en-US"/>
        </w:rPr>
        <w:t>ing</w:t>
      </w:r>
      <w:r w:rsidRPr="00EC3BB2">
        <w:rPr>
          <w:rFonts w:ascii="Times New Roman" w:hAnsi="Times New Roman"/>
          <w:sz w:val="28"/>
          <w:szCs w:val="28"/>
          <w:lang w:val="en-US"/>
        </w:rPr>
        <w:t xml:space="preserve"> food assistance to the population in </w:t>
      </w:r>
      <w:r>
        <w:rPr>
          <w:rFonts w:ascii="Times New Roman" w:hAnsi="Times New Roman"/>
          <w:sz w:val="28"/>
          <w:szCs w:val="28"/>
          <w:lang w:val="en-US"/>
        </w:rPr>
        <w:t>the conditions of food shocks</w:t>
      </w:r>
      <w:r w:rsidRPr="00A73B40">
        <w:rPr>
          <w:rFonts w:ascii="Times New Roman" w:hAnsi="Times New Roman"/>
          <w:sz w:val="28"/>
          <w:szCs w:val="28"/>
          <w:lang w:val="en-US" w:eastAsia="ru-RU"/>
        </w:rPr>
        <w:t>.</w:t>
      </w:r>
    </w:p>
    <w:p w14:paraId="3882296D" w14:textId="77777777" w:rsidR="004B64D5" w:rsidRPr="005620C5" w:rsidRDefault="004B64D5" w:rsidP="004B64D5">
      <w:pPr>
        <w:tabs>
          <w:tab w:val="left" w:pos="1134"/>
        </w:tabs>
        <w:spacing w:after="0" w:line="240" w:lineRule="auto"/>
        <w:ind w:firstLine="567"/>
        <w:jc w:val="both"/>
        <w:rPr>
          <w:rFonts w:ascii="Times New Roman" w:hAnsi="Times New Roman"/>
          <w:b/>
          <w:sz w:val="28"/>
          <w:szCs w:val="28"/>
          <w:lang w:val="en-US" w:eastAsia="ru-RU"/>
        </w:rPr>
      </w:pPr>
      <w:bookmarkStart w:id="9" w:name="_Toc517593611"/>
      <w:bookmarkStart w:id="10" w:name="_Toc518283628"/>
      <w:bookmarkStart w:id="11" w:name="_Toc519966632"/>
    </w:p>
    <w:p w14:paraId="747C1E66" w14:textId="77777777" w:rsidR="004B64D5" w:rsidRPr="005620C5" w:rsidRDefault="004B64D5" w:rsidP="004B64D5">
      <w:pPr>
        <w:tabs>
          <w:tab w:val="left" w:pos="1134"/>
        </w:tabs>
        <w:spacing w:after="0" w:line="240" w:lineRule="auto"/>
        <w:ind w:firstLine="567"/>
        <w:jc w:val="both"/>
        <w:rPr>
          <w:rFonts w:ascii="Times New Roman" w:hAnsi="Times New Roman"/>
          <w:b/>
          <w:sz w:val="28"/>
          <w:szCs w:val="28"/>
          <w:lang w:val="en-US" w:eastAsia="ru-RU"/>
        </w:rPr>
      </w:pPr>
      <w:r w:rsidRPr="005620C5">
        <w:rPr>
          <w:rFonts w:ascii="Times New Roman" w:hAnsi="Times New Roman"/>
          <w:b/>
          <w:sz w:val="28"/>
          <w:szCs w:val="28"/>
          <w:lang w:val="en-US" w:eastAsia="ru-RU"/>
        </w:rPr>
        <w:t xml:space="preserve">5.1. </w:t>
      </w:r>
      <w:r w:rsidRPr="00963C3B">
        <w:rPr>
          <w:rFonts w:ascii="Times New Roman" w:hAnsi="Times New Roman"/>
          <w:b/>
          <w:sz w:val="28"/>
          <w:szCs w:val="28"/>
          <w:lang w:val="en-US" w:eastAsia="ru-RU"/>
        </w:rPr>
        <w:t>Objectives</w:t>
      </w:r>
      <w:r w:rsidRPr="005620C5">
        <w:rPr>
          <w:rFonts w:ascii="Times New Roman" w:hAnsi="Times New Roman"/>
          <w:b/>
          <w:sz w:val="28"/>
          <w:szCs w:val="28"/>
          <w:lang w:val="en-US" w:eastAsia="ru-RU"/>
        </w:rPr>
        <w:t xml:space="preserve"> </w:t>
      </w:r>
      <w:r w:rsidRPr="00963C3B">
        <w:rPr>
          <w:rFonts w:ascii="Times New Roman" w:hAnsi="Times New Roman"/>
          <w:b/>
          <w:sz w:val="28"/>
          <w:szCs w:val="28"/>
          <w:lang w:val="en-US" w:eastAsia="ru-RU"/>
        </w:rPr>
        <w:t>and</w:t>
      </w:r>
      <w:r w:rsidRPr="005620C5">
        <w:rPr>
          <w:rFonts w:ascii="Times New Roman" w:hAnsi="Times New Roman"/>
          <w:b/>
          <w:sz w:val="28"/>
          <w:szCs w:val="28"/>
          <w:lang w:val="en-US" w:eastAsia="ru-RU"/>
        </w:rPr>
        <w:t xml:space="preserve"> </w:t>
      </w:r>
      <w:r w:rsidRPr="00963C3B">
        <w:rPr>
          <w:rFonts w:ascii="Times New Roman" w:hAnsi="Times New Roman"/>
          <w:b/>
          <w:sz w:val="28"/>
          <w:szCs w:val="28"/>
          <w:lang w:val="en-US" w:eastAsia="ru-RU"/>
        </w:rPr>
        <w:t>measures</w:t>
      </w:r>
      <w:r w:rsidRPr="005620C5">
        <w:rPr>
          <w:rFonts w:ascii="Times New Roman" w:hAnsi="Times New Roman"/>
          <w:b/>
          <w:sz w:val="28"/>
          <w:szCs w:val="28"/>
          <w:lang w:val="en-US" w:eastAsia="ru-RU"/>
        </w:rPr>
        <w:t xml:space="preserve"> </w:t>
      </w:r>
      <w:bookmarkEnd w:id="9"/>
      <w:bookmarkEnd w:id="10"/>
      <w:bookmarkEnd w:id="11"/>
    </w:p>
    <w:p w14:paraId="58A72D28" w14:textId="77777777" w:rsidR="004B64D5" w:rsidRDefault="004B64D5" w:rsidP="004B64D5">
      <w:pPr>
        <w:tabs>
          <w:tab w:val="left" w:pos="1134"/>
        </w:tabs>
        <w:spacing w:after="0" w:line="240" w:lineRule="auto"/>
        <w:ind w:firstLine="567"/>
        <w:jc w:val="both"/>
        <w:rPr>
          <w:lang w:val="en-US"/>
        </w:rPr>
      </w:pPr>
      <w:bookmarkStart w:id="12" w:name="_Toc517593612"/>
      <w:r w:rsidRPr="00963C3B">
        <w:rPr>
          <w:rFonts w:ascii="Times New Roman" w:eastAsia="Times New Roman" w:hAnsi="Times New Roman"/>
          <w:b/>
          <w:bCs/>
          <w:sz w:val="28"/>
          <w:szCs w:val="28"/>
          <w:u w:val="single"/>
          <w:lang w:val="en-US" w:eastAsia="ru-RU"/>
        </w:rPr>
        <w:t>Priority</w:t>
      </w:r>
      <w:r w:rsidRPr="005620C5">
        <w:rPr>
          <w:rFonts w:ascii="Times New Roman" w:eastAsia="Times New Roman" w:hAnsi="Times New Roman"/>
          <w:b/>
          <w:bCs/>
          <w:sz w:val="28"/>
          <w:szCs w:val="28"/>
          <w:u w:val="single"/>
          <w:lang w:val="en-US" w:eastAsia="ru-RU"/>
        </w:rPr>
        <w:t xml:space="preserve"> 1</w:t>
      </w:r>
      <w:r w:rsidRPr="005620C5">
        <w:rPr>
          <w:rFonts w:ascii="Times New Roman" w:eastAsia="Times New Roman" w:hAnsi="Times New Roman"/>
          <w:bCs/>
          <w:sz w:val="28"/>
          <w:szCs w:val="28"/>
          <w:u w:val="single"/>
          <w:lang w:val="en-US" w:eastAsia="ru-RU"/>
        </w:rPr>
        <w:t>.</w:t>
      </w:r>
      <w:r w:rsidRPr="005620C5">
        <w:rPr>
          <w:rFonts w:ascii="Times New Roman" w:eastAsia="Times New Roman" w:hAnsi="Times New Roman"/>
          <w:bCs/>
          <w:sz w:val="28"/>
          <w:szCs w:val="28"/>
          <w:lang w:val="en-US" w:eastAsia="ru-RU"/>
        </w:rPr>
        <w:t xml:space="preserve"> </w:t>
      </w:r>
      <w:r w:rsidRPr="00963C3B">
        <w:rPr>
          <w:rFonts w:ascii="Times New Roman" w:hAnsi="Times New Roman"/>
          <w:b/>
          <w:bCs/>
          <w:sz w:val="28"/>
          <w:szCs w:val="28"/>
          <w:lang w:val="en-US"/>
        </w:rPr>
        <w:t>Increasing the accessibility of food for population with focus on socially vulnerable groups of population</w:t>
      </w:r>
      <w:r>
        <w:rPr>
          <w:rFonts w:ascii="Times New Roman" w:hAnsi="Times New Roman"/>
          <w:b/>
          <w:bCs/>
          <w:sz w:val="28"/>
          <w:szCs w:val="28"/>
          <w:lang w:val="en-US"/>
        </w:rPr>
        <w:t>.</w:t>
      </w:r>
      <w:r w:rsidRPr="00963C3B">
        <w:rPr>
          <w:lang w:val="en-US"/>
        </w:rPr>
        <w:t xml:space="preserve"> </w:t>
      </w:r>
    </w:p>
    <w:p w14:paraId="207C4C59" w14:textId="77777777" w:rsidR="004B64D5" w:rsidRPr="00963C3B" w:rsidRDefault="004B64D5" w:rsidP="004B64D5">
      <w:pPr>
        <w:tabs>
          <w:tab w:val="left" w:pos="1134"/>
        </w:tabs>
        <w:spacing w:after="0" w:line="240" w:lineRule="auto"/>
        <w:ind w:firstLine="567"/>
        <w:jc w:val="both"/>
        <w:rPr>
          <w:rFonts w:ascii="Times New Roman" w:eastAsia="Times New Roman" w:hAnsi="Times New Roman"/>
          <w:bCs/>
          <w:sz w:val="28"/>
          <w:szCs w:val="28"/>
          <w:lang w:val="en-US" w:eastAsia="ru-RU"/>
        </w:rPr>
      </w:pPr>
    </w:p>
    <w:p w14:paraId="5B89ACA0" w14:textId="77777777" w:rsidR="004B64D5" w:rsidRPr="002354D8" w:rsidRDefault="004B64D5" w:rsidP="004B64D5">
      <w:pPr>
        <w:tabs>
          <w:tab w:val="left" w:pos="1134"/>
        </w:tabs>
        <w:spacing w:after="0" w:line="240" w:lineRule="auto"/>
        <w:ind w:firstLine="567"/>
        <w:jc w:val="both"/>
        <w:rPr>
          <w:rFonts w:ascii="Times New Roman" w:eastAsia="Times New Roman" w:hAnsi="Times New Roman"/>
          <w:b/>
          <w:bCs/>
          <w:sz w:val="28"/>
          <w:szCs w:val="28"/>
          <w:lang w:val="en-US" w:eastAsia="ru-RU"/>
        </w:rPr>
      </w:pPr>
      <w:r w:rsidRPr="00792643">
        <w:rPr>
          <w:rFonts w:ascii="Times New Roman" w:eastAsia="Times New Roman" w:hAnsi="Times New Roman"/>
          <w:b/>
          <w:bCs/>
          <w:sz w:val="28"/>
          <w:szCs w:val="28"/>
          <w:lang w:val="en-US" w:eastAsia="ru-RU"/>
        </w:rPr>
        <w:t>Objective 2.1.</w:t>
      </w:r>
      <w:r w:rsidRPr="00963C3B">
        <w:rPr>
          <w:rFonts w:ascii="Times New Roman" w:eastAsia="Times New Roman" w:hAnsi="Times New Roman"/>
          <w:bCs/>
          <w:sz w:val="28"/>
          <w:szCs w:val="28"/>
          <w:lang w:val="en-US" w:eastAsia="ru-RU"/>
        </w:rPr>
        <w:t xml:space="preserve"> </w:t>
      </w:r>
      <w:r w:rsidRPr="00A80EC6">
        <w:rPr>
          <w:rFonts w:ascii="Times New Roman" w:hAnsi="Times New Roman"/>
          <w:b/>
          <w:sz w:val="28"/>
          <w:szCs w:val="28"/>
          <w:lang w:val="en-US"/>
        </w:rPr>
        <w:t>Providing guaranteed access to food for vulnerable groups of population</w:t>
      </w:r>
    </w:p>
    <w:p w14:paraId="4BB05C1A" w14:textId="77777777" w:rsidR="004B64D5"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lastRenderedPageBreak/>
        <w:t xml:space="preserve">To address this issue, </w:t>
      </w:r>
      <w:r w:rsidRPr="00792643">
        <w:rPr>
          <w:rFonts w:ascii="Times New Roman" w:eastAsia="Times New Roman" w:hAnsi="Times New Roman"/>
          <w:bCs/>
          <w:sz w:val="28"/>
          <w:szCs w:val="28"/>
          <w:lang w:val="en-US" w:eastAsia="ru-RU"/>
        </w:rPr>
        <w:t xml:space="preserve">special attention will be paid to implementation of measures aimed at providing priority support to the most </w:t>
      </w:r>
      <w:r>
        <w:rPr>
          <w:rFonts w:ascii="Times New Roman" w:eastAsia="Times New Roman" w:hAnsi="Times New Roman"/>
          <w:bCs/>
          <w:sz w:val="28"/>
          <w:szCs w:val="28"/>
          <w:lang w:val="en-US" w:eastAsia="ru-RU"/>
        </w:rPr>
        <w:t xml:space="preserve">neediest </w:t>
      </w:r>
      <w:r w:rsidRPr="00792643">
        <w:rPr>
          <w:rFonts w:ascii="Times New Roman" w:eastAsia="Times New Roman" w:hAnsi="Times New Roman"/>
          <w:bCs/>
          <w:sz w:val="28"/>
          <w:szCs w:val="28"/>
          <w:lang w:val="en-US" w:eastAsia="ru-RU"/>
        </w:rPr>
        <w:t>segments of the population</w:t>
      </w:r>
      <w:r>
        <w:rPr>
          <w:rFonts w:ascii="Times New Roman" w:eastAsia="Times New Roman" w:hAnsi="Times New Roman"/>
          <w:bCs/>
          <w:sz w:val="28"/>
          <w:szCs w:val="28"/>
          <w:lang w:val="en-US" w:eastAsia="ru-RU"/>
        </w:rPr>
        <w:t>,</w:t>
      </w:r>
      <w:r w:rsidRPr="00792643">
        <w:rPr>
          <w:rFonts w:ascii="Times New Roman" w:eastAsia="Times New Roman" w:hAnsi="Times New Roman"/>
          <w:bCs/>
          <w:sz w:val="28"/>
          <w:szCs w:val="28"/>
          <w:lang w:val="en-US" w:eastAsia="ru-RU"/>
        </w:rPr>
        <w:t xml:space="preserve"> who are not able to carry out income-generating activities for buying or producing food</w:t>
      </w:r>
      <w:r>
        <w:rPr>
          <w:rFonts w:ascii="Times New Roman" w:eastAsia="Times New Roman" w:hAnsi="Times New Roman"/>
          <w:bCs/>
          <w:sz w:val="28"/>
          <w:szCs w:val="28"/>
          <w:lang w:val="en-US" w:eastAsia="ru-RU"/>
        </w:rPr>
        <w:t xml:space="preserve"> products. </w:t>
      </w:r>
    </w:p>
    <w:p w14:paraId="47CA3374" w14:textId="77777777" w:rsidR="004B64D5" w:rsidRPr="00792643"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p>
    <w:p w14:paraId="3324B319" w14:textId="77777777" w:rsidR="004B64D5" w:rsidRPr="00A11E45" w:rsidRDefault="004B64D5" w:rsidP="004B64D5">
      <w:pPr>
        <w:tabs>
          <w:tab w:val="left" w:pos="1134"/>
        </w:tabs>
        <w:spacing w:after="0" w:line="240" w:lineRule="auto"/>
        <w:ind w:firstLine="567"/>
        <w:jc w:val="both"/>
        <w:rPr>
          <w:rFonts w:ascii="Times New Roman" w:eastAsia="Times New Roman" w:hAnsi="Times New Roman"/>
          <w:b/>
          <w:bCs/>
          <w:sz w:val="28"/>
          <w:szCs w:val="28"/>
          <w:lang w:val="en-US" w:eastAsia="ru-RU"/>
        </w:rPr>
      </w:pPr>
      <w:r w:rsidRPr="00792643">
        <w:rPr>
          <w:rFonts w:ascii="Times New Roman" w:eastAsia="Times New Roman" w:hAnsi="Times New Roman"/>
          <w:b/>
          <w:bCs/>
          <w:sz w:val="28"/>
          <w:szCs w:val="28"/>
          <w:lang w:val="en-US" w:eastAsia="ru-RU"/>
        </w:rPr>
        <w:t>Objective 2.2.</w:t>
      </w:r>
      <w:r>
        <w:rPr>
          <w:rFonts w:ascii="Times New Roman" w:hAnsi="Times New Roman"/>
          <w:sz w:val="28"/>
          <w:szCs w:val="28"/>
          <w:lang w:val="en-US"/>
        </w:rPr>
        <w:t xml:space="preserve"> </w:t>
      </w:r>
      <w:r w:rsidRPr="006B270A">
        <w:rPr>
          <w:rFonts w:ascii="Times New Roman" w:hAnsi="Times New Roman"/>
          <w:b/>
          <w:sz w:val="28"/>
          <w:szCs w:val="28"/>
          <w:lang w:val="en-US"/>
        </w:rPr>
        <w:t xml:space="preserve">Stimulating low-income families </w:t>
      </w:r>
      <w:r>
        <w:rPr>
          <w:rFonts w:ascii="Times New Roman" w:hAnsi="Times New Roman"/>
          <w:b/>
          <w:sz w:val="28"/>
          <w:szCs w:val="28"/>
          <w:lang w:val="en-US"/>
        </w:rPr>
        <w:t xml:space="preserve">be engaged in </w:t>
      </w:r>
      <w:r w:rsidRPr="006B270A">
        <w:rPr>
          <w:rFonts w:ascii="Times New Roman" w:hAnsi="Times New Roman"/>
          <w:b/>
          <w:sz w:val="28"/>
          <w:szCs w:val="28"/>
          <w:lang w:val="en-US"/>
        </w:rPr>
        <w:t>profitable self-employment</w:t>
      </w:r>
      <w:r>
        <w:rPr>
          <w:rFonts w:ascii="Times New Roman" w:hAnsi="Times New Roman"/>
          <w:b/>
          <w:sz w:val="28"/>
          <w:szCs w:val="28"/>
          <w:lang w:val="en-US"/>
        </w:rPr>
        <w:t>/</w:t>
      </w:r>
      <w:r w:rsidRPr="007B107A">
        <w:rPr>
          <w:rFonts w:ascii="Times New Roman" w:hAnsi="Times New Roman"/>
          <w:b/>
          <w:sz w:val="28"/>
          <w:szCs w:val="28"/>
          <w:lang w:val="en-US"/>
        </w:rPr>
        <w:t>income-generating activities</w:t>
      </w:r>
      <w:r>
        <w:rPr>
          <w:rFonts w:ascii="Times New Roman" w:hAnsi="Times New Roman"/>
          <w:b/>
          <w:sz w:val="28"/>
          <w:szCs w:val="28"/>
          <w:lang w:val="en-US"/>
        </w:rPr>
        <w:t xml:space="preserve"> relating to foodstuffs. </w:t>
      </w:r>
    </w:p>
    <w:p w14:paraId="21F78446" w14:textId="77777777" w:rsidR="004B64D5"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r w:rsidRPr="00792643">
        <w:rPr>
          <w:rFonts w:ascii="Times New Roman" w:eastAsia="Times New Roman" w:hAnsi="Times New Roman"/>
          <w:bCs/>
          <w:sz w:val="28"/>
          <w:szCs w:val="28"/>
          <w:lang w:val="en-US" w:eastAsia="ru-RU"/>
        </w:rPr>
        <w:t xml:space="preserve">Based on the performance analysis of programs piloted by </w:t>
      </w:r>
      <w:r>
        <w:rPr>
          <w:rFonts w:ascii="Times New Roman" w:eastAsia="Times New Roman" w:hAnsi="Times New Roman"/>
          <w:bCs/>
          <w:sz w:val="28"/>
          <w:szCs w:val="28"/>
          <w:lang w:val="en-US" w:eastAsia="ru-RU"/>
        </w:rPr>
        <w:t xml:space="preserve">development partners, </w:t>
      </w:r>
      <w:r w:rsidRPr="00792643">
        <w:rPr>
          <w:rFonts w:ascii="Times New Roman" w:eastAsia="Times New Roman" w:hAnsi="Times New Roman"/>
          <w:bCs/>
          <w:sz w:val="28"/>
          <w:szCs w:val="28"/>
          <w:lang w:val="en-US" w:eastAsia="ru-RU"/>
        </w:rPr>
        <w:t xml:space="preserve">a system of measures will be developed to provide comprehensive social assistance to </w:t>
      </w:r>
      <w:r>
        <w:rPr>
          <w:rFonts w:ascii="Times New Roman" w:eastAsia="Times New Roman" w:hAnsi="Times New Roman"/>
          <w:bCs/>
          <w:sz w:val="28"/>
          <w:szCs w:val="28"/>
          <w:lang w:val="en-US" w:eastAsia="ru-RU"/>
        </w:rPr>
        <w:t xml:space="preserve">low-income </w:t>
      </w:r>
      <w:r w:rsidRPr="00792643">
        <w:rPr>
          <w:rFonts w:ascii="Times New Roman" w:eastAsia="Times New Roman" w:hAnsi="Times New Roman"/>
          <w:bCs/>
          <w:sz w:val="28"/>
          <w:szCs w:val="28"/>
          <w:lang w:val="en-US" w:eastAsia="ru-RU"/>
        </w:rPr>
        <w:t>families</w:t>
      </w:r>
      <w:r>
        <w:rPr>
          <w:rFonts w:ascii="Times New Roman" w:eastAsia="Times New Roman" w:hAnsi="Times New Roman"/>
          <w:bCs/>
          <w:sz w:val="28"/>
          <w:szCs w:val="28"/>
          <w:lang w:val="en-US" w:eastAsia="ru-RU"/>
        </w:rPr>
        <w:t xml:space="preserve">. </w:t>
      </w:r>
    </w:p>
    <w:p w14:paraId="2F9A4221" w14:textId="77777777" w:rsidR="004B64D5" w:rsidRPr="00792643"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p>
    <w:p w14:paraId="4BE7B784" w14:textId="77777777" w:rsidR="004B64D5" w:rsidRPr="00792643" w:rsidRDefault="004B64D5" w:rsidP="004B64D5">
      <w:pPr>
        <w:tabs>
          <w:tab w:val="left" w:pos="1134"/>
        </w:tabs>
        <w:spacing w:after="0" w:line="240" w:lineRule="auto"/>
        <w:ind w:firstLine="567"/>
        <w:jc w:val="both"/>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 xml:space="preserve">Objective </w:t>
      </w:r>
      <w:r w:rsidRPr="00792643">
        <w:rPr>
          <w:rFonts w:ascii="Times New Roman" w:eastAsia="Times New Roman" w:hAnsi="Times New Roman"/>
          <w:b/>
          <w:bCs/>
          <w:sz w:val="28"/>
          <w:szCs w:val="28"/>
          <w:lang w:val="en-US" w:eastAsia="ru-RU"/>
        </w:rPr>
        <w:t xml:space="preserve">2.3. </w:t>
      </w:r>
      <w:r w:rsidRPr="00D4318E">
        <w:rPr>
          <w:rFonts w:ascii="Times New Roman" w:hAnsi="Times New Roman"/>
          <w:b/>
          <w:sz w:val="28"/>
          <w:szCs w:val="28"/>
          <w:lang w:val="en-US"/>
        </w:rPr>
        <w:t>Improv</w:t>
      </w:r>
      <w:r>
        <w:rPr>
          <w:rFonts w:ascii="Times New Roman" w:hAnsi="Times New Roman"/>
          <w:b/>
          <w:sz w:val="28"/>
          <w:szCs w:val="28"/>
          <w:lang w:val="en-US"/>
        </w:rPr>
        <w:t>ement of</w:t>
      </w:r>
      <w:r w:rsidRPr="003418B1">
        <w:rPr>
          <w:rFonts w:ascii="Times New Roman" w:hAnsi="Times New Roman"/>
          <w:b/>
          <w:sz w:val="28"/>
          <w:szCs w:val="28"/>
          <w:lang w:val="en-US"/>
        </w:rPr>
        <w:t xml:space="preserve"> </w:t>
      </w:r>
      <w:r w:rsidRPr="00D4318E">
        <w:rPr>
          <w:rFonts w:ascii="Times New Roman" w:hAnsi="Times New Roman"/>
          <w:b/>
          <w:sz w:val="28"/>
          <w:szCs w:val="28"/>
          <w:lang w:val="en-US"/>
        </w:rPr>
        <w:t>school</w:t>
      </w:r>
      <w:r w:rsidRPr="003418B1">
        <w:rPr>
          <w:rFonts w:ascii="Times New Roman" w:hAnsi="Times New Roman"/>
          <w:b/>
          <w:sz w:val="28"/>
          <w:szCs w:val="28"/>
          <w:lang w:val="en-US"/>
        </w:rPr>
        <w:t xml:space="preserve"> </w:t>
      </w:r>
      <w:r w:rsidRPr="00D4318E">
        <w:rPr>
          <w:rFonts w:ascii="Times New Roman" w:hAnsi="Times New Roman"/>
          <w:b/>
          <w:sz w:val="28"/>
          <w:szCs w:val="28"/>
          <w:lang w:val="en-US"/>
        </w:rPr>
        <w:t>nutrition</w:t>
      </w:r>
    </w:p>
    <w:p w14:paraId="13782064" w14:textId="77777777" w:rsidR="004B64D5" w:rsidRPr="00792643"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The system of school nutrition will be enhanced, which encompasses changes to </w:t>
      </w:r>
      <w:r w:rsidRPr="00792643">
        <w:rPr>
          <w:rFonts w:ascii="Times New Roman" w:eastAsia="Times New Roman" w:hAnsi="Times New Roman"/>
          <w:bCs/>
          <w:sz w:val="28"/>
          <w:szCs w:val="28"/>
          <w:lang w:val="en-US" w:eastAsia="ru-RU"/>
        </w:rPr>
        <w:t xml:space="preserve">school nutrition standards, </w:t>
      </w:r>
      <w:r>
        <w:rPr>
          <w:rFonts w:ascii="Times New Roman" w:eastAsia="Times New Roman" w:hAnsi="Times New Roman"/>
          <w:bCs/>
          <w:sz w:val="28"/>
          <w:szCs w:val="28"/>
          <w:lang w:val="en-US" w:eastAsia="ru-RU"/>
        </w:rPr>
        <w:t xml:space="preserve">application of effective </w:t>
      </w:r>
      <w:r w:rsidRPr="00792643">
        <w:rPr>
          <w:rFonts w:ascii="Times New Roman" w:eastAsia="Times New Roman" w:hAnsi="Times New Roman"/>
          <w:bCs/>
          <w:sz w:val="28"/>
          <w:szCs w:val="28"/>
          <w:lang w:val="en-US" w:eastAsia="ru-RU"/>
        </w:rPr>
        <w:t xml:space="preserve">mechanisms for implementing </w:t>
      </w:r>
      <w:r>
        <w:rPr>
          <w:rFonts w:ascii="Times New Roman" w:eastAsia="Times New Roman" w:hAnsi="Times New Roman"/>
          <w:bCs/>
          <w:sz w:val="28"/>
          <w:szCs w:val="28"/>
          <w:lang w:val="en-US" w:eastAsia="ru-RU"/>
        </w:rPr>
        <w:t>f</w:t>
      </w:r>
      <w:r w:rsidRPr="00792643">
        <w:rPr>
          <w:rFonts w:ascii="Times New Roman" w:eastAsia="Times New Roman" w:hAnsi="Times New Roman"/>
          <w:bCs/>
          <w:sz w:val="28"/>
          <w:szCs w:val="28"/>
          <w:lang w:val="en-US" w:eastAsia="ru-RU"/>
        </w:rPr>
        <w:t>orms of organizing nutrition using public-private partnerships.</w:t>
      </w:r>
    </w:p>
    <w:p w14:paraId="027F6337" w14:textId="77777777" w:rsidR="004B64D5" w:rsidRPr="00792643" w:rsidRDefault="004B64D5" w:rsidP="004B64D5">
      <w:pPr>
        <w:tabs>
          <w:tab w:val="left" w:pos="1134"/>
        </w:tabs>
        <w:spacing w:after="0" w:line="240" w:lineRule="auto"/>
        <w:ind w:firstLine="567"/>
        <w:jc w:val="both"/>
        <w:rPr>
          <w:rFonts w:ascii="Times New Roman" w:eastAsia="Times New Roman" w:hAnsi="Times New Roman"/>
          <w:bCs/>
          <w:sz w:val="28"/>
          <w:szCs w:val="28"/>
          <w:lang w:val="en-US" w:eastAsia="ru-RU"/>
        </w:rPr>
      </w:pPr>
    </w:p>
    <w:p w14:paraId="6C0DE203" w14:textId="77777777" w:rsidR="004B64D5" w:rsidRPr="00E758D2" w:rsidRDefault="004B64D5" w:rsidP="004B64D5">
      <w:pPr>
        <w:tabs>
          <w:tab w:val="left" w:pos="1134"/>
        </w:tabs>
        <w:spacing w:after="0" w:line="240" w:lineRule="auto"/>
        <w:ind w:firstLine="567"/>
        <w:jc w:val="both"/>
        <w:rPr>
          <w:rFonts w:ascii="Times New Roman" w:eastAsia="Times New Roman" w:hAnsi="Times New Roman"/>
          <w:b/>
          <w:bCs/>
          <w:sz w:val="28"/>
          <w:szCs w:val="28"/>
          <w:lang w:val="en-US" w:eastAsia="ru-RU"/>
        </w:rPr>
      </w:pPr>
      <w:r w:rsidRPr="00FC2766">
        <w:rPr>
          <w:rFonts w:ascii="Times New Roman" w:eastAsia="Times New Roman" w:hAnsi="Times New Roman"/>
          <w:b/>
          <w:bCs/>
          <w:sz w:val="28"/>
          <w:szCs w:val="28"/>
          <w:u w:val="single"/>
          <w:lang w:val="en-US" w:eastAsia="ru-RU"/>
        </w:rPr>
        <w:t>Priority 2.</w:t>
      </w:r>
      <w:r w:rsidRPr="00FC2766">
        <w:rPr>
          <w:rFonts w:ascii="Times New Roman" w:eastAsia="Times New Roman" w:hAnsi="Times New Roman"/>
          <w:b/>
          <w:bCs/>
          <w:sz w:val="28"/>
          <w:szCs w:val="28"/>
          <w:lang w:val="en-US" w:eastAsia="ru-RU"/>
        </w:rPr>
        <w:t xml:space="preserve"> </w:t>
      </w:r>
      <w:r w:rsidRPr="00E758D2">
        <w:rPr>
          <w:rFonts w:ascii="Times New Roman" w:eastAsia="Times New Roman" w:hAnsi="Times New Roman"/>
          <w:b/>
          <w:bCs/>
          <w:sz w:val="28"/>
          <w:szCs w:val="28"/>
          <w:lang w:val="en-US" w:eastAsia="ru-RU"/>
        </w:rPr>
        <w:t xml:space="preserve">Formation of a system for ensuring food aid to the population in </w:t>
      </w:r>
      <w:r>
        <w:rPr>
          <w:rFonts w:ascii="Times New Roman" w:eastAsia="Times New Roman" w:hAnsi="Times New Roman"/>
          <w:b/>
          <w:bCs/>
          <w:sz w:val="28"/>
          <w:szCs w:val="28"/>
          <w:lang w:val="en-US" w:eastAsia="ru-RU"/>
        </w:rPr>
        <w:t>the context</w:t>
      </w:r>
      <w:r w:rsidRPr="00E758D2">
        <w:rPr>
          <w:rFonts w:ascii="Times New Roman" w:eastAsia="Times New Roman" w:hAnsi="Times New Roman"/>
          <w:b/>
          <w:bCs/>
          <w:sz w:val="28"/>
          <w:szCs w:val="28"/>
          <w:lang w:val="en-US" w:eastAsia="ru-RU"/>
        </w:rPr>
        <w:t xml:space="preserve"> of food shocks</w:t>
      </w:r>
      <w:r>
        <w:rPr>
          <w:rFonts w:ascii="Times New Roman" w:hAnsi="Times New Roman"/>
          <w:sz w:val="28"/>
          <w:szCs w:val="28"/>
          <w:lang w:val="en-US"/>
        </w:rPr>
        <w:t xml:space="preserve"> </w:t>
      </w:r>
    </w:p>
    <w:p w14:paraId="6BA46D4C" w14:textId="77777777" w:rsidR="004B64D5" w:rsidRPr="00FC2766" w:rsidRDefault="004B64D5" w:rsidP="004B64D5">
      <w:pPr>
        <w:tabs>
          <w:tab w:val="left" w:pos="1134"/>
        </w:tabs>
        <w:spacing w:after="0" w:line="240" w:lineRule="auto"/>
        <w:ind w:firstLine="567"/>
        <w:jc w:val="both"/>
        <w:rPr>
          <w:rFonts w:ascii="Times New Roman" w:eastAsia="Times New Roman" w:hAnsi="Times New Roman"/>
          <w:bCs/>
          <w:sz w:val="28"/>
          <w:szCs w:val="28"/>
          <w:lang w:val="en-US" w:eastAsia="ru-RU"/>
        </w:rPr>
      </w:pPr>
      <w:r w:rsidRPr="00BF1748">
        <w:rPr>
          <w:rFonts w:ascii="Times New Roman" w:eastAsia="Times New Roman" w:hAnsi="Times New Roman"/>
          <w:b/>
          <w:bCs/>
          <w:sz w:val="28"/>
          <w:szCs w:val="28"/>
          <w:lang w:val="en-US" w:eastAsia="ru-RU"/>
        </w:rPr>
        <w:t>Objective 2.4.</w:t>
      </w:r>
      <w:r w:rsidRPr="00FC2766">
        <w:rPr>
          <w:rFonts w:ascii="Times New Roman" w:eastAsia="Times New Roman" w:hAnsi="Times New Roman"/>
          <w:bCs/>
          <w:sz w:val="28"/>
          <w:szCs w:val="28"/>
          <w:lang w:val="en-US" w:eastAsia="ru-RU"/>
        </w:rPr>
        <w:t xml:space="preserve"> </w:t>
      </w:r>
      <w:r w:rsidRPr="00340CCB">
        <w:rPr>
          <w:rFonts w:ascii="Times New Roman" w:hAnsi="Times New Roman"/>
          <w:b/>
          <w:sz w:val="28"/>
          <w:szCs w:val="28"/>
          <w:lang w:val="en-US"/>
        </w:rPr>
        <w:t xml:space="preserve">Development of conceptual mechanisms for providing </w:t>
      </w:r>
      <w:r w:rsidRPr="007B107A">
        <w:rPr>
          <w:rFonts w:ascii="Times New Roman" w:hAnsi="Times New Roman"/>
          <w:b/>
          <w:sz w:val="28"/>
          <w:szCs w:val="28"/>
          <w:lang w:val="en-US"/>
        </w:rPr>
        <w:t>food to population in conditions of food shocks</w:t>
      </w:r>
      <w:r w:rsidRPr="00FC2766">
        <w:rPr>
          <w:rFonts w:ascii="Times New Roman" w:eastAsia="Times New Roman" w:hAnsi="Times New Roman"/>
          <w:bCs/>
          <w:sz w:val="28"/>
          <w:szCs w:val="28"/>
          <w:lang w:val="en-US" w:eastAsia="ru-RU"/>
        </w:rPr>
        <w:t xml:space="preserve">  </w:t>
      </w:r>
    </w:p>
    <w:p w14:paraId="1E01F638" w14:textId="77777777" w:rsidR="004B64D5"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r w:rsidRPr="00BF1748">
        <w:rPr>
          <w:rFonts w:ascii="Times New Roman" w:eastAsia="Times New Roman" w:hAnsi="Times New Roman"/>
          <w:bCs/>
          <w:sz w:val="28"/>
          <w:szCs w:val="28"/>
          <w:lang w:val="en-US" w:eastAsia="ru-RU"/>
        </w:rPr>
        <w:t>For overcoming such risks, analysis will be carried out and conceptual mechanisms will be developed for providing food assistance to the population during periods of food shocks.</w:t>
      </w:r>
    </w:p>
    <w:p w14:paraId="4C4F94B1" w14:textId="77777777" w:rsidR="004B64D5" w:rsidRPr="00BF1748"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p>
    <w:p w14:paraId="240815AE" w14:textId="77777777" w:rsidR="004B64D5" w:rsidRPr="005B185F" w:rsidRDefault="004B64D5" w:rsidP="004B64D5">
      <w:pPr>
        <w:tabs>
          <w:tab w:val="left" w:pos="1134"/>
        </w:tabs>
        <w:spacing w:after="0" w:line="240" w:lineRule="auto"/>
        <w:ind w:firstLine="567"/>
        <w:jc w:val="both"/>
        <w:rPr>
          <w:rFonts w:ascii="Times New Roman" w:eastAsia="Times New Roman" w:hAnsi="Times New Roman"/>
          <w:b/>
          <w:bCs/>
          <w:sz w:val="28"/>
          <w:szCs w:val="28"/>
          <w:lang w:val="en-US" w:eastAsia="ru-RU"/>
        </w:rPr>
      </w:pPr>
      <w:r w:rsidRPr="00BF1748">
        <w:rPr>
          <w:rFonts w:ascii="Times New Roman" w:eastAsia="Times New Roman" w:hAnsi="Times New Roman"/>
          <w:b/>
          <w:bCs/>
          <w:sz w:val="28"/>
          <w:szCs w:val="28"/>
          <w:lang w:val="en-US" w:eastAsia="ru-RU"/>
        </w:rPr>
        <w:t>Objective 2.5</w:t>
      </w:r>
      <w:r w:rsidRPr="00BF1748">
        <w:rPr>
          <w:rFonts w:ascii="Times New Roman" w:eastAsia="Times New Roman" w:hAnsi="Times New Roman"/>
          <w:bCs/>
          <w:sz w:val="28"/>
          <w:szCs w:val="28"/>
          <w:lang w:val="en-US" w:eastAsia="ru-RU"/>
        </w:rPr>
        <w:t xml:space="preserve">. </w:t>
      </w:r>
      <w:r w:rsidRPr="00B76DD7">
        <w:rPr>
          <w:rFonts w:ascii="Times New Roman" w:hAnsi="Times New Roman"/>
          <w:b/>
          <w:sz w:val="28"/>
          <w:szCs w:val="28"/>
          <w:lang w:val="en-US"/>
        </w:rPr>
        <w:t>Improvement of the state re</w:t>
      </w:r>
      <w:r>
        <w:rPr>
          <w:rFonts w:ascii="Times New Roman" w:hAnsi="Times New Roman"/>
          <w:b/>
          <w:sz w:val="28"/>
          <w:szCs w:val="28"/>
          <w:lang w:val="en-US"/>
        </w:rPr>
        <w:t>gulation of domestic food prices</w:t>
      </w:r>
    </w:p>
    <w:p w14:paraId="653483B5" w14:textId="77777777" w:rsidR="004B64D5" w:rsidRPr="00BF1748" w:rsidRDefault="004B64D5" w:rsidP="004B64D5">
      <w:pPr>
        <w:tabs>
          <w:tab w:val="left" w:pos="1134"/>
        </w:tabs>
        <w:spacing w:after="0" w:line="240" w:lineRule="auto"/>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There will be developed a se</w:t>
      </w:r>
      <w:r w:rsidRPr="00BF1748">
        <w:rPr>
          <w:rFonts w:ascii="Times New Roman" w:eastAsia="Times New Roman" w:hAnsi="Times New Roman"/>
          <w:bCs/>
          <w:sz w:val="28"/>
          <w:szCs w:val="28"/>
          <w:lang w:val="en-US" w:eastAsia="ru-RU"/>
        </w:rPr>
        <w:t>t of government measures aimed at stabilizing the price</w:t>
      </w:r>
      <w:r>
        <w:rPr>
          <w:rFonts w:ascii="Times New Roman" w:eastAsia="Times New Roman" w:hAnsi="Times New Roman"/>
          <w:bCs/>
          <w:sz w:val="28"/>
          <w:szCs w:val="28"/>
          <w:lang w:val="en-US" w:eastAsia="ru-RU"/>
        </w:rPr>
        <w:t>s</w:t>
      </w:r>
      <w:r w:rsidRPr="00BF1748">
        <w:rPr>
          <w:rFonts w:ascii="Times New Roman" w:eastAsia="Times New Roman" w:hAnsi="Times New Roman"/>
          <w:bCs/>
          <w:sz w:val="28"/>
          <w:szCs w:val="28"/>
          <w:lang w:val="en-US" w:eastAsia="ru-RU"/>
        </w:rPr>
        <w:t xml:space="preserve">, which will be applied in the event of a threat of a significant increase in food prices, which will </w:t>
      </w:r>
      <w:r>
        <w:rPr>
          <w:rFonts w:ascii="Times New Roman" w:eastAsia="Times New Roman" w:hAnsi="Times New Roman"/>
          <w:bCs/>
          <w:sz w:val="28"/>
          <w:szCs w:val="28"/>
          <w:lang w:val="en-US" w:eastAsia="ru-RU"/>
        </w:rPr>
        <w:t xml:space="preserve">allow </w:t>
      </w:r>
      <w:r w:rsidRPr="00BF1748">
        <w:rPr>
          <w:rFonts w:ascii="Times New Roman" w:eastAsia="Times New Roman" w:hAnsi="Times New Roman"/>
          <w:bCs/>
          <w:sz w:val="28"/>
          <w:szCs w:val="28"/>
          <w:lang w:val="en-US" w:eastAsia="ru-RU"/>
        </w:rPr>
        <w:t>preserv</w:t>
      </w:r>
      <w:r>
        <w:rPr>
          <w:rFonts w:ascii="Times New Roman" w:eastAsia="Times New Roman" w:hAnsi="Times New Roman"/>
          <w:bCs/>
          <w:sz w:val="28"/>
          <w:szCs w:val="28"/>
          <w:lang w:val="en-US" w:eastAsia="ru-RU"/>
        </w:rPr>
        <w:t>ing</w:t>
      </w:r>
      <w:r w:rsidRPr="00BF1748">
        <w:rPr>
          <w:rFonts w:ascii="Times New Roman" w:eastAsia="Times New Roman" w:hAnsi="Times New Roman"/>
          <w:bCs/>
          <w:sz w:val="28"/>
          <w:szCs w:val="28"/>
          <w:lang w:val="en-US" w:eastAsia="ru-RU"/>
        </w:rPr>
        <w:t xml:space="preserve"> the population’s access to food.</w:t>
      </w:r>
    </w:p>
    <w:p w14:paraId="2AADAC3E" w14:textId="77777777" w:rsidR="004B64D5" w:rsidRPr="00BF1748" w:rsidRDefault="004B64D5" w:rsidP="004B64D5">
      <w:pPr>
        <w:rPr>
          <w:lang w:val="en-US" w:eastAsia="ru-RU"/>
        </w:rPr>
      </w:pPr>
      <w:bookmarkStart w:id="13" w:name="_Toc523760960"/>
      <w:bookmarkStart w:id="14" w:name="_Toc523760961"/>
      <w:bookmarkStart w:id="15" w:name="_Toc518838454"/>
      <w:bookmarkStart w:id="16" w:name="_Toc528868659"/>
      <w:bookmarkEnd w:id="12"/>
      <w:bookmarkEnd w:id="13"/>
      <w:bookmarkEnd w:id="14"/>
    </w:p>
    <w:p w14:paraId="63B5992B" w14:textId="77777777" w:rsidR="004B64D5" w:rsidRPr="00BF1748" w:rsidRDefault="004B64D5" w:rsidP="004B64D5">
      <w:pPr>
        <w:pStyle w:val="Heading1"/>
        <w:numPr>
          <w:ilvl w:val="0"/>
          <w:numId w:val="31"/>
        </w:numPr>
        <w:tabs>
          <w:tab w:val="left" w:pos="1134"/>
        </w:tabs>
        <w:spacing w:before="0" w:after="0" w:line="240" w:lineRule="auto"/>
        <w:jc w:val="center"/>
        <w:rPr>
          <w:rFonts w:ascii="Times New Roman" w:hAnsi="Times New Roman"/>
          <w:sz w:val="28"/>
          <w:szCs w:val="28"/>
          <w:lang w:val="en-US" w:eastAsia="ru-RU"/>
        </w:rPr>
      </w:pPr>
      <w:bookmarkStart w:id="17" w:name="_Toc517593604"/>
      <w:bookmarkStart w:id="18" w:name="_Toc517593606"/>
      <w:bookmarkEnd w:id="15"/>
      <w:bookmarkEnd w:id="16"/>
      <w:r w:rsidRPr="00BF1748">
        <w:rPr>
          <w:rFonts w:ascii="Times New Roman" w:hAnsi="Times New Roman"/>
          <w:sz w:val="28"/>
          <w:szCs w:val="28"/>
          <w:lang w:val="en-US" w:eastAsia="ru-RU"/>
        </w:rPr>
        <w:t>Policy and measures in the area of improving nutrition status of the population</w:t>
      </w:r>
    </w:p>
    <w:bookmarkEnd w:id="17"/>
    <w:bookmarkEnd w:id="18"/>
    <w:p w14:paraId="48C1EDDF" w14:textId="77777777" w:rsidR="004B64D5" w:rsidRPr="009E49B0" w:rsidRDefault="004B64D5" w:rsidP="004B64D5">
      <w:pPr>
        <w:tabs>
          <w:tab w:val="left" w:pos="567"/>
        </w:tabs>
        <w:spacing w:after="0" w:line="240" w:lineRule="auto"/>
        <w:jc w:val="both"/>
        <w:rPr>
          <w:rFonts w:ascii="Times New Roman" w:hAnsi="Times New Roman"/>
          <w:b/>
          <w:sz w:val="28"/>
          <w:szCs w:val="28"/>
          <w:lang w:val="en-US" w:eastAsia="ru-RU"/>
        </w:rPr>
      </w:pPr>
      <w:r w:rsidRPr="00BF1748">
        <w:rPr>
          <w:rFonts w:ascii="Times New Roman" w:hAnsi="Times New Roman"/>
          <w:b/>
          <w:sz w:val="28"/>
          <w:szCs w:val="28"/>
          <w:lang w:val="en-US" w:eastAsia="ru-RU"/>
        </w:rPr>
        <w:t>Goal</w:t>
      </w:r>
      <w:r w:rsidRPr="009E49B0">
        <w:rPr>
          <w:rFonts w:ascii="Times New Roman" w:hAnsi="Times New Roman"/>
          <w:b/>
          <w:sz w:val="28"/>
          <w:szCs w:val="28"/>
          <w:lang w:val="en-US" w:eastAsia="ru-RU"/>
        </w:rPr>
        <w:t xml:space="preserve"> </w:t>
      </w:r>
      <w:r w:rsidRPr="00BF1748">
        <w:rPr>
          <w:rFonts w:ascii="Times New Roman" w:hAnsi="Times New Roman"/>
          <w:b/>
          <w:sz w:val="28"/>
          <w:szCs w:val="28"/>
          <w:lang w:val="en-US" w:eastAsia="ru-RU"/>
        </w:rPr>
        <w:t>of</w:t>
      </w:r>
      <w:r w:rsidRPr="009E49B0">
        <w:rPr>
          <w:rFonts w:ascii="Times New Roman" w:hAnsi="Times New Roman"/>
          <w:b/>
          <w:sz w:val="28"/>
          <w:szCs w:val="28"/>
          <w:lang w:val="en-US" w:eastAsia="ru-RU"/>
        </w:rPr>
        <w:t xml:space="preserve"> </w:t>
      </w:r>
      <w:r w:rsidRPr="00BF1748">
        <w:rPr>
          <w:rFonts w:ascii="Times New Roman" w:hAnsi="Times New Roman"/>
          <w:b/>
          <w:sz w:val="28"/>
          <w:szCs w:val="28"/>
          <w:lang w:val="en-US" w:eastAsia="ru-RU"/>
        </w:rPr>
        <w:t>the</w:t>
      </w:r>
      <w:r w:rsidRPr="009E49B0">
        <w:rPr>
          <w:rFonts w:ascii="Times New Roman" w:hAnsi="Times New Roman"/>
          <w:b/>
          <w:sz w:val="28"/>
          <w:szCs w:val="28"/>
          <w:lang w:val="en-US" w:eastAsia="ru-RU"/>
        </w:rPr>
        <w:t xml:space="preserve"> </w:t>
      </w:r>
      <w:r w:rsidRPr="00BF1748">
        <w:rPr>
          <w:rFonts w:ascii="Times New Roman" w:hAnsi="Times New Roman"/>
          <w:b/>
          <w:sz w:val="28"/>
          <w:szCs w:val="28"/>
          <w:lang w:val="en-US" w:eastAsia="ru-RU"/>
        </w:rPr>
        <w:t>policy</w:t>
      </w:r>
      <w:r w:rsidRPr="009E49B0">
        <w:rPr>
          <w:rFonts w:ascii="Times New Roman" w:hAnsi="Times New Roman"/>
          <w:b/>
          <w:sz w:val="28"/>
          <w:szCs w:val="28"/>
          <w:lang w:val="en-US" w:eastAsia="ru-RU"/>
        </w:rPr>
        <w:t xml:space="preserve"> </w:t>
      </w:r>
      <w:r w:rsidRPr="00BF1748">
        <w:rPr>
          <w:rFonts w:ascii="Times New Roman" w:hAnsi="Times New Roman"/>
          <w:b/>
          <w:sz w:val="28"/>
          <w:szCs w:val="28"/>
          <w:lang w:val="en-US" w:eastAsia="ru-RU"/>
        </w:rPr>
        <w:t>area</w:t>
      </w:r>
      <w:r w:rsidRPr="009E49B0">
        <w:rPr>
          <w:rFonts w:ascii="Times New Roman" w:eastAsia="Times New Roman" w:hAnsi="Times New Roman"/>
          <w:b/>
          <w:bCs/>
          <w:sz w:val="28"/>
          <w:szCs w:val="28"/>
          <w:lang w:val="en-US" w:eastAsia="ru-RU" w:bidi="ru-RU"/>
        </w:rPr>
        <w:t>:</w:t>
      </w:r>
      <w:r w:rsidRPr="009E49B0">
        <w:rPr>
          <w:rFonts w:ascii="Times New Roman" w:eastAsia="Times New Roman" w:hAnsi="Times New Roman"/>
          <w:bCs/>
          <w:sz w:val="28"/>
          <w:szCs w:val="28"/>
          <w:lang w:val="en-US" w:eastAsia="ru-RU" w:bidi="ru-RU"/>
        </w:rPr>
        <w:t xml:space="preserve"> </w:t>
      </w:r>
      <w:r w:rsidRPr="00BF1748">
        <w:rPr>
          <w:rFonts w:ascii="Times New Roman" w:hAnsi="Times New Roman"/>
          <w:sz w:val="28"/>
          <w:szCs w:val="28"/>
          <w:lang w:val="en-US"/>
        </w:rPr>
        <w:t xml:space="preserve">Ensure the right of every person to </w:t>
      </w:r>
      <w:r>
        <w:rPr>
          <w:rFonts w:ascii="Times New Roman" w:hAnsi="Times New Roman"/>
          <w:sz w:val="28"/>
          <w:szCs w:val="28"/>
          <w:lang w:val="en-US"/>
        </w:rPr>
        <w:t xml:space="preserve">healthy </w:t>
      </w:r>
      <w:r w:rsidRPr="00BF1748">
        <w:rPr>
          <w:rFonts w:ascii="Times New Roman" w:hAnsi="Times New Roman"/>
          <w:sz w:val="28"/>
          <w:szCs w:val="28"/>
          <w:lang w:val="en-US"/>
        </w:rPr>
        <w:t>nutritio</w:t>
      </w:r>
      <w:r>
        <w:rPr>
          <w:rFonts w:ascii="Times New Roman" w:hAnsi="Times New Roman"/>
          <w:sz w:val="28"/>
          <w:szCs w:val="28"/>
          <w:lang w:val="en-US"/>
        </w:rPr>
        <w:t>n</w:t>
      </w:r>
      <w:r w:rsidRPr="00BF1748">
        <w:rPr>
          <w:rFonts w:ascii="Times New Roman" w:hAnsi="Times New Roman"/>
          <w:sz w:val="28"/>
          <w:szCs w:val="28"/>
          <w:lang w:val="en-US"/>
        </w:rPr>
        <w:t xml:space="preserve"> at all stages of his/her life cycle and evidence-based information on nutrition </w:t>
      </w:r>
      <w:r>
        <w:rPr>
          <w:rFonts w:ascii="Times New Roman" w:hAnsi="Times New Roman"/>
          <w:sz w:val="28"/>
          <w:szCs w:val="28"/>
          <w:lang w:val="en-US"/>
        </w:rPr>
        <w:t xml:space="preserve">for </w:t>
      </w:r>
      <w:r w:rsidRPr="00BF1748">
        <w:rPr>
          <w:rFonts w:ascii="Times New Roman" w:hAnsi="Times New Roman"/>
          <w:sz w:val="28"/>
          <w:szCs w:val="28"/>
          <w:lang w:val="en-US"/>
        </w:rPr>
        <w:t>improve</w:t>
      </w:r>
      <w:r>
        <w:rPr>
          <w:rFonts w:ascii="Times New Roman" w:hAnsi="Times New Roman"/>
          <w:sz w:val="28"/>
          <w:szCs w:val="28"/>
          <w:lang w:val="en-US"/>
        </w:rPr>
        <w:t>d</w:t>
      </w:r>
      <w:r w:rsidRPr="00BF1748">
        <w:rPr>
          <w:rFonts w:ascii="Times New Roman" w:hAnsi="Times New Roman"/>
          <w:sz w:val="28"/>
          <w:szCs w:val="28"/>
          <w:lang w:val="en-US"/>
        </w:rPr>
        <w:t xml:space="preserve"> knowledge about healthy nutrition and eating behavior (practice).</w:t>
      </w:r>
    </w:p>
    <w:p w14:paraId="52CF6964" w14:textId="77777777" w:rsidR="004B64D5" w:rsidRPr="009E49B0" w:rsidRDefault="004B64D5" w:rsidP="004B64D5">
      <w:pPr>
        <w:tabs>
          <w:tab w:val="left" w:pos="1134"/>
        </w:tabs>
        <w:spacing w:after="0" w:line="240" w:lineRule="auto"/>
        <w:jc w:val="both"/>
        <w:rPr>
          <w:rFonts w:ascii="Times New Roman" w:hAnsi="Times New Roman"/>
          <w:sz w:val="28"/>
          <w:szCs w:val="28"/>
          <w:lang w:val="en-US" w:eastAsia="ru-RU"/>
        </w:rPr>
      </w:pPr>
      <w:r w:rsidRPr="009E49B0">
        <w:rPr>
          <w:rFonts w:ascii="Times New Roman" w:hAnsi="Times New Roman"/>
          <w:sz w:val="28"/>
          <w:szCs w:val="28"/>
          <w:lang w:val="en-US" w:eastAsia="ru-RU"/>
        </w:rPr>
        <w:t>The implementation of activities to achieve the goal will be carried out within the following priorities:</w:t>
      </w:r>
    </w:p>
    <w:p w14:paraId="7A0AF1F3" w14:textId="77777777" w:rsidR="004B64D5" w:rsidRPr="00FD3AED" w:rsidRDefault="004B64D5" w:rsidP="004B64D5">
      <w:pPr>
        <w:pStyle w:val="ListParagraph"/>
        <w:numPr>
          <w:ilvl w:val="0"/>
          <w:numId w:val="17"/>
        </w:numPr>
        <w:tabs>
          <w:tab w:val="left" w:pos="1134"/>
        </w:tabs>
        <w:spacing w:after="0" w:line="240" w:lineRule="auto"/>
        <w:ind w:left="0" w:firstLine="567"/>
        <w:contextualSpacing w:val="0"/>
        <w:jc w:val="both"/>
        <w:rPr>
          <w:rFonts w:ascii="Times New Roman" w:hAnsi="Times New Roman"/>
          <w:sz w:val="28"/>
          <w:szCs w:val="28"/>
          <w:lang w:val="en-US" w:eastAsia="ru-RU"/>
        </w:rPr>
      </w:pPr>
      <w:r w:rsidRPr="00EC3BB2">
        <w:rPr>
          <w:rFonts w:ascii="Times New Roman" w:hAnsi="Times New Roman"/>
          <w:sz w:val="28"/>
          <w:szCs w:val="28"/>
          <w:lang w:val="en-US"/>
        </w:rPr>
        <w:t>Expanding and supporting favorable policy conditions for i</w:t>
      </w:r>
      <w:r>
        <w:rPr>
          <w:rFonts w:ascii="Times New Roman" w:hAnsi="Times New Roman"/>
          <w:sz w:val="28"/>
          <w:szCs w:val="28"/>
          <w:lang w:val="en-US"/>
        </w:rPr>
        <w:t>mproved nutrition</w:t>
      </w:r>
    </w:p>
    <w:p w14:paraId="10F0E234" w14:textId="77777777" w:rsidR="004B64D5" w:rsidRPr="00FD3AED" w:rsidRDefault="004B64D5" w:rsidP="004B64D5">
      <w:pPr>
        <w:pStyle w:val="ListParagraph"/>
        <w:numPr>
          <w:ilvl w:val="0"/>
          <w:numId w:val="17"/>
        </w:numPr>
        <w:tabs>
          <w:tab w:val="left" w:pos="1134"/>
        </w:tabs>
        <w:spacing w:after="0" w:line="240" w:lineRule="auto"/>
        <w:ind w:left="0" w:firstLine="567"/>
        <w:contextualSpacing w:val="0"/>
        <w:jc w:val="both"/>
        <w:rPr>
          <w:rFonts w:ascii="Times New Roman" w:hAnsi="Times New Roman"/>
          <w:sz w:val="28"/>
          <w:szCs w:val="28"/>
          <w:lang w:val="en-US" w:eastAsia="ru-RU"/>
        </w:rPr>
      </w:pPr>
      <w:r>
        <w:rPr>
          <w:rFonts w:ascii="Times New Roman" w:hAnsi="Times New Roman"/>
          <w:sz w:val="28"/>
          <w:szCs w:val="28"/>
          <w:lang w:val="en-US"/>
        </w:rPr>
        <w:t xml:space="preserve">Enhancing the </w:t>
      </w:r>
      <w:r w:rsidRPr="00EC3BB2">
        <w:rPr>
          <w:rFonts w:ascii="Times New Roman" w:hAnsi="Times New Roman"/>
          <w:sz w:val="28"/>
          <w:szCs w:val="28"/>
          <w:lang w:val="en-US"/>
        </w:rPr>
        <w:t>quality and coverage</w:t>
      </w:r>
      <w:r>
        <w:rPr>
          <w:rFonts w:ascii="Times New Roman" w:hAnsi="Times New Roman"/>
          <w:sz w:val="28"/>
          <w:szCs w:val="28"/>
          <w:lang w:val="en-US"/>
        </w:rPr>
        <w:t xml:space="preserve"> of nutrition-specific interventions</w:t>
      </w:r>
    </w:p>
    <w:p w14:paraId="0422A02A" w14:textId="77777777" w:rsidR="004B64D5" w:rsidRPr="00FD3AED" w:rsidRDefault="004B64D5" w:rsidP="004B64D5">
      <w:pPr>
        <w:pStyle w:val="ListParagraph"/>
        <w:numPr>
          <w:ilvl w:val="0"/>
          <w:numId w:val="17"/>
        </w:numPr>
        <w:tabs>
          <w:tab w:val="left" w:pos="1134"/>
        </w:tabs>
        <w:spacing w:after="0" w:line="240" w:lineRule="auto"/>
        <w:ind w:left="0" w:firstLine="567"/>
        <w:contextualSpacing w:val="0"/>
        <w:jc w:val="both"/>
        <w:rPr>
          <w:rFonts w:ascii="Times New Roman" w:hAnsi="Times New Roman"/>
          <w:sz w:val="28"/>
          <w:szCs w:val="28"/>
          <w:lang w:val="en-US" w:eastAsia="ru-RU"/>
        </w:rPr>
      </w:pPr>
      <w:r>
        <w:rPr>
          <w:rFonts w:ascii="Times New Roman" w:hAnsi="Times New Roman"/>
          <w:sz w:val="28"/>
          <w:szCs w:val="28"/>
          <w:lang w:val="en-US"/>
        </w:rPr>
        <w:t xml:space="preserve">Strengthening </w:t>
      </w:r>
      <w:r w:rsidRPr="00EC3BB2">
        <w:rPr>
          <w:rFonts w:ascii="Times New Roman" w:hAnsi="Times New Roman"/>
          <w:sz w:val="28"/>
          <w:szCs w:val="28"/>
          <w:lang w:val="en-US"/>
        </w:rPr>
        <w:t>human resource</w:t>
      </w:r>
      <w:r>
        <w:rPr>
          <w:rFonts w:ascii="Times New Roman" w:hAnsi="Times New Roman"/>
          <w:sz w:val="28"/>
          <w:szCs w:val="28"/>
          <w:lang w:val="en-US"/>
        </w:rPr>
        <w:t xml:space="preserve"> capacity a</w:t>
      </w:r>
      <w:r w:rsidRPr="00EC3BB2">
        <w:rPr>
          <w:rFonts w:ascii="Times New Roman" w:hAnsi="Times New Roman"/>
          <w:sz w:val="28"/>
          <w:szCs w:val="28"/>
          <w:lang w:val="en-US"/>
        </w:rPr>
        <w:t xml:space="preserve">nd building sustainable </w:t>
      </w:r>
      <w:r>
        <w:rPr>
          <w:rFonts w:ascii="Times New Roman" w:hAnsi="Times New Roman"/>
          <w:sz w:val="28"/>
          <w:szCs w:val="28"/>
          <w:lang w:val="en-US"/>
        </w:rPr>
        <w:t>public demand for healthy foods</w:t>
      </w:r>
    </w:p>
    <w:p w14:paraId="3F67125F" w14:textId="77777777" w:rsidR="004B64D5" w:rsidRPr="009E49B0" w:rsidRDefault="004B64D5" w:rsidP="004B64D5">
      <w:pPr>
        <w:tabs>
          <w:tab w:val="left" w:pos="851"/>
        </w:tabs>
        <w:spacing w:after="0" w:line="240" w:lineRule="auto"/>
        <w:ind w:left="567"/>
        <w:jc w:val="both"/>
        <w:rPr>
          <w:rFonts w:ascii="Times New Roman" w:hAnsi="Times New Roman"/>
          <w:sz w:val="28"/>
          <w:szCs w:val="28"/>
          <w:lang w:val="en-US" w:eastAsia="ru-RU"/>
        </w:rPr>
      </w:pPr>
    </w:p>
    <w:p w14:paraId="7038994E" w14:textId="77777777" w:rsidR="004B64D5" w:rsidRPr="002E48AB" w:rsidRDefault="004B64D5" w:rsidP="004B64D5">
      <w:pPr>
        <w:pStyle w:val="ListParagraph"/>
        <w:numPr>
          <w:ilvl w:val="1"/>
          <w:numId w:val="38"/>
        </w:numPr>
        <w:tabs>
          <w:tab w:val="left" w:pos="1134"/>
        </w:tabs>
        <w:spacing w:after="0" w:line="240" w:lineRule="auto"/>
        <w:ind w:hanging="1593"/>
        <w:jc w:val="both"/>
        <w:rPr>
          <w:rFonts w:ascii="Times New Roman" w:hAnsi="Times New Roman"/>
          <w:b/>
          <w:sz w:val="28"/>
          <w:szCs w:val="28"/>
          <w:lang w:eastAsia="ru-RU"/>
        </w:rPr>
      </w:pPr>
      <w:r w:rsidRPr="009E49B0">
        <w:rPr>
          <w:rFonts w:ascii="Times New Roman" w:hAnsi="Times New Roman"/>
          <w:b/>
          <w:sz w:val="28"/>
          <w:szCs w:val="28"/>
          <w:lang w:val="en-US" w:eastAsia="ru-RU"/>
        </w:rPr>
        <w:t>Objectives and measures</w:t>
      </w:r>
    </w:p>
    <w:p w14:paraId="465E3A86" w14:textId="77777777" w:rsidR="004B64D5" w:rsidRDefault="004B64D5" w:rsidP="004B64D5">
      <w:pPr>
        <w:tabs>
          <w:tab w:val="left" w:pos="1134"/>
        </w:tabs>
        <w:spacing w:after="0" w:line="240" w:lineRule="auto"/>
        <w:ind w:firstLine="567"/>
        <w:jc w:val="both"/>
        <w:rPr>
          <w:rFonts w:ascii="Times New Roman" w:hAnsi="Times New Roman"/>
          <w:b/>
          <w:sz w:val="28"/>
          <w:szCs w:val="28"/>
          <w:lang w:val="en-US" w:eastAsia="ru-RU"/>
        </w:rPr>
      </w:pPr>
      <w:r w:rsidRPr="009E49B0">
        <w:rPr>
          <w:rFonts w:ascii="Times New Roman" w:hAnsi="Times New Roman"/>
          <w:b/>
          <w:sz w:val="28"/>
          <w:szCs w:val="28"/>
          <w:u w:val="single"/>
          <w:lang w:val="en-US"/>
        </w:rPr>
        <w:t>Priority</w:t>
      </w:r>
      <w:r w:rsidRPr="005620C5">
        <w:rPr>
          <w:rFonts w:ascii="Times New Roman" w:hAnsi="Times New Roman"/>
          <w:b/>
          <w:sz w:val="28"/>
          <w:szCs w:val="28"/>
          <w:u w:val="single"/>
          <w:lang w:val="en-US"/>
        </w:rPr>
        <w:t xml:space="preserve"> 1</w:t>
      </w:r>
      <w:r w:rsidRPr="005620C5">
        <w:rPr>
          <w:rFonts w:ascii="Times New Roman" w:hAnsi="Times New Roman"/>
          <w:sz w:val="28"/>
          <w:szCs w:val="28"/>
          <w:u w:val="single"/>
          <w:lang w:val="en-US"/>
        </w:rPr>
        <w:t>.</w:t>
      </w:r>
      <w:r w:rsidRPr="005620C5">
        <w:rPr>
          <w:rFonts w:ascii="Times New Roman" w:hAnsi="Times New Roman"/>
          <w:sz w:val="28"/>
          <w:szCs w:val="28"/>
          <w:lang w:val="en-US"/>
        </w:rPr>
        <w:t xml:space="preserve"> </w:t>
      </w:r>
      <w:r w:rsidRPr="009E49B0">
        <w:rPr>
          <w:rFonts w:ascii="Times New Roman" w:hAnsi="Times New Roman"/>
          <w:b/>
          <w:sz w:val="28"/>
          <w:szCs w:val="28"/>
          <w:lang w:val="en-US" w:eastAsia="ru-RU"/>
        </w:rPr>
        <w:t>Expanding and maintaining an enabling policy environment for improved nutrition</w:t>
      </w:r>
    </w:p>
    <w:p w14:paraId="27F803D1" w14:textId="77777777" w:rsidR="004B64D5" w:rsidRPr="009E49B0" w:rsidRDefault="004B64D5" w:rsidP="004B64D5">
      <w:pPr>
        <w:tabs>
          <w:tab w:val="left" w:pos="1134"/>
        </w:tabs>
        <w:spacing w:after="0" w:line="240" w:lineRule="auto"/>
        <w:ind w:firstLine="567"/>
        <w:jc w:val="both"/>
        <w:rPr>
          <w:rFonts w:ascii="Times New Roman" w:hAnsi="Times New Roman"/>
          <w:b/>
          <w:sz w:val="28"/>
          <w:szCs w:val="28"/>
          <w:lang w:val="en-US"/>
        </w:rPr>
      </w:pPr>
      <w:r w:rsidRPr="009E49B0">
        <w:rPr>
          <w:rFonts w:ascii="Times New Roman" w:hAnsi="Times New Roman"/>
          <w:b/>
          <w:sz w:val="28"/>
          <w:szCs w:val="28"/>
          <w:lang w:val="en-US"/>
        </w:rPr>
        <w:t>Objective 3.1.</w:t>
      </w:r>
      <w:r w:rsidRPr="009E49B0">
        <w:rPr>
          <w:b/>
          <w:lang w:val="en-US"/>
        </w:rPr>
        <w:t xml:space="preserve"> </w:t>
      </w:r>
      <w:r w:rsidRPr="009E49B0">
        <w:rPr>
          <w:rFonts w:ascii="Times New Roman" w:hAnsi="Times New Roman"/>
          <w:b/>
          <w:sz w:val="28"/>
          <w:szCs w:val="28"/>
          <w:lang w:val="en-US"/>
        </w:rPr>
        <w:t>Development of guiding principles of healthy nutrition based on existing products and sustainable development</w:t>
      </w:r>
    </w:p>
    <w:p w14:paraId="70B73A4C" w14:textId="77777777" w:rsidR="004B64D5" w:rsidRDefault="004B64D5" w:rsidP="004B64D5">
      <w:pPr>
        <w:tabs>
          <w:tab w:val="left" w:pos="0"/>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For </w:t>
      </w:r>
      <w:r w:rsidRPr="009E49B0">
        <w:rPr>
          <w:rFonts w:ascii="Times New Roman" w:hAnsi="Times New Roman"/>
          <w:sz w:val="28"/>
          <w:szCs w:val="28"/>
          <w:lang w:val="en-US"/>
        </w:rPr>
        <w:t>effective coordinat</w:t>
      </w:r>
      <w:r>
        <w:rPr>
          <w:rFonts w:ascii="Times New Roman" w:hAnsi="Times New Roman"/>
          <w:sz w:val="28"/>
          <w:szCs w:val="28"/>
          <w:lang w:val="en-US"/>
        </w:rPr>
        <w:t xml:space="preserve">ion of </w:t>
      </w:r>
      <w:r w:rsidRPr="009E49B0">
        <w:rPr>
          <w:rFonts w:ascii="Times New Roman" w:hAnsi="Times New Roman"/>
          <w:sz w:val="28"/>
          <w:szCs w:val="28"/>
          <w:lang w:val="en-US"/>
        </w:rPr>
        <w:t>efforts of all stakeholders, guid</w:t>
      </w:r>
      <w:r>
        <w:rPr>
          <w:rFonts w:ascii="Times New Roman" w:hAnsi="Times New Roman"/>
          <w:sz w:val="28"/>
          <w:szCs w:val="28"/>
          <w:lang w:val="en-US"/>
        </w:rPr>
        <w:t xml:space="preserve">ing principles </w:t>
      </w:r>
      <w:r w:rsidRPr="009E49B0">
        <w:rPr>
          <w:rFonts w:ascii="Times New Roman" w:hAnsi="Times New Roman"/>
          <w:sz w:val="28"/>
          <w:szCs w:val="28"/>
          <w:lang w:val="en-US"/>
        </w:rPr>
        <w:t>should be developed taking into account the food products that are actually available in the country</w:t>
      </w:r>
      <w:r>
        <w:rPr>
          <w:rFonts w:ascii="Times New Roman" w:hAnsi="Times New Roman"/>
          <w:sz w:val="28"/>
          <w:szCs w:val="28"/>
          <w:lang w:val="en-US"/>
        </w:rPr>
        <w:t>.</w:t>
      </w:r>
    </w:p>
    <w:p w14:paraId="4044597D" w14:textId="77777777" w:rsidR="004B64D5" w:rsidRPr="009E49B0" w:rsidRDefault="004B64D5" w:rsidP="004B64D5">
      <w:pPr>
        <w:tabs>
          <w:tab w:val="left" w:pos="0"/>
          <w:tab w:val="left" w:pos="1134"/>
        </w:tabs>
        <w:spacing w:after="0" w:line="240" w:lineRule="auto"/>
        <w:jc w:val="both"/>
        <w:rPr>
          <w:rFonts w:ascii="Times New Roman" w:hAnsi="Times New Roman"/>
          <w:sz w:val="28"/>
          <w:szCs w:val="28"/>
          <w:lang w:val="en-US"/>
        </w:rPr>
      </w:pPr>
    </w:p>
    <w:p w14:paraId="1929EF32" w14:textId="77777777" w:rsidR="004B64D5" w:rsidRPr="009E49B0" w:rsidRDefault="004B64D5" w:rsidP="004B64D5">
      <w:pPr>
        <w:tabs>
          <w:tab w:val="left" w:pos="1134"/>
        </w:tabs>
        <w:spacing w:after="0" w:line="240" w:lineRule="auto"/>
        <w:ind w:firstLine="567"/>
        <w:jc w:val="both"/>
        <w:rPr>
          <w:rFonts w:ascii="Times New Roman" w:hAnsi="Times New Roman"/>
          <w:b/>
          <w:sz w:val="28"/>
          <w:szCs w:val="28"/>
          <w:lang w:val="en-US"/>
        </w:rPr>
      </w:pPr>
      <w:r w:rsidRPr="009E49B0">
        <w:rPr>
          <w:rFonts w:ascii="Times New Roman" w:hAnsi="Times New Roman"/>
          <w:b/>
          <w:sz w:val="28"/>
          <w:szCs w:val="28"/>
          <w:lang w:val="en-US"/>
        </w:rPr>
        <w:t>Objective 3.2.</w:t>
      </w:r>
      <w:r w:rsidRPr="009E49B0">
        <w:rPr>
          <w:rFonts w:ascii="Times New Roman" w:hAnsi="Times New Roman"/>
          <w:sz w:val="28"/>
          <w:szCs w:val="28"/>
          <w:lang w:val="en-US"/>
        </w:rPr>
        <w:t xml:space="preserve"> </w:t>
      </w:r>
      <w:r w:rsidRPr="009E49B0">
        <w:rPr>
          <w:rFonts w:ascii="Times New Roman" w:hAnsi="Times New Roman"/>
          <w:b/>
          <w:sz w:val="28"/>
          <w:szCs w:val="28"/>
          <w:lang w:val="en-US"/>
        </w:rPr>
        <w:t xml:space="preserve">Improving the quality of nutrition through implementation of pilot projects. </w:t>
      </w:r>
    </w:p>
    <w:p w14:paraId="78CA2262" w14:textId="77777777" w:rsidR="004B64D5" w:rsidRPr="005620C5" w:rsidRDefault="004B64D5" w:rsidP="004B64D5">
      <w:pPr>
        <w:tabs>
          <w:tab w:val="left" w:pos="1134"/>
        </w:tabs>
        <w:spacing w:after="0" w:line="240" w:lineRule="auto"/>
        <w:jc w:val="both"/>
        <w:rPr>
          <w:rFonts w:ascii="Times New Roman" w:hAnsi="Times New Roman"/>
          <w:sz w:val="28"/>
          <w:szCs w:val="28"/>
          <w:lang w:val="en-US"/>
        </w:rPr>
      </w:pPr>
    </w:p>
    <w:p w14:paraId="7D9605E7" w14:textId="77777777" w:rsidR="004B64D5"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Within the scope of this objective, pilot projects will make </w:t>
      </w:r>
      <w:r w:rsidRPr="00EC3BB2">
        <w:rPr>
          <w:rFonts w:ascii="Times New Roman" w:hAnsi="Times New Roman"/>
          <w:sz w:val="28"/>
          <w:szCs w:val="28"/>
          <w:lang w:val="en-US"/>
        </w:rPr>
        <w:t>a</w:t>
      </w:r>
      <w:r w:rsidRPr="00410DA6">
        <w:rPr>
          <w:rFonts w:ascii="Times New Roman" w:hAnsi="Times New Roman"/>
          <w:sz w:val="28"/>
          <w:szCs w:val="28"/>
          <w:lang w:val="en-US"/>
        </w:rPr>
        <w:t xml:space="preserve"> </w:t>
      </w:r>
      <w:r w:rsidRPr="00EC3BB2">
        <w:rPr>
          <w:rFonts w:ascii="Times New Roman" w:hAnsi="Times New Roman"/>
          <w:sz w:val="28"/>
          <w:szCs w:val="28"/>
          <w:lang w:val="en-US"/>
        </w:rPr>
        <w:t>functional</w:t>
      </w:r>
      <w:r w:rsidRPr="00410DA6">
        <w:rPr>
          <w:rFonts w:ascii="Times New Roman" w:hAnsi="Times New Roman"/>
          <w:sz w:val="28"/>
          <w:szCs w:val="28"/>
          <w:lang w:val="en-US"/>
        </w:rPr>
        <w:t xml:space="preserve"> </w:t>
      </w:r>
      <w:r w:rsidRPr="00EC3BB2">
        <w:rPr>
          <w:rFonts w:ascii="Times New Roman" w:hAnsi="Times New Roman"/>
          <w:sz w:val="28"/>
          <w:szCs w:val="28"/>
          <w:lang w:val="en-US"/>
        </w:rPr>
        <w:t>analysis</w:t>
      </w:r>
      <w:r w:rsidRPr="00410DA6">
        <w:rPr>
          <w:rFonts w:ascii="Times New Roman" w:hAnsi="Times New Roman"/>
          <w:sz w:val="28"/>
          <w:szCs w:val="28"/>
          <w:lang w:val="en-US"/>
        </w:rPr>
        <w:t xml:space="preserve"> </w:t>
      </w:r>
      <w:r w:rsidRPr="00EC3BB2">
        <w:rPr>
          <w:rFonts w:ascii="Times New Roman" w:hAnsi="Times New Roman"/>
          <w:sz w:val="28"/>
          <w:szCs w:val="28"/>
          <w:lang w:val="en-US"/>
        </w:rPr>
        <w:t>in</w:t>
      </w:r>
      <w:r w:rsidRPr="00410DA6">
        <w:rPr>
          <w:rFonts w:ascii="Times New Roman" w:hAnsi="Times New Roman"/>
          <w:sz w:val="28"/>
          <w:szCs w:val="28"/>
          <w:lang w:val="en-US"/>
        </w:rPr>
        <w:t xml:space="preserve"> </w:t>
      </w:r>
      <w:r w:rsidRPr="00EC3BB2">
        <w:rPr>
          <w:rFonts w:ascii="Times New Roman" w:hAnsi="Times New Roman"/>
          <w:sz w:val="28"/>
          <w:szCs w:val="28"/>
          <w:lang w:val="en-US"/>
        </w:rPr>
        <w:t>the</w:t>
      </w:r>
      <w:r w:rsidRPr="00410DA6">
        <w:rPr>
          <w:rFonts w:ascii="Times New Roman" w:hAnsi="Times New Roman"/>
          <w:sz w:val="28"/>
          <w:szCs w:val="28"/>
          <w:lang w:val="en-US"/>
        </w:rPr>
        <w:t xml:space="preserve"> </w:t>
      </w:r>
      <w:r w:rsidRPr="00EC3BB2">
        <w:rPr>
          <w:rFonts w:ascii="Times New Roman" w:hAnsi="Times New Roman"/>
          <w:sz w:val="28"/>
          <w:szCs w:val="28"/>
          <w:lang w:val="en-US"/>
        </w:rPr>
        <w:t>area</w:t>
      </w:r>
      <w:r w:rsidRPr="00410DA6">
        <w:rPr>
          <w:rFonts w:ascii="Times New Roman" w:hAnsi="Times New Roman"/>
          <w:sz w:val="28"/>
          <w:szCs w:val="28"/>
          <w:lang w:val="en-US"/>
        </w:rPr>
        <w:t xml:space="preserve"> </w:t>
      </w:r>
      <w:r w:rsidRPr="00EC3BB2">
        <w:rPr>
          <w:rFonts w:ascii="Times New Roman" w:hAnsi="Times New Roman"/>
          <w:sz w:val="28"/>
          <w:szCs w:val="28"/>
          <w:lang w:val="en-US"/>
        </w:rPr>
        <w:t>of</w:t>
      </w:r>
      <w:r w:rsidRPr="00410DA6">
        <w:rPr>
          <w:rFonts w:ascii="Times New Roman" w:hAnsi="Times New Roman"/>
          <w:sz w:val="28"/>
          <w:szCs w:val="28"/>
          <w:lang w:val="en-US"/>
        </w:rPr>
        <w:t xml:space="preserve"> ​​</w:t>
      </w:r>
      <w:r>
        <w:rPr>
          <w:rFonts w:ascii="Times New Roman" w:hAnsi="Times New Roman"/>
          <w:sz w:val="28"/>
          <w:szCs w:val="28"/>
          <w:lang w:val="en-US"/>
        </w:rPr>
        <w:t xml:space="preserve">ensuring </w:t>
      </w:r>
      <w:r w:rsidRPr="00EC3BB2">
        <w:rPr>
          <w:rFonts w:ascii="Times New Roman" w:hAnsi="Times New Roman"/>
          <w:sz w:val="28"/>
          <w:szCs w:val="28"/>
          <w:lang w:val="en-US"/>
        </w:rPr>
        <w:t>food</w:t>
      </w:r>
      <w:r w:rsidRPr="00410DA6">
        <w:rPr>
          <w:rFonts w:ascii="Times New Roman" w:hAnsi="Times New Roman"/>
          <w:sz w:val="28"/>
          <w:szCs w:val="28"/>
          <w:lang w:val="en-US"/>
        </w:rPr>
        <w:t xml:space="preserve"> </w:t>
      </w:r>
      <w:r w:rsidRPr="00EC3BB2">
        <w:rPr>
          <w:rFonts w:ascii="Times New Roman" w:hAnsi="Times New Roman"/>
          <w:sz w:val="28"/>
          <w:szCs w:val="28"/>
          <w:lang w:val="en-US"/>
        </w:rPr>
        <w:t>security</w:t>
      </w:r>
      <w:r w:rsidRPr="00410DA6">
        <w:rPr>
          <w:rFonts w:ascii="Times New Roman" w:hAnsi="Times New Roman"/>
          <w:sz w:val="28"/>
          <w:szCs w:val="28"/>
          <w:lang w:val="en-US"/>
        </w:rPr>
        <w:t xml:space="preserve"> </w:t>
      </w:r>
      <w:r w:rsidRPr="00EC3BB2">
        <w:rPr>
          <w:rFonts w:ascii="Times New Roman" w:hAnsi="Times New Roman"/>
          <w:sz w:val="28"/>
          <w:szCs w:val="28"/>
          <w:lang w:val="en-US"/>
        </w:rPr>
        <w:t>and</w:t>
      </w:r>
      <w:r w:rsidRPr="00410DA6">
        <w:rPr>
          <w:rFonts w:ascii="Times New Roman" w:hAnsi="Times New Roman"/>
          <w:sz w:val="28"/>
          <w:szCs w:val="28"/>
          <w:lang w:val="en-US"/>
        </w:rPr>
        <w:t xml:space="preserve"> </w:t>
      </w:r>
      <w:r>
        <w:rPr>
          <w:rFonts w:ascii="Times New Roman" w:hAnsi="Times New Roman"/>
          <w:sz w:val="28"/>
          <w:szCs w:val="28"/>
          <w:lang w:val="en-US"/>
        </w:rPr>
        <w:t xml:space="preserve">improved </w:t>
      </w:r>
      <w:r w:rsidRPr="00EC3BB2">
        <w:rPr>
          <w:rFonts w:ascii="Times New Roman" w:hAnsi="Times New Roman"/>
          <w:sz w:val="28"/>
          <w:szCs w:val="28"/>
          <w:lang w:val="en-US"/>
        </w:rPr>
        <w:t>nutrition</w:t>
      </w:r>
      <w:r w:rsidRPr="00410DA6">
        <w:rPr>
          <w:rFonts w:ascii="Times New Roman" w:hAnsi="Times New Roman"/>
          <w:sz w:val="28"/>
          <w:szCs w:val="28"/>
          <w:lang w:val="en-US"/>
        </w:rPr>
        <w:t xml:space="preserve">, </w:t>
      </w:r>
      <w:r w:rsidRPr="00EC3BB2">
        <w:rPr>
          <w:rFonts w:ascii="Times New Roman" w:hAnsi="Times New Roman"/>
          <w:sz w:val="28"/>
          <w:szCs w:val="28"/>
          <w:lang w:val="en-US"/>
        </w:rPr>
        <w:t>and</w:t>
      </w:r>
      <w:r w:rsidRPr="00410DA6">
        <w:rPr>
          <w:rFonts w:ascii="Times New Roman" w:hAnsi="Times New Roman"/>
          <w:sz w:val="28"/>
          <w:szCs w:val="28"/>
          <w:lang w:val="en-US"/>
        </w:rPr>
        <w:t xml:space="preserve"> </w:t>
      </w:r>
      <w:r>
        <w:rPr>
          <w:rFonts w:ascii="Times New Roman" w:hAnsi="Times New Roman"/>
          <w:sz w:val="28"/>
          <w:szCs w:val="28"/>
          <w:lang w:val="en-US"/>
        </w:rPr>
        <w:t xml:space="preserve">develop regional plan for implementation of FSNP, successful experience of which will be shared for wide use by other countries. </w:t>
      </w:r>
    </w:p>
    <w:p w14:paraId="7F6D7C4E" w14:textId="77777777" w:rsidR="004B64D5" w:rsidRPr="00410DA6"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14:paraId="2646B340" w14:textId="77777777" w:rsidR="004B64D5" w:rsidRPr="00E13476" w:rsidRDefault="004B64D5" w:rsidP="004B64D5">
      <w:pPr>
        <w:tabs>
          <w:tab w:val="left" w:pos="1134"/>
        </w:tabs>
        <w:spacing w:after="0" w:line="240" w:lineRule="auto"/>
        <w:ind w:firstLine="567"/>
        <w:jc w:val="both"/>
        <w:rPr>
          <w:rFonts w:ascii="Times New Roman" w:hAnsi="Times New Roman"/>
          <w:sz w:val="28"/>
          <w:szCs w:val="28"/>
          <w:lang w:val="en-US"/>
        </w:rPr>
      </w:pPr>
      <w:r w:rsidRPr="00E13476">
        <w:rPr>
          <w:rFonts w:ascii="Times New Roman" w:hAnsi="Times New Roman"/>
          <w:b/>
          <w:sz w:val="28"/>
          <w:szCs w:val="28"/>
          <w:lang w:val="en-US"/>
        </w:rPr>
        <w:t>Objective 3.3.</w:t>
      </w:r>
      <w:r w:rsidRPr="00E13476">
        <w:rPr>
          <w:b/>
          <w:lang w:val="en-US"/>
        </w:rPr>
        <w:t xml:space="preserve"> </w:t>
      </w:r>
      <w:r w:rsidRPr="00E13476">
        <w:rPr>
          <w:rFonts w:ascii="Times New Roman" w:hAnsi="Times New Roman"/>
          <w:b/>
          <w:sz w:val="28"/>
          <w:szCs w:val="28"/>
          <w:lang w:val="en-US"/>
        </w:rPr>
        <w:t>Improving government regulation in the area of using healthy nutrition</w:t>
      </w:r>
      <w:r w:rsidRPr="00E13476">
        <w:rPr>
          <w:rFonts w:ascii="Times New Roman" w:hAnsi="Times New Roman"/>
          <w:sz w:val="28"/>
          <w:szCs w:val="28"/>
          <w:lang w:val="en-US"/>
        </w:rPr>
        <w:t>.</w:t>
      </w:r>
    </w:p>
    <w:p w14:paraId="01575BEC" w14:textId="77777777" w:rsidR="004B64D5" w:rsidRDefault="004B64D5" w:rsidP="004B64D5">
      <w:pPr>
        <w:tabs>
          <w:tab w:val="left" w:pos="1134"/>
        </w:tabs>
        <w:spacing w:after="0" w:line="240" w:lineRule="auto"/>
        <w:jc w:val="both"/>
        <w:rPr>
          <w:rFonts w:ascii="Times New Roman" w:hAnsi="Times New Roman"/>
          <w:sz w:val="28"/>
          <w:szCs w:val="28"/>
          <w:lang w:val="en-US"/>
        </w:rPr>
      </w:pPr>
      <w:r w:rsidRPr="00E13476">
        <w:rPr>
          <w:rFonts w:ascii="Times New Roman" w:hAnsi="Times New Roman"/>
          <w:sz w:val="28"/>
          <w:szCs w:val="28"/>
          <w:lang w:val="en-US"/>
        </w:rPr>
        <w:t>Kyrgyzstan should protect the interests of the population, given the high prevalence of certain diseases, related to nutrition, through establishing of a regulatory framework (law) to ban or substantially restrict advertising of high-calorie foods due to saturated fats, trans fats, sugar and artificial baby foods for replacement of breast milk</w:t>
      </w:r>
      <w:r>
        <w:rPr>
          <w:rFonts w:ascii="Times New Roman" w:hAnsi="Times New Roman"/>
          <w:sz w:val="28"/>
          <w:szCs w:val="28"/>
          <w:lang w:val="en-US"/>
        </w:rPr>
        <w:t xml:space="preserve">. </w:t>
      </w:r>
    </w:p>
    <w:p w14:paraId="0F6E0CA8" w14:textId="77777777" w:rsidR="004B64D5" w:rsidRPr="00E13476" w:rsidRDefault="004B64D5" w:rsidP="004B64D5">
      <w:pPr>
        <w:tabs>
          <w:tab w:val="left" w:pos="1134"/>
        </w:tabs>
        <w:spacing w:after="0" w:line="240" w:lineRule="auto"/>
        <w:jc w:val="both"/>
        <w:rPr>
          <w:rFonts w:ascii="Times New Roman" w:hAnsi="Times New Roman"/>
          <w:sz w:val="28"/>
          <w:szCs w:val="28"/>
          <w:lang w:val="en-US"/>
        </w:rPr>
      </w:pPr>
    </w:p>
    <w:p w14:paraId="0BE84B0C" w14:textId="77777777" w:rsidR="004B64D5" w:rsidRPr="004B7C29" w:rsidRDefault="004B64D5" w:rsidP="004B64D5">
      <w:pPr>
        <w:tabs>
          <w:tab w:val="left" w:pos="1134"/>
        </w:tabs>
        <w:spacing w:after="0" w:line="240" w:lineRule="auto"/>
        <w:ind w:firstLine="567"/>
        <w:jc w:val="both"/>
        <w:rPr>
          <w:rFonts w:ascii="Times New Roman" w:hAnsi="Times New Roman"/>
          <w:b/>
          <w:sz w:val="28"/>
          <w:szCs w:val="28"/>
          <w:lang w:val="en-US"/>
        </w:rPr>
      </w:pPr>
      <w:r w:rsidRPr="002E48AB">
        <w:rPr>
          <w:rFonts w:ascii="Times New Roman" w:hAnsi="Times New Roman"/>
          <w:b/>
          <w:sz w:val="28"/>
          <w:szCs w:val="28"/>
          <w:lang w:val="en-US"/>
        </w:rPr>
        <w:t>Objective 3.4</w:t>
      </w:r>
      <w:r w:rsidRPr="005620C5">
        <w:rPr>
          <w:rFonts w:ascii="Times New Roman" w:hAnsi="Times New Roman"/>
          <w:sz w:val="28"/>
          <w:szCs w:val="28"/>
          <w:lang w:val="en-US"/>
        </w:rPr>
        <w:t xml:space="preserve">. </w:t>
      </w:r>
      <w:r w:rsidRPr="004B7C29">
        <w:rPr>
          <w:rFonts w:ascii="Times New Roman" w:hAnsi="Times New Roman"/>
          <w:b/>
          <w:sz w:val="28"/>
          <w:szCs w:val="28"/>
          <w:lang w:val="en-US"/>
        </w:rPr>
        <w:t xml:space="preserve">Establishing mechanisms for programmatic financing of nutrition-related </w:t>
      </w:r>
      <w:r>
        <w:rPr>
          <w:rFonts w:ascii="Times New Roman" w:hAnsi="Times New Roman"/>
          <w:b/>
          <w:sz w:val="28"/>
          <w:szCs w:val="28"/>
          <w:lang w:val="en-US"/>
        </w:rPr>
        <w:t>activities</w:t>
      </w:r>
      <w:r w:rsidRPr="004B7C29">
        <w:rPr>
          <w:rFonts w:ascii="Times New Roman" w:hAnsi="Times New Roman"/>
          <w:b/>
          <w:sz w:val="28"/>
          <w:szCs w:val="28"/>
          <w:lang w:val="en-US"/>
        </w:rPr>
        <w:t xml:space="preserve"> and financial reporting system on expenditures for nutrition-specific and nutrition-sensitive interventions and dissemination of information. </w:t>
      </w:r>
    </w:p>
    <w:p w14:paraId="6993CB4F" w14:textId="77777777" w:rsidR="004B64D5" w:rsidRPr="004B7C29" w:rsidRDefault="004B64D5" w:rsidP="004B64D5">
      <w:pPr>
        <w:tabs>
          <w:tab w:val="left" w:pos="1134"/>
        </w:tabs>
        <w:spacing w:after="0" w:line="240" w:lineRule="auto"/>
        <w:jc w:val="both"/>
        <w:rPr>
          <w:rFonts w:ascii="Times New Roman" w:hAnsi="Times New Roman"/>
          <w:sz w:val="28"/>
          <w:szCs w:val="28"/>
          <w:lang w:val="en-US"/>
        </w:rPr>
      </w:pPr>
      <w:r w:rsidRPr="004B7C29">
        <w:rPr>
          <w:rFonts w:ascii="Times New Roman" w:eastAsia="Times New Roman" w:hAnsi="Times New Roman"/>
          <w:sz w:val="28"/>
          <w:szCs w:val="28"/>
          <w:lang w:val="en-US" w:eastAsia="ru-RU"/>
        </w:rPr>
        <w:t xml:space="preserve">For improving nutritional status of the population, </w:t>
      </w:r>
      <w:r>
        <w:rPr>
          <w:rFonts w:ascii="Times New Roman" w:eastAsia="Times New Roman" w:hAnsi="Times New Roman"/>
          <w:sz w:val="28"/>
          <w:szCs w:val="28"/>
          <w:lang w:val="en-US" w:eastAsia="ru-RU"/>
        </w:rPr>
        <w:t xml:space="preserve">it is necessary to ensure </w:t>
      </w:r>
      <w:r w:rsidRPr="004B7C29">
        <w:rPr>
          <w:rFonts w:ascii="Times New Roman" w:eastAsia="Times New Roman" w:hAnsi="Times New Roman"/>
          <w:sz w:val="28"/>
          <w:szCs w:val="28"/>
          <w:lang w:val="en-US" w:eastAsia="ru-RU"/>
        </w:rPr>
        <w:t>targeted funding of nutrition interventions and its effective use</w:t>
      </w:r>
      <w:r>
        <w:rPr>
          <w:rFonts w:ascii="Times New Roman" w:eastAsia="Times New Roman" w:hAnsi="Times New Roman"/>
          <w:sz w:val="28"/>
          <w:szCs w:val="28"/>
          <w:lang w:val="en-US" w:eastAsia="ru-RU"/>
        </w:rPr>
        <w:t>. For attainment of this objective, the program envisages</w:t>
      </w:r>
      <w:r w:rsidRPr="004B7C29">
        <w:rPr>
          <w:rFonts w:ascii="Times New Roman" w:eastAsia="Times New Roman" w:hAnsi="Times New Roman"/>
          <w:sz w:val="28"/>
          <w:szCs w:val="28"/>
          <w:lang w:val="en-US" w:eastAsia="ru-RU"/>
        </w:rPr>
        <w:t>:</w:t>
      </w:r>
    </w:p>
    <w:p w14:paraId="65EB83E1" w14:textId="77777777" w:rsidR="004B64D5" w:rsidRPr="004B7C29" w:rsidRDefault="004B64D5" w:rsidP="004B64D5">
      <w:pPr>
        <w:shd w:val="clear" w:color="auto" w:fill="FFFFFF"/>
        <w:spacing w:after="0" w:line="240" w:lineRule="auto"/>
        <w:ind w:firstLine="567"/>
        <w:jc w:val="both"/>
        <w:rPr>
          <w:rFonts w:ascii="Times New Roman" w:hAnsi="Times New Roman"/>
          <w:sz w:val="28"/>
          <w:szCs w:val="28"/>
          <w:lang w:val="en-US"/>
        </w:rPr>
      </w:pPr>
      <w:r w:rsidRPr="004B7C29">
        <w:rPr>
          <w:rFonts w:ascii="Times New Roman" w:hAnsi="Times New Roman"/>
          <w:sz w:val="28"/>
          <w:szCs w:val="28"/>
          <w:lang w:val="en-US"/>
        </w:rPr>
        <w:t>-</w:t>
      </w:r>
      <w:r>
        <w:rPr>
          <w:rFonts w:ascii="Times New Roman" w:hAnsi="Times New Roman"/>
          <w:sz w:val="28"/>
          <w:szCs w:val="28"/>
          <w:lang w:val="en-US"/>
        </w:rPr>
        <w:t>A</w:t>
      </w:r>
      <w:r w:rsidRPr="004B7C29">
        <w:rPr>
          <w:rFonts w:ascii="Times New Roman" w:hAnsi="Times New Roman"/>
          <w:sz w:val="28"/>
          <w:szCs w:val="28"/>
          <w:lang w:val="en-US"/>
        </w:rPr>
        <w:t>nalysis</w:t>
      </w:r>
      <w:r>
        <w:rPr>
          <w:rFonts w:ascii="Times New Roman" w:hAnsi="Times New Roman"/>
          <w:sz w:val="28"/>
          <w:szCs w:val="28"/>
          <w:lang w:val="en-US"/>
        </w:rPr>
        <w:t xml:space="preserve"> of budget allocated for nutrition and food security</w:t>
      </w:r>
      <w:r w:rsidRPr="004B7C29">
        <w:rPr>
          <w:rFonts w:ascii="Times New Roman" w:hAnsi="Times New Roman"/>
          <w:sz w:val="28"/>
          <w:szCs w:val="28"/>
          <w:lang w:val="en-US"/>
        </w:rPr>
        <w:t xml:space="preserve">, </w:t>
      </w:r>
      <w:r>
        <w:rPr>
          <w:rFonts w:ascii="Times New Roman" w:hAnsi="Times New Roman"/>
          <w:sz w:val="28"/>
          <w:szCs w:val="28"/>
          <w:lang w:val="en-US"/>
        </w:rPr>
        <w:t xml:space="preserve">as well as </w:t>
      </w:r>
      <w:r w:rsidRPr="004B7C29">
        <w:rPr>
          <w:rFonts w:ascii="Times New Roman" w:hAnsi="Times New Roman"/>
          <w:sz w:val="28"/>
          <w:szCs w:val="28"/>
          <w:lang w:val="en-US"/>
        </w:rPr>
        <w:t xml:space="preserve">reporting on expenditures for </w:t>
      </w:r>
      <w:r>
        <w:rPr>
          <w:rFonts w:ascii="Times New Roman" w:hAnsi="Times New Roman"/>
          <w:sz w:val="28"/>
          <w:szCs w:val="28"/>
          <w:lang w:val="en-US"/>
        </w:rPr>
        <w:t>nutrition-</w:t>
      </w:r>
      <w:r w:rsidRPr="004B7C29">
        <w:rPr>
          <w:rFonts w:ascii="Times New Roman" w:hAnsi="Times New Roman"/>
          <w:sz w:val="28"/>
          <w:szCs w:val="28"/>
          <w:lang w:val="en-US"/>
        </w:rPr>
        <w:t>specific and nutrition</w:t>
      </w:r>
      <w:r>
        <w:rPr>
          <w:rFonts w:ascii="Times New Roman" w:hAnsi="Times New Roman"/>
          <w:sz w:val="28"/>
          <w:szCs w:val="28"/>
          <w:lang w:val="en-US"/>
        </w:rPr>
        <w:t>-s</w:t>
      </w:r>
      <w:r w:rsidRPr="004B7C29">
        <w:rPr>
          <w:rFonts w:ascii="Times New Roman" w:hAnsi="Times New Roman"/>
          <w:sz w:val="28"/>
          <w:szCs w:val="28"/>
          <w:lang w:val="en-US"/>
        </w:rPr>
        <w:t>ensitive interventions and disseminati</w:t>
      </w:r>
      <w:r>
        <w:rPr>
          <w:rFonts w:ascii="Times New Roman" w:hAnsi="Times New Roman"/>
          <w:sz w:val="28"/>
          <w:szCs w:val="28"/>
          <w:lang w:val="en-US"/>
        </w:rPr>
        <w:t xml:space="preserve">on </w:t>
      </w:r>
      <w:r w:rsidRPr="004B7C29">
        <w:rPr>
          <w:rFonts w:ascii="Times New Roman" w:hAnsi="Times New Roman"/>
          <w:sz w:val="28"/>
          <w:szCs w:val="28"/>
          <w:lang w:val="en-US"/>
        </w:rPr>
        <w:t>of information at all levels</w:t>
      </w:r>
    </w:p>
    <w:p w14:paraId="172F3FBC" w14:textId="77777777" w:rsidR="004B64D5" w:rsidRPr="004B7C29" w:rsidRDefault="004B64D5" w:rsidP="004B64D5">
      <w:pPr>
        <w:shd w:val="clear" w:color="auto" w:fill="FFFFFF"/>
        <w:spacing w:after="0" w:line="240" w:lineRule="auto"/>
        <w:ind w:firstLine="567"/>
        <w:jc w:val="both"/>
        <w:rPr>
          <w:rFonts w:ascii="Times New Roman" w:hAnsi="Times New Roman"/>
          <w:sz w:val="28"/>
          <w:szCs w:val="28"/>
          <w:lang w:val="en-US"/>
        </w:rPr>
      </w:pPr>
      <w:r w:rsidRPr="004B7C29">
        <w:rPr>
          <w:rFonts w:ascii="Times New Roman" w:hAnsi="Times New Roman"/>
          <w:sz w:val="28"/>
          <w:szCs w:val="28"/>
          <w:lang w:val="en-US"/>
        </w:rPr>
        <w:t xml:space="preserve">- </w:t>
      </w:r>
      <w:r>
        <w:rPr>
          <w:rFonts w:ascii="Times New Roman" w:hAnsi="Times New Roman"/>
          <w:sz w:val="28"/>
          <w:szCs w:val="28"/>
          <w:lang w:val="en-US"/>
        </w:rPr>
        <w:t>Undertaking</w:t>
      </w:r>
      <w:r w:rsidRPr="004B7C29">
        <w:rPr>
          <w:rFonts w:ascii="Times New Roman" w:hAnsi="Times New Roman"/>
          <w:sz w:val="28"/>
          <w:szCs w:val="28"/>
          <w:lang w:val="en-US"/>
        </w:rPr>
        <w:t xml:space="preserve"> </w:t>
      </w:r>
      <w:r>
        <w:rPr>
          <w:rFonts w:ascii="Times New Roman" w:hAnsi="Times New Roman"/>
          <w:sz w:val="28"/>
          <w:szCs w:val="28"/>
          <w:lang w:val="en-US"/>
        </w:rPr>
        <w:t>regular</w:t>
      </w:r>
      <w:r w:rsidRPr="004B7C29">
        <w:rPr>
          <w:rFonts w:ascii="Times New Roman" w:hAnsi="Times New Roman"/>
          <w:sz w:val="28"/>
          <w:szCs w:val="28"/>
          <w:lang w:val="en-US"/>
        </w:rPr>
        <w:t xml:space="preserve"> </w:t>
      </w:r>
      <w:r>
        <w:rPr>
          <w:rFonts w:ascii="Times New Roman" w:hAnsi="Times New Roman"/>
          <w:sz w:val="28"/>
          <w:szCs w:val="28"/>
          <w:lang w:val="en-US"/>
        </w:rPr>
        <w:t xml:space="preserve">monitoring of financial expenditures (budgetary and extra-budgetary) allocated for nutrition and food security interventions. </w:t>
      </w:r>
    </w:p>
    <w:p w14:paraId="0AACBF7B" w14:textId="77777777" w:rsidR="004B64D5" w:rsidRPr="004B7C29" w:rsidRDefault="004B64D5" w:rsidP="004B64D5">
      <w:pPr>
        <w:shd w:val="clear" w:color="auto" w:fill="FFFFFF"/>
        <w:spacing w:after="0" w:line="240" w:lineRule="auto"/>
        <w:ind w:firstLine="567"/>
        <w:jc w:val="both"/>
        <w:rPr>
          <w:rFonts w:ascii="Times New Roman" w:eastAsia="Times New Roman" w:hAnsi="Times New Roman"/>
          <w:sz w:val="28"/>
          <w:szCs w:val="28"/>
          <w:lang w:val="en-US" w:eastAsia="ru-RU"/>
        </w:rPr>
      </w:pPr>
    </w:p>
    <w:p w14:paraId="203A7D4B" w14:textId="77777777" w:rsidR="004B64D5" w:rsidRPr="00D9065D" w:rsidRDefault="004B64D5" w:rsidP="004B64D5">
      <w:pPr>
        <w:tabs>
          <w:tab w:val="left" w:pos="1134"/>
        </w:tabs>
        <w:spacing w:after="0" w:line="240" w:lineRule="auto"/>
        <w:ind w:firstLine="567"/>
        <w:jc w:val="both"/>
        <w:rPr>
          <w:rFonts w:ascii="Times New Roman" w:hAnsi="Times New Roman"/>
          <w:b/>
          <w:sz w:val="28"/>
          <w:szCs w:val="28"/>
          <w:lang w:val="en-US"/>
        </w:rPr>
      </w:pPr>
      <w:r w:rsidRPr="004B7C29">
        <w:rPr>
          <w:rFonts w:ascii="Times New Roman" w:hAnsi="Times New Roman"/>
          <w:b/>
          <w:sz w:val="28"/>
          <w:szCs w:val="28"/>
          <w:u w:val="single"/>
          <w:lang w:val="en-US"/>
        </w:rPr>
        <w:t>Priority 2.</w:t>
      </w:r>
      <w:r w:rsidRPr="004B7C29">
        <w:rPr>
          <w:rFonts w:ascii="Times New Roman" w:hAnsi="Times New Roman"/>
          <w:sz w:val="28"/>
          <w:szCs w:val="28"/>
          <w:lang w:val="en-US"/>
        </w:rPr>
        <w:t xml:space="preserve"> </w:t>
      </w:r>
      <w:r w:rsidRPr="00D9065D">
        <w:rPr>
          <w:rFonts w:ascii="Times New Roman" w:hAnsi="Times New Roman"/>
          <w:b/>
          <w:sz w:val="28"/>
          <w:szCs w:val="28"/>
          <w:lang w:val="en-US"/>
        </w:rPr>
        <w:t xml:space="preserve">Improving quality and coverage </w:t>
      </w:r>
      <w:r>
        <w:rPr>
          <w:rFonts w:ascii="Times New Roman" w:hAnsi="Times New Roman"/>
          <w:b/>
          <w:sz w:val="28"/>
          <w:szCs w:val="28"/>
          <w:lang w:val="en-US"/>
        </w:rPr>
        <w:t>by</w:t>
      </w:r>
      <w:r w:rsidRPr="00D9065D">
        <w:rPr>
          <w:rFonts w:ascii="Times New Roman" w:hAnsi="Times New Roman"/>
          <w:b/>
          <w:sz w:val="28"/>
          <w:szCs w:val="28"/>
          <w:lang w:val="en-US"/>
        </w:rPr>
        <w:t xml:space="preserve"> specific nutrition activities</w:t>
      </w:r>
    </w:p>
    <w:p w14:paraId="7EE57524" w14:textId="77777777" w:rsidR="004B64D5" w:rsidRPr="004B7C29" w:rsidRDefault="004B64D5" w:rsidP="004B64D5">
      <w:pPr>
        <w:tabs>
          <w:tab w:val="left" w:pos="1134"/>
        </w:tabs>
        <w:spacing w:after="0" w:line="240" w:lineRule="auto"/>
        <w:ind w:firstLine="567"/>
        <w:jc w:val="both"/>
        <w:rPr>
          <w:rFonts w:ascii="Times New Roman" w:hAnsi="Times New Roman"/>
          <w:b/>
          <w:sz w:val="28"/>
          <w:szCs w:val="28"/>
          <w:lang w:val="en-US"/>
        </w:rPr>
      </w:pPr>
      <w:r w:rsidRPr="004B7C29">
        <w:rPr>
          <w:rFonts w:ascii="Times New Roman" w:hAnsi="Times New Roman"/>
          <w:b/>
          <w:sz w:val="28"/>
          <w:szCs w:val="28"/>
          <w:lang w:val="en-US"/>
        </w:rPr>
        <w:lastRenderedPageBreak/>
        <w:t>Objective 3.5</w:t>
      </w:r>
      <w:r w:rsidRPr="004B7C29">
        <w:rPr>
          <w:rFonts w:ascii="Times New Roman" w:hAnsi="Times New Roman"/>
          <w:sz w:val="28"/>
          <w:szCs w:val="28"/>
          <w:lang w:val="en-US"/>
        </w:rPr>
        <w:t>.</w:t>
      </w:r>
      <w:r>
        <w:rPr>
          <w:rFonts w:ascii="Times New Roman" w:hAnsi="Times New Roman"/>
          <w:sz w:val="28"/>
          <w:szCs w:val="28"/>
          <w:lang w:val="en-US"/>
        </w:rPr>
        <w:t xml:space="preserve"> </w:t>
      </w:r>
      <w:r w:rsidRPr="00AA036D">
        <w:rPr>
          <w:rFonts w:ascii="Times New Roman" w:hAnsi="Times New Roman"/>
          <w:b/>
          <w:sz w:val="28"/>
          <w:szCs w:val="28"/>
          <w:lang w:val="en-US"/>
        </w:rPr>
        <w:t>Improving</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nutrition</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interventions</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through</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standard</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medical</w:t>
      </w:r>
      <w:r w:rsidRPr="004B7C29">
        <w:rPr>
          <w:rFonts w:ascii="Times New Roman" w:hAnsi="Times New Roman"/>
          <w:b/>
          <w:sz w:val="28"/>
          <w:szCs w:val="28"/>
          <w:lang w:val="en-US"/>
        </w:rPr>
        <w:t xml:space="preserve"> </w:t>
      </w:r>
      <w:r w:rsidRPr="00AA036D">
        <w:rPr>
          <w:rFonts w:ascii="Times New Roman" w:hAnsi="Times New Roman"/>
          <w:b/>
          <w:sz w:val="28"/>
          <w:szCs w:val="28"/>
          <w:lang w:val="en-US"/>
        </w:rPr>
        <w:t>services</w:t>
      </w:r>
    </w:p>
    <w:p w14:paraId="43CBF08C" w14:textId="77777777" w:rsidR="004B64D5" w:rsidRPr="004B7C29"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T</w:t>
      </w:r>
      <w:r w:rsidRPr="004B7C29">
        <w:rPr>
          <w:rFonts w:ascii="Times New Roman" w:hAnsi="Times New Roman"/>
          <w:sz w:val="28"/>
          <w:szCs w:val="28"/>
          <w:lang w:val="en-US"/>
        </w:rPr>
        <w:t xml:space="preserve">o reduce the burden of micronutrient deficiency and achieve </w:t>
      </w:r>
      <w:r>
        <w:rPr>
          <w:rFonts w:ascii="Times New Roman" w:hAnsi="Times New Roman"/>
          <w:sz w:val="28"/>
          <w:szCs w:val="28"/>
          <w:lang w:val="en-US"/>
        </w:rPr>
        <w:t xml:space="preserve">SDG nutrition indicators by 2025, </w:t>
      </w:r>
      <w:r w:rsidRPr="004B7C29">
        <w:rPr>
          <w:rFonts w:ascii="Times New Roman" w:hAnsi="Times New Roman"/>
          <w:sz w:val="28"/>
          <w:szCs w:val="28"/>
          <w:lang w:val="en-US"/>
        </w:rPr>
        <w:t>the Kyrgyz Republic should i</w:t>
      </w:r>
      <w:r>
        <w:rPr>
          <w:rFonts w:ascii="Times New Roman" w:hAnsi="Times New Roman"/>
          <w:sz w:val="28"/>
          <w:szCs w:val="28"/>
          <w:lang w:val="en-US"/>
        </w:rPr>
        <w:t xml:space="preserve">ncrease implementation of </w:t>
      </w:r>
      <w:r w:rsidRPr="004B7C29">
        <w:rPr>
          <w:rFonts w:ascii="Times New Roman" w:hAnsi="Times New Roman"/>
          <w:sz w:val="28"/>
          <w:szCs w:val="28"/>
          <w:lang w:val="en-US"/>
        </w:rPr>
        <w:t xml:space="preserve">nutrition-specific interventions among children under 5 years old by 2.5 times, and among women of reproductive age by 7 times. To </w:t>
      </w:r>
      <w:r>
        <w:rPr>
          <w:rFonts w:ascii="Times New Roman" w:hAnsi="Times New Roman"/>
          <w:sz w:val="28"/>
          <w:szCs w:val="28"/>
          <w:lang w:val="en-US"/>
        </w:rPr>
        <w:t>achieve</w:t>
      </w:r>
      <w:r w:rsidRPr="004B7C29">
        <w:rPr>
          <w:rFonts w:ascii="Times New Roman" w:hAnsi="Times New Roman"/>
          <w:sz w:val="28"/>
          <w:szCs w:val="28"/>
          <w:lang w:val="en-US"/>
        </w:rPr>
        <w:t xml:space="preserve"> it</w:t>
      </w:r>
      <w:r>
        <w:rPr>
          <w:rFonts w:ascii="Times New Roman" w:hAnsi="Times New Roman"/>
          <w:sz w:val="28"/>
          <w:szCs w:val="28"/>
          <w:lang w:val="en-US"/>
        </w:rPr>
        <w:t>,</w:t>
      </w:r>
      <w:r w:rsidRPr="004B7C29">
        <w:rPr>
          <w:rFonts w:ascii="Times New Roman" w:hAnsi="Times New Roman"/>
          <w:sz w:val="28"/>
          <w:szCs w:val="28"/>
          <w:lang w:val="en-US"/>
        </w:rPr>
        <w:t xml:space="preserve"> is required to</w:t>
      </w:r>
      <w:r>
        <w:rPr>
          <w:rFonts w:ascii="Times New Roman" w:hAnsi="Times New Roman"/>
          <w:sz w:val="28"/>
          <w:szCs w:val="28"/>
          <w:lang w:val="en-US"/>
        </w:rPr>
        <w:t>:</w:t>
      </w:r>
      <w:r w:rsidRPr="004B7C29">
        <w:rPr>
          <w:rFonts w:ascii="Times New Roman" w:hAnsi="Times New Roman"/>
          <w:sz w:val="28"/>
          <w:szCs w:val="28"/>
          <w:lang w:val="en-US"/>
        </w:rPr>
        <w:t xml:space="preserve"> </w:t>
      </w:r>
    </w:p>
    <w:p w14:paraId="01D7F81D" w14:textId="77777777" w:rsidR="004B64D5" w:rsidRPr="00765CE3" w:rsidRDefault="004B64D5" w:rsidP="004B64D5">
      <w:pPr>
        <w:numPr>
          <w:ilvl w:val="0"/>
          <w:numId w:val="3"/>
        </w:numPr>
        <w:tabs>
          <w:tab w:val="left" w:pos="851"/>
        </w:tabs>
        <w:spacing w:after="0" w:line="240" w:lineRule="auto"/>
        <w:ind w:left="0" w:firstLine="567"/>
        <w:jc w:val="both"/>
        <w:rPr>
          <w:rFonts w:ascii="Times New Roman" w:eastAsia="Times New Roman" w:hAnsi="Times New Roman"/>
          <w:sz w:val="28"/>
          <w:szCs w:val="28"/>
          <w:lang w:val="en-US" w:eastAsia="ru-RU"/>
        </w:rPr>
      </w:pPr>
      <w:r>
        <w:rPr>
          <w:rFonts w:ascii="Times New Roman" w:hAnsi="Times New Roman"/>
          <w:sz w:val="28"/>
          <w:szCs w:val="28"/>
          <w:lang w:val="en-US"/>
        </w:rPr>
        <w:t>C</w:t>
      </w:r>
      <w:r w:rsidRPr="00EC3BB2">
        <w:rPr>
          <w:rFonts w:ascii="Times New Roman" w:hAnsi="Times New Roman"/>
          <w:sz w:val="28"/>
          <w:szCs w:val="28"/>
          <w:lang w:val="en-US"/>
        </w:rPr>
        <w:t xml:space="preserve">ontinue </w:t>
      </w:r>
      <w:r>
        <w:rPr>
          <w:rFonts w:ascii="Times New Roman" w:hAnsi="Times New Roman"/>
          <w:sz w:val="28"/>
          <w:szCs w:val="28"/>
          <w:lang w:val="en-US"/>
        </w:rPr>
        <w:t xml:space="preserve">supplementation to </w:t>
      </w:r>
      <w:r w:rsidRPr="00EC3BB2">
        <w:rPr>
          <w:rFonts w:ascii="Times New Roman" w:hAnsi="Times New Roman"/>
          <w:sz w:val="28"/>
          <w:szCs w:val="28"/>
          <w:lang w:val="en-US"/>
        </w:rPr>
        <w:t>preg</w:t>
      </w:r>
      <w:r>
        <w:rPr>
          <w:rFonts w:ascii="Times New Roman" w:hAnsi="Times New Roman"/>
          <w:sz w:val="28"/>
          <w:szCs w:val="28"/>
          <w:lang w:val="en-US"/>
        </w:rPr>
        <w:t>nant women and begin supplementation</w:t>
      </w:r>
      <w:r w:rsidRPr="00EC3BB2">
        <w:rPr>
          <w:rFonts w:ascii="Times New Roman" w:hAnsi="Times New Roman"/>
          <w:sz w:val="28"/>
          <w:szCs w:val="28"/>
          <w:lang w:val="en-US"/>
        </w:rPr>
        <w:t xml:space="preserve"> to </w:t>
      </w:r>
      <w:r>
        <w:rPr>
          <w:rFonts w:ascii="Times New Roman" w:hAnsi="Times New Roman"/>
          <w:sz w:val="28"/>
          <w:szCs w:val="28"/>
          <w:lang w:val="en-US"/>
        </w:rPr>
        <w:t>breastfeeding</w:t>
      </w:r>
      <w:r w:rsidRPr="00EC3BB2">
        <w:rPr>
          <w:rFonts w:ascii="Times New Roman" w:hAnsi="Times New Roman"/>
          <w:sz w:val="28"/>
          <w:szCs w:val="28"/>
          <w:lang w:val="en-US"/>
        </w:rPr>
        <w:t xml:space="preserve"> mothers and women of childbearing age, including adolescent girls, with iron and folic acid</w:t>
      </w:r>
    </w:p>
    <w:p w14:paraId="55562E6D" w14:textId="77777777" w:rsidR="004B64D5" w:rsidRPr="00765CE3" w:rsidRDefault="004B64D5" w:rsidP="004B64D5">
      <w:pPr>
        <w:numPr>
          <w:ilvl w:val="0"/>
          <w:numId w:val="3"/>
        </w:numPr>
        <w:tabs>
          <w:tab w:val="left" w:pos="851"/>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S</w:t>
      </w:r>
      <w:r w:rsidRPr="00EC3BB2">
        <w:rPr>
          <w:rFonts w:ascii="Times New Roman" w:hAnsi="Times New Roman"/>
          <w:sz w:val="28"/>
          <w:szCs w:val="28"/>
          <w:lang w:val="en-US"/>
        </w:rPr>
        <w:t>trengthen activities</w:t>
      </w:r>
      <w:r>
        <w:rPr>
          <w:rFonts w:ascii="Times New Roman" w:hAnsi="Times New Roman"/>
          <w:sz w:val="28"/>
          <w:szCs w:val="28"/>
          <w:lang w:val="en-US"/>
        </w:rPr>
        <w:t xml:space="preserve"> on</w:t>
      </w:r>
      <w:r w:rsidRPr="002057EE">
        <w:rPr>
          <w:rFonts w:ascii="Times New Roman" w:hAnsi="Times New Roman"/>
          <w:sz w:val="28"/>
          <w:szCs w:val="28"/>
          <w:lang w:val="en-US"/>
        </w:rPr>
        <w:t xml:space="preserve"> </w:t>
      </w:r>
      <w:r>
        <w:rPr>
          <w:rFonts w:ascii="Times New Roman" w:hAnsi="Times New Roman"/>
          <w:sz w:val="28"/>
          <w:szCs w:val="28"/>
          <w:lang w:val="en-US"/>
        </w:rPr>
        <w:t xml:space="preserve">promotion of </w:t>
      </w:r>
      <w:r w:rsidRPr="00EC3BB2">
        <w:rPr>
          <w:rFonts w:ascii="Times New Roman" w:hAnsi="Times New Roman"/>
          <w:sz w:val="28"/>
          <w:szCs w:val="28"/>
          <w:lang w:val="en-US"/>
        </w:rPr>
        <w:t>exclusive breast</w:t>
      </w:r>
      <w:r>
        <w:rPr>
          <w:rFonts w:ascii="Times New Roman" w:hAnsi="Times New Roman"/>
          <w:sz w:val="28"/>
          <w:szCs w:val="28"/>
          <w:lang w:val="en-US"/>
        </w:rPr>
        <w:t>feeding</w:t>
      </w:r>
      <w:r w:rsidRPr="00EC3BB2">
        <w:rPr>
          <w:rFonts w:ascii="Times New Roman" w:hAnsi="Times New Roman"/>
          <w:sz w:val="28"/>
          <w:szCs w:val="28"/>
          <w:lang w:val="en-US"/>
        </w:rPr>
        <w:t xml:space="preserve">, </w:t>
      </w:r>
      <w:r>
        <w:rPr>
          <w:rFonts w:ascii="Times New Roman" w:hAnsi="Times New Roman"/>
          <w:sz w:val="28"/>
          <w:szCs w:val="28"/>
          <w:lang w:val="en-US"/>
        </w:rPr>
        <w:t xml:space="preserve">and </w:t>
      </w:r>
      <w:r w:rsidRPr="00EC3BB2">
        <w:rPr>
          <w:rFonts w:ascii="Times New Roman" w:hAnsi="Times New Roman"/>
          <w:sz w:val="28"/>
          <w:szCs w:val="28"/>
          <w:lang w:val="en-US"/>
        </w:rPr>
        <w:t>prolonged breast</w:t>
      </w:r>
      <w:r>
        <w:rPr>
          <w:rFonts w:ascii="Times New Roman" w:hAnsi="Times New Roman"/>
          <w:sz w:val="28"/>
          <w:szCs w:val="28"/>
          <w:lang w:val="en-US"/>
        </w:rPr>
        <w:t>feeding</w:t>
      </w:r>
      <w:r w:rsidRPr="00765CE3">
        <w:rPr>
          <w:rFonts w:ascii="Times New Roman" w:hAnsi="Times New Roman"/>
          <w:sz w:val="28"/>
          <w:szCs w:val="28"/>
          <w:lang w:val="en-US"/>
        </w:rPr>
        <w:t xml:space="preserve"> </w:t>
      </w:r>
    </w:p>
    <w:p w14:paraId="663FE6C9" w14:textId="77777777" w:rsidR="004B64D5" w:rsidRDefault="004B64D5" w:rsidP="004B64D5">
      <w:pPr>
        <w:numPr>
          <w:ilvl w:val="0"/>
          <w:numId w:val="3"/>
        </w:numPr>
        <w:tabs>
          <w:tab w:val="left" w:pos="851"/>
        </w:tabs>
        <w:spacing w:after="0" w:line="240" w:lineRule="auto"/>
        <w:ind w:left="0" w:firstLine="567"/>
        <w:jc w:val="both"/>
        <w:rPr>
          <w:rFonts w:ascii="Times New Roman" w:hAnsi="Times New Roman"/>
          <w:sz w:val="28"/>
          <w:szCs w:val="28"/>
          <w:lang w:val="en-US"/>
        </w:rPr>
      </w:pPr>
      <w:r>
        <w:rPr>
          <w:rFonts w:ascii="Times New Roman" w:hAnsi="Times New Roman"/>
          <w:sz w:val="28"/>
          <w:szCs w:val="28"/>
          <w:lang w:val="en-US"/>
        </w:rPr>
        <w:t xml:space="preserve">Procure </w:t>
      </w:r>
      <w:r w:rsidRPr="00EC3BB2">
        <w:rPr>
          <w:rFonts w:ascii="Times New Roman" w:hAnsi="Times New Roman"/>
          <w:sz w:val="28"/>
          <w:szCs w:val="28"/>
          <w:lang w:val="en-US"/>
        </w:rPr>
        <w:t>therapeutic</w:t>
      </w:r>
      <w:r>
        <w:rPr>
          <w:rFonts w:ascii="Times New Roman" w:hAnsi="Times New Roman"/>
          <w:sz w:val="28"/>
          <w:szCs w:val="28"/>
          <w:lang w:val="en-US"/>
        </w:rPr>
        <w:t xml:space="preserve"> food for</w:t>
      </w:r>
      <w:r w:rsidRPr="00EC3BB2">
        <w:rPr>
          <w:rFonts w:ascii="Times New Roman" w:hAnsi="Times New Roman"/>
          <w:sz w:val="28"/>
          <w:szCs w:val="28"/>
          <w:lang w:val="en-US"/>
        </w:rPr>
        <w:t xml:space="preserve"> </w:t>
      </w:r>
      <w:r>
        <w:rPr>
          <w:rFonts w:ascii="Times New Roman" w:hAnsi="Times New Roman"/>
          <w:sz w:val="28"/>
          <w:szCs w:val="28"/>
          <w:lang w:val="en-US"/>
        </w:rPr>
        <w:t xml:space="preserve">children with </w:t>
      </w:r>
      <w:r w:rsidRPr="00EC3BB2">
        <w:rPr>
          <w:rFonts w:ascii="Times New Roman" w:hAnsi="Times New Roman"/>
          <w:sz w:val="28"/>
          <w:szCs w:val="28"/>
          <w:lang w:val="en-US"/>
        </w:rPr>
        <w:t xml:space="preserve">severe </w:t>
      </w:r>
      <w:r>
        <w:rPr>
          <w:rFonts w:ascii="Times New Roman" w:hAnsi="Times New Roman"/>
          <w:sz w:val="28"/>
          <w:szCs w:val="28"/>
          <w:lang w:val="en-US"/>
        </w:rPr>
        <w:t xml:space="preserve">undernourishment and introduce </w:t>
      </w:r>
      <w:r w:rsidRPr="00EC3BB2">
        <w:rPr>
          <w:rFonts w:ascii="Times New Roman" w:hAnsi="Times New Roman"/>
          <w:sz w:val="28"/>
          <w:szCs w:val="28"/>
          <w:lang w:val="en-US"/>
        </w:rPr>
        <w:t>WHO / UNICEF guidelines for management of children with moderate nutritional disorders at</w:t>
      </w:r>
      <w:r>
        <w:rPr>
          <w:rFonts w:ascii="Times New Roman" w:hAnsi="Times New Roman"/>
          <w:sz w:val="28"/>
          <w:szCs w:val="28"/>
          <w:lang w:val="en-US"/>
        </w:rPr>
        <w:t xml:space="preserve"> a</w:t>
      </w:r>
      <w:r w:rsidRPr="00EC3BB2">
        <w:rPr>
          <w:rFonts w:ascii="Times New Roman" w:hAnsi="Times New Roman"/>
          <w:sz w:val="28"/>
          <w:szCs w:val="28"/>
          <w:lang w:val="en-US"/>
        </w:rPr>
        <w:t xml:space="preserve"> community level</w:t>
      </w:r>
      <w:r w:rsidRPr="00765CE3">
        <w:rPr>
          <w:rFonts w:ascii="Times New Roman" w:hAnsi="Times New Roman"/>
          <w:sz w:val="28"/>
          <w:szCs w:val="28"/>
          <w:lang w:val="en-US"/>
        </w:rPr>
        <w:t xml:space="preserve"> </w:t>
      </w:r>
    </w:p>
    <w:p w14:paraId="3C85A009" w14:textId="77777777" w:rsidR="004B64D5" w:rsidRPr="00765CE3" w:rsidRDefault="004B64D5" w:rsidP="004B64D5">
      <w:pPr>
        <w:tabs>
          <w:tab w:val="left" w:pos="851"/>
        </w:tabs>
        <w:spacing w:after="0" w:line="240" w:lineRule="auto"/>
        <w:jc w:val="both"/>
        <w:rPr>
          <w:rFonts w:ascii="Times New Roman" w:hAnsi="Times New Roman"/>
          <w:sz w:val="28"/>
          <w:szCs w:val="28"/>
          <w:lang w:val="en-US"/>
        </w:rPr>
      </w:pPr>
    </w:p>
    <w:p w14:paraId="6D594C23" w14:textId="77777777" w:rsidR="004B64D5" w:rsidRPr="00765CE3" w:rsidRDefault="004B64D5" w:rsidP="004B64D5">
      <w:pPr>
        <w:tabs>
          <w:tab w:val="left" w:pos="1134"/>
        </w:tabs>
        <w:spacing w:after="0" w:line="240" w:lineRule="auto"/>
        <w:ind w:firstLine="567"/>
        <w:jc w:val="both"/>
        <w:rPr>
          <w:rFonts w:ascii="Times New Roman" w:hAnsi="Times New Roman"/>
          <w:sz w:val="28"/>
          <w:szCs w:val="28"/>
          <w:lang w:val="en-US"/>
        </w:rPr>
      </w:pPr>
      <w:r w:rsidRPr="00765CE3">
        <w:rPr>
          <w:rFonts w:ascii="Times New Roman" w:hAnsi="Times New Roman"/>
          <w:b/>
          <w:sz w:val="28"/>
          <w:szCs w:val="28"/>
          <w:lang w:val="en-US"/>
        </w:rPr>
        <w:t>Objective</w:t>
      </w:r>
      <w:r w:rsidRPr="005620C5">
        <w:rPr>
          <w:rFonts w:ascii="Times New Roman" w:hAnsi="Times New Roman"/>
          <w:b/>
          <w:sz w:val="28"/>
          <w:szCs w:val="28"/>
          <w:lang w:val="en-US"/>
        </w:rPr>
        <w:t xml:space="preserve"> 3.6</w:t>
      </w:r>
      <w:r w:rsidRPr="005620C5">
        <w:rPr>
          <w:rFonts w:ascii="Times New Roman" w:hAnsi="Times New Roman"/>
          <w:sz w:val="28"/>
          <w:szCs w:val="28"/>
          <w:lang w:val="en-US"/>
        </w:rPr>
        <w:t xml:space="preserve">. </w:t>
      </w:r>
      <w:r w:rsidRPr="00765CE3">
        <w:rPr>
          <w:rFonts w:ascii="Times New Roman" w:hAnsi="Times New Roman"/>
          <w:b/>
          <w:sz w:val="28"/>
          <w:szCs w:val="28"/>
          <w:lang w:val="en-US"/>
        </w:rPr>
        <w:t>Prevention of infectious diseases (poisoning, parasitic diseases) and non-infectious diseases (NCDs) related to nutrition: overweight and obesity, type 2 diabetes, heart and blood vessels diseases.</w:t>
      </w:r>
    </w:p>
    <w:p w14:paraId="15CAD6E0" w14:textId="77777777" w:rsidR="004B64D5"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Activities</w:t>
      </w:r>
      <w:r w:rsidRPr="00EC3BB2">
        <w:rPr>
          <w:rFonts w:ascii="Times New Roman" w:hAnsi="Times New Roman"/>
          <w:sz w:val="28"/>
          <w:szCs w:val="28"/>
          <w:lang w:val="en-US"/>
        </w:rPr>
        <w:t xml:space="preserve"> to reduce prevalence of infectious and non</w:t>
      </w:r>
      <w:r>
        <w:rPr>
          <w:rFonts w:ascii="Times New Roman" w:hAnsi="Times New Roman"/>
          <w:sz w:val="28"/>
          <w:szCs w:val="28"/>
          <w:lang w:val="en-US"/>
        </w:rPr>
        <w:t>-infectious diseases should be focused on</w:t>
      </w:r>
      <w:r w:rsidRPr="00EC3BB2">
        <w:rPr>
          <w:rFonts w:ascii="Times New Roman" w:hAnsi="Times New Roman"/>
          <w:sz w:val="28"/>
          <w:szCs w:val="28"/>
          <w:lang w:val="en-US"/>
        </w:rPr>
        <w:t xml:space="preserve"> building, reconstruction and modernization of drinking water supply and</w:t>
      </w:r>
      <w:r w:rsidRPr="00AA0FE1">
        <w:rPr>
          <w:rFonts w:ascii="Times New Roman" w:hAnsi="Times New Roman"/>
          <w:sz w:val="28"/>
          <w:szCs w:val="28"/>
          <w:lang w:val="en-US"/>
        </w:rPr>
        <w:t xml:space="preserve"> wastewater systems, </w:t>
      </w:r>
      <w:r>
        <w:rPr>
          <w:rFonts w:ascii="Times New Roman" w:hAnsi="Times New Roman"/>
          <w:sz w:val="28"/>
          <w:szCs w:val="28"/>
          <w:lang w:val="en-US"/>
        </w:rPr>
        <w:t xml:space="preserve">sanitary facilities </w:t>
      </w:r>
      <w:r w:rsidRPr="00EC3BB2">
        <w:rPr>
          <w:rFonts w:ascii="Times New Roman" w:hAnsi="Times New Roman"/>
          <w:sz w:val="28"/>
          <w:szCs w:val="28"/>
          <w:lang w:val="en-US"/>
        </w:rPr>
        <w:t>in settlements of the republic, strengthening human resource</w:t>
      </w:r>
      <w:r>
        <w:rPr>
          <w:rFonts w:ascii="Times New Roman" w:hAnsi="Times New Roman"/>
          <w:sz w:val="28"/>
          <w:szCs w:val="28"/>
          <w:lang w:val="en-US"/>
        </w:rPr>
        <w:t xml:space="preserve"> capacity </w:t>
      </w:r>
      <w:r w:rsidRPr="00EC3BB2">
        <w:rPr>
          <w:rFonts w:ascii="Times New Roman" w:hAnsi="Times New Roman"/>
          <w:sz w:val="28"/>
          <w:szCs w:val="28"/>
          <w:lang w:val="en-US"/>
        </w:rPr>
        <w:t xml:space="preserve">in the field of water supply and </w:t>
      </w:r>
      <w:r>
        <w:rPr>
          <w:rFonts w:ascii="Times New Roman" w:hAnsi="Times New Roman"/>
          <w:sz w:val="28"/>
          <w:szCs w:val="28"/>
          <w:lang w:val="en-US"/>
        </w:rPr>
        <w:t xml:space="preserve">sanitation, promotion of </w:t>
      </w:r>
      <w:r w:rsidRPr="00EC3BB2">
        <w:rPr>
          <w:rFonts w:ascii="Times New Roman" w:hAnsi="Times New Roman"/>
          <w:sz w:val="28"/>
          <w:szCs w:val="28"/>
          <w:lang w:val="en-US"/>
        </w:rPr>
        <w:t>hygiene</w:t>
      </w:r>
      <w:r>
        <w:rPr>
          <w:rFonts w:ascii="Times New Roman" w:hAnsi="Times New Roman"/>
          <w:sz w:val="28"/>
          <w:szCs w:val="28"/>
          <w:lang w:val="en-US"/>
        </w:rPr>
        <w:t xml:space="preserve"> rules</w:t>
      </w:r>
      <w:r w:rsidRPr="00EC3BB2">
        <w:rPr>
          <w:rFonts w:ascii="Times New Roman" w:hAnsi="Times New Roman"/>
          <w:sz w:val="28"/>
          <w:szCs w:val="28"/>
          <w:lang w:val="en-US"/>
        </w:rPr>
        <w:t>, healthy lifestyle, taking measures to limit the use of unhealthy food and salt by the population, creating epidemiological surveillance o</w:t>
      </w:r>
      <w:r>
        <w:rPr>
          <w:rFonts w:ascii="Times New Roman" w:hAnsi="Times New Roman"/>
          <w:sz w:val="28"/>
          <w:szCs w:val="28"/>
          <w:lang w:val="en-US"/>
        </w:rPr>
        <w:t xml:space="preserve">ver </w:t>
      </w:r>
      <w:r w:rsidRPr="00EC3BB2">
        <w:rPr>
          <w:rFonts w:ascii="Times New Roman" w:hAnsi="Times New Roman"/>
          <w:sz w:val="28"/>
          <w:szCs w:val="28"/>
          <w:lang w:val="en-US"/>
        </w:rPr>
        <w:t>the prevalence and incidence of infectious and non-communicable diseases</w:t>
      </w:r>
      <w:r>
        <w:rPr>
          <w:rFonts w:ascii="Times New Roman" w:hAnsi="Times New Roman"/>
          <w:sz w:val="28"/>
          <w:szCs w:val="28"/>
          <w:lang w:val="en-US"/>
        </w:rPr>
        <w:t>.</w:t>
      </w:r>
    </w:p>
    <w:p w14:paraId="21A2021B" w14:textId="77777777" w:rsidR="004B64D5" w:rsidRPr="00765CE3" w:rsidRDefault="004B64D5" w:rsidP="004B64D5">
      <w:pPr>
        <w:tabs>
          <w:tab w:val="left" w:pos="1134"/>
        </w:tabs>
        <w:spacing w:after="0" w:line="240" w:lineRule="auto"/>
        <w:jc w:val="both"/>
        <w:rPr>
          <w:rFonts w:ascii="Times New Roman" w:hAnsi="Times New Roman"/>
          <w:sz w:val="28"/>
          <w:szCs w:val="28"/>
          <w:lang w:val="en-US"/>
        </w:rPr>
      </w:pPr>
    </w:p>
    <w:p w14:paraId="5F377829" w14:textId="77777777" w:rsidR="004B64D5" w:rsidRPr="005830E0" w:rsidRDefault="004B64D5" w:rsidP="004B64D5">
      <w:pPr>
        <w:tabs>
          <w:tab w:val="left" w:pos="1134"/>
        </w:tabs>
        <w:spacing w:after="0" w:line="240" w:lineRule="auto"/>
        <w:ind w:firstLine="567"/>
        <w:jc w:val="both"/>
        <w:rPr>
          <w:rFonts w:ascii="Times New Roman" w:hAnsi="Times New Roman"/>
          <w:sz w:val="28"/>
          <w:szCs w:val="28"/>
          <w:lang w:val="en-US"/>
        </w:rPr>
      </w:pPr>
      <w:r w:rsidRPr="00765CE3">
        <w:rPr>
          <w:rFonts w:ascii="Times New Roman" w:hAnsi="Times New Roman"/>
          <w:b/>
          <w:sz w:val="28"/>
          <w:szCs w:val="28"/>
          <w:lang w:val="en-US"/>
        </w:rPr>
        <w:t xml:space="preserve">Objective </w:t>
      </w:r>
      <w:r w:rsidRPr="005830E0">
        <w:rPr>
          <w:rFonts w:ascii="Times New Roman" w:hAnsi="Times New Roman"/>
          <w:b/>
          <w:sz w:val="28"/>
          <w:szCs w:val="28"/>
          <w:lang w:val="en-US"/>
        </w:rPr>
        <w:t>3.7</w:t>
      </w:r>
      <w:r w:rsidRPr="005830E0">
        <w:rPr>
          <w:rFonts w:ascii="Times New Roman" w:hAnsi="Times New Roman"/>
          <w:sz w:val="28"/>
          <w:szCs w:val="28"/>
          <w:lang w:val="en-US"/>
        </w:rPr>
        <w:t xml:space="preserve">. </w:t>
      </w:r>
      <w:r w:rsidRPr="005830E0">
        <w:rPr>
          <w:rFonts w:ascii="Times New Roman" w:hAnsi="Times New Roman"/>
          <w:b/>
          <w:sz w:val="28"/>
          <w:szCs w:val="28"/>
          <w:lang w:val="en-US"/>
        </w:rPr>
        <w:t>Establishing a register of neural tube defects</w:t>
      </w:r>
    </w:p>
    <w:p w14:paraId="6E099921" w14:textId="77777777" w:rsidR="004B64D5" w:rsidRPr="005830E0"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H</w:t>
      </w:r>
      <w:r w:rsidRPr="00EC3BB2">
        <w:rPr>
          <w:rFonts w:ascii="Times New Roman" w:hAnsi="Times New Roman"/>
          <w:sz w:val="28"/>
          <w:szCs w:val="28"/>
          <w:lang w:val="en-US"/>
        </w:rPr>
        <w:t>igh prevalence of folate deficiency among women due to inadequat</w:t>
      </w:r>
      <w:r>
        <w:rPr>
          <w:rFonts w:ascii="Times New Roman" w:hAnsi="Times New Roman"/>
          <w:sz w:val="28"/>
          <w:szCs w:val="28"/>
          <w:lang w:val="en-US"/>
        </w:rPr>
        <w:t>e intake with</w:t>
      </w:r>
      <w:r w:rsidRPr="00EC3BB2">
        <w:rPr>
          <w:rFonts w:ascii="Times New Roman" w:hAnsi="Times New Roman"/>
          <w:sz w:val="28"/>
          <w:szCs w:val="28"/>
          <w:lang w:val="en-US"/>
        </w:rPr>
        <w:t xml:space="preserve"> food causes an increase in congenital malformations of the brain and spinal cord in children</w:t>
      </w:r>
      <w:r>
        <w:rPr>
          <w:rFonts w:ascii="Times New Roman" w:hAnsi="Times New Roman"/>
          <w:sz w:val="28"/>
          <w:szCs w:val="28"/>
          <w:lang w:val="en-US"/>
        </w:rPr>
        <w:t>.</w:t>
      </w:r>
    </w:p>
    <w:p w14:paraId="014477D6" w14:textId="77777777" w:rsidR="004B64D5" w:rsidRPr="005830E0" w:rsidRDefault="004B64D5" w:rsidP="004B64D5">
      <w:pPr>
        <w:tabs>
          <w:tab w:val="left" w:pos="1134"/>
        </w:tabs>
        <w:spacing w:after="0" w:line="240" w:lineRule="auto"/>
        <w:ind w:firstLine="567"/>
        <w:jc w:val="both"/>
        <w:rPr>
          <w:rFonts w:ascii="Times New Roman" w:hAnsi="Times New Roman"/>
          <w:sz w:val="28"/>
          <w:szCs w:val="28"/>
          <w:lang w:val="en-US"/>
        </w:rPr>
      </w:pPr>
    </w:p>
    <w:p w14:paraId="3AB5EF23" w14:textId="77777777" w:rsidR="004B64D5" w:rsidRPr="005830E0" w:rsidRDefault="004B64D5" w:rsidP="004B64D5">
      <w:pPr>
        <w:tabs>
          <w:tab w:val="left" w:pos="1134"/>
        </w:tabs>
        <w:spacing w:after="0" w:line="240" w:lineRule="auto"/>
        <w:ind w:firstLine="567"/>
        <w:jc w:val="both"/>
        <w:rPr>
          <w:rFonts w:ascii="Times New Roman" w:hAnsi="Times New Roman"/>
          <w:sz w:val="28"/>
          <w:szCs w:val="28"/>
          <w:lang w:val="en-US"/>
        </w:rPr>
      </w:pPr>
      <w:r w:rsidRPr="005830E0">
        <w:rPr>
          <w:rFonts w:ascii="Times New Roman" w:eastAsia="Times New Roman" w:hAnsi="Times New Roman"/>
          <w:b/>
          <w:sz w:val="28"/>
          <w:szCs w:val="28"/>
          <w:u w:val="single"/>
          <w:lang w:val="en-US" w:eastAsia="ru-RU"/>
        </w:rPr>
        <w:t>Priority 3</w:t>
      </w:r>
      <w:r w:rsidRPr="005830E0">
        <w:rPr>
          <w:rFonts w:ascii="Times New Roman" w:eastAsia="Times New Roman" w:hAnsi="Times New Roman"/>
          <w:sz w:val="28"/>
          <w:szCs w:val="28"/>
          <w:u w:val="single"/>
          <w:lang w:val="en-US" w:eastAsia="ru-RU"/>
        </w:rPr>
        <w:t>.</w:t>
      </w:r>
      <w:r w:rsidRPr="005830E0">
        <w:rPr>
          <w:rFonts w:ascii="Times New Roman" w:eastAsia="Times New Roman" w:hAnsi="Times New Roman"/>
          <w:sz w:val="28"/>
          <w:szCs w:val="28"/>
          <w:lang w:val="en-US" w:eastAsia="ru-RU"/>
        </w:rPr>
        <w:t xml:space="preserve"> </w:t>
      </w:r>
      <w:r w:rsidRPr="00756D10">
        <w:rPr>
          <w:rFonts w:ascii="Times New Roman" w:eastAsia="Times New Roman" w:hAnsi="Times New Roman"/>
          <w:b/>
          <w:sz w:val="28"/>
          <w:szCs w:val="28"/>
          <w:lang w:val="en-US" w:eastAsia="ru-RU"/>
        </w:rPr>
        <w:t xml:space="preserve">Strengthening human resource capacity and generating sustainable demand for healthy food products among the population  </w:t>
      </w:r>
    </w:p>
    <w:p w14:paraId="70A3D380" w14:textId="77777777" w:rsidR="004B64D5" w:rsidRPr="005830E0" w:rsidRDefault="004B64D5" w:rsidP="004B64D5">
      <w:pPr>
        <w:tabs>
          <w:tab w:val="left" w:pos="1134"/>
        </w:tabs>
        <w:spacing w:after="0" w:line="240" w:lineRule="auto"/>
        <w:ind w:firstLine="567"/>
        <w:jc w:val="both"/>
        <w:rPr>
          <w:rFonts w:ascii="Times New Roman" w:eastAsia="Times New Roman" w:hAnsi="Times New Roman"/>
          <w:b/>
          <w:sz w:val="28"/>
          <w:szCs w:val="28"/>
          <w:lang w:val="en-US" w:eastAsia="ru-RU"/>
        </w:rPr>
      </w:pPr>
      <w:r w:rsidRPr="005830E0">
        <w:rPr>
          <w:rFonts w:ascii="Times New Roman" w:hAnsi="Times New Roman"/>
          <w:b/>
          <w:sz w:val="28"/>
          <w:szCs w:val="28"/>
          <w:lang w:val="en-US"/>
        </w:rPr>
        <w:t>Objective 3.8</w:t>
      </w:r>
      <w:r w:rsidRPr="005830E0">
        <w:rPr>
          <w:rFonts w:ascii="Times New Roman" w:hAnsi="Times New Roman"/>
          <w:sz w:val="28"/>
          <w:szCs w:val="28"/>
          <w:lang w:val="en-US"/>
        </w:rPr>
        <w:t>.</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Strengthening</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human</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resource</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capacity</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in</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nutrition</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and</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food</w:t>
      </w:r>
      <w:r w:rsidRPr="005830E0">
        <w:rPr>
          <w:rFonts w:ascii="Times New Roman" w:eastAsia="Times New Roman" w:hAnsi="Times New Roman"/>
          <w:b/>
          <w:sz w:val="28"/>
          <w:szCs w:val="28"/>
          <w:lang w:val="en-US" w:eastAsia="ru-RU"/>
        </w:rPr>
        <w:t xml:space="preserve"> </w:t>
      </w:r>
      <w:r w:rsidRPr="00756D10">
        <w:rPr>
          <w:rFonts w:ascii="Times New Roman" w:eastAsia="Times New Roman" w:hAnsi="Times New Roman"/>
          <w:b/>
          <w:sz w:val="28"/>
          <w:szCs w:val="28"/>
          <w:lang w:val="en-US" w:eastAsia="ru-RU"/>
        </w:rPr>
        <w:t>security</w:t>
      </w:r>
      <w:r w:rsidRPr="005830E0">
        <w:rPr>
          <w:rFonts w:ascii="Times New Roman" w:eastAsia="Times New Roman" w:hAnsi="Times New Roman"/>
          <w:b/>
          <w:sz w:val="28"/>
          <w:szCs w:val="28"/>
          <w:lang w:val="en-US" w:eastAsia="ru-RU"/>
        </w:rPr>
        <w:t xml:space="preserve"> </w:t>
      </w:r>
    </w:p>
    <w:p w14:paraId="57F5CD3C" w14:textId="77777777" w:rsidR="004B64D5" w:rsidRPr="005830E0" w:rsidRDefault="004B64D5" w:rsidP="004B64D5">
      <w:pPr>
        <w:tabs>
          <w:tab w:val="left" w:pos="1134"/>
        </w:tabs>
        <w:spacing w:after="0" w:line="240" w:lineRule="auto"/>
        <w:jc w:val="both"/>
        <w:rPr>
          <w:rFonts w:ascii="Times New Roman" w:eastAsia="Times New Roman" w:hAnsi="Times New Roman"/>
          <w:sz w:val="28"/>
          <w:szCs w:val="28"/>
          <w:lang w:val="en-US" w:eastAsia="ru-RU"/>
        </w:rPr>
      </w:pPr>
      <w:r w:rsidRPr="00EC3BB2">
        <w:rPr>
          <w:rFonts w:ascii="Times New Roman" w:hAnsi="Times New Roman"/>
          <w:sz w:val="28"/>
          <w:szCs w:val="28"/>
          <w:lang w:val="en-US"/>
        </w:rPr>
        <w:t xml:space="preserve">Teacher training, retraining </w:t>
      </w:r>
      <w:r>
        <w:rPr>
          <w:rFonts w:ascii="Times New Roman" w:hAnsi="Times New Roman"/>
          <w:sz w:val="28"/>
          <w:szCs w:val="28"/>
          <w:lang w:val="en-US"/>
        </w:rPr>
        <w:t xml:space="preserve">of </w:t>
      </w:r>
      <w:r w:rsidRPr="00EC3BB2">
        <w:rPr>
          <w:rFonts w:ascii="Times New Roman" w:hAnsi="Times New Roman"/>
          <w:sz w:val="28"/>
          <w:szCs w:val="28"/>
          <w:lang w:val="en-US"/>
        </w:rPr>
        <w:t xml:space="preserve">nutritionists for training / disseminating information about healthy </w:t>
      </w:r>
      <w:r>
        <w:rPr>
          <w:rFonts w:ascii="Times New Roman" w:hAnsi="Times New Roman"/>
          <w:sz w:val="28"/>
          <w:szCs w:val="28"/>
          <w:lang w:val="en-US"/>
        </w:rPr>
        <w:t xml:space="preserve">nutrition, </w:t>
      </w:r>
      <w:r w:rsidRPr="00EC3BB2">
        <w:rPr>
          <w:rFonts w:ascii="Times New Roman" w:hAnsi="Times New Roman"/>
          <w:sz w:val="28"/>
          <w:szCs w:val="28"/>
          <w:lang w:val="en-US"/>
        </w:rPr>
        <w:t>consequences of unhealthy diets and</w:t>
      </w:r>
      <w:r>
        <w:rPr>
          <w:rFonts w:ascii="Times New Roman" w:hAnsi="Times New Roman"/>
          <w:sz w:val="28"/>
          <w:szCs w:val="28"/>
          <w:lang w:val="en-US"/>
        </w:rPr>
        <w:t xml:space="preserve"> ensuring </w:t>
      </w:r>
      <w:r w:rsidRPr="00EC3BB2">
        <w:rPr>
          <w:rFonts w:ascii="Times New Roman" w:hAnsi="Times New Roman"/>
          <w:sz w:val="28"/>
          <w:szCs w:val="28"/>
          <w:lang w:val="en-US"/>
        </w:rPr>
        <w:t xml:space="preserve"> food security at the household level and through educational organizations (</w:t>
      </w:r>
      <w:r>
        <w:rPr>
          <w:rFonts w:ascii="Times New Roman" w:hAnsi="Times New Roman"/>
          <w:sz w:val="28"/>
          <w:szCs w:val="28"/>
          <w:lang w:val="en-US"/>
        </w:rPr>
        <w:t>preschool facilities</w:t>
      </w:r>
      <w:r w:rsidRPr="00EC3BB2">
        <w:rPr>
          <w:rFonts w:ascii="Times New Roman" w:hAnsi="Times New Roman"/>
          <w:sz w:val="28"/>
          <w:szCs w:val="28"/>
          <w:lang w:val="en-US"/>
        </w:rPr>
        <w:t>, schools, colleges, universities) will make a significant contribution to the awareness and change in the eating habits of the population</w:t>
      </w:r>
      <w:r>
        <w:rPr>
          <w:rFonts w:ascii="Times New Roman" w:hAnsi="Times New Roman"/>
          <w:sz w:val="28"/>
          <w:szCs w:val="28"/>
          <w:lang w:val="en-US"/>
        </w:rPr>
        <w:t>.</w:t>
      </w:r>
      <w:r w:rsidRPr="005830E0">
        <w:rPr>
          <w:rFonts w:ascii="Times New Roman" w:eastAsia="Times New Roman" w:hAnsi="Times New Roman"/>
          <w:sz w:val="28"/>
          <w:szCs w:val="28"/>
          <w:lang w:val="en-US" w:eastAsia="ru-RU"/>
        </w:rPr>
        <w:t xml:space="preserve"> </w:t>
      </w:r>
    </w:p>
    <w:p w14:paraId="0BCF5AD4" w14:textId="77777777" w:rsidR="004B64D5" w:rsidRPr="005830E0" w:rsidRDefault="004B64D5" w:rsidP="004B64D5">
      <w:pPr>
        <w:tabs>
          <w:tab w:val="left" w:pos="1134"/>
        </w:tabs>
        <w:spacing w:after="0" w:line="240" w:lineRule="auto"/>
        <w:ind w:firstLine="567"/>
        <w:jc w:val="both"/>
        <w:rPr>
          <w:rFonts w:ascii="Times New Roman" w:hAnsi="Times New Roman"/>
          <w:sz w:val="28"/>
          <w:szCs w:val="28"/>
          <w:lang w:val="en-US"/>
        </w:rPr>
      </w:pPr>
    </w:p>
    <w:p w14:paraId="2CDC3D4D" w14:textId="77777777" w:rsidR="004B64D5" w:rsidRPr="005830E0" w:rsidRDefault="004B64D5" w:rsidP="004B64D5">
      <w:pPr>
        <w:tabs>
          <w:tab w:val="left" w:pos="1134"/>
        </w:tabs>
        <w:spacing w:after="0" w:line="240" w:lineRule="auto"/>
        <w:ind w:firstLine="567"/>
        <w:jc w:val="both"/>
        <w:rPr>
          <w:rFonts w:ascii="Times New Roman" w:eastAsia="Times New Roman" w:hAnsi="Times New Roman"/>
          <w:b/>
          <w:sz w:val="28"/>
          <w:szCs w:val="28"/>
          <w:lang w:val="en-US" w:eastAsia="ru-RU"/>
        </w:rPr>
      </w:pPr>
      <w:r w:rsidRPr="005830E0">
        <w:rPr>
          <w:rFonts w:ascii="Times New Roman" w:hAnsi="Times New Roman"/>
          <w:b/>
          <w:sz w:val="28"/>
          <w:szCs w:val="28"/>
          <w:lang w:val="en-US"/>
        </w:rPr>
        <w:lastRenderedPageBreak/>
        <w:t>Objective</w:t>
      </w:r>
      <w:r w:rsidRPr="005620C5">
        <w:rPr>
          <w:rFonts w:ascii="Times New Roman" w:hAnsi="Times New Roman"/>
          <w:b/>
          <w:sz w:val="28"/>
          <w:szCs w:val="28"/>
          <w:lang w:val="en-US"/>
        </w:rPr>
        <w:t xml:space="preserve"> 3.9. </w:t>
      </w:r>
      <w:r w:rsidRPr="005830E0">
        <w:rPr>
          <w:rFonts w:ascii="Times New Roman" w:hAnsi="Times New Roman"/>
          <w:b/>
          <w:sz w:val="28"/>
          <w:szCs w:val="28"/>
          <w:lang w:val="en-US"/>
        </w:rPr>
        <w:t>Active engaging of the population in addressing issues of healthy nutrition and informing the population about dietary diversification, adequate infant feeding practices, fortified flour and salt</w:t>
      </w:r>
    </w:p>
    <w:p w14:paraId="182874FD" w14:textId="77777777" w:rsidR="004B64D5" w:rsidRPr="00E61B18" w:rsidRDefault="004B64D5" w:rsidP="004B64D5">
      <w:pPr>
        <w:tabs>
          <w:tab w:val="left" w:pos="1134"/>
        </w:tabs>
        <w:spacing w:after="0" w:line="240" w:lineRule="auto"/>
        <w:jc w:val="both"/>
        <w:rPr>
          <w:rFonts w:ascii="Times New Roman" w:eastAsia="Times New Roman" w:hAnsi="Times New Roman"/>
          <w:sz w:val="28"/>
          <w:szCs w:val="28"/>
          <w:lang w:val="en-US" w:eastAsia="ru-RU"/>
        </w:rPr>
      </w:pPr>
      <w:r w:rsidRPr="00EC3BB2">
        <w:rPr>
          <w:rFonts w:ascii="Times New Roman" w:hAnsi="Times New Roman"/>
          <w:sz w:val="28"/>
          <w:szCs w:val="28"/>
          <w:lang w:val="en-US"/>
        </w:rPr>
        <w:t>This</w:t>
      </w:r>
      <w:r w:rsidRPr="00E61B18">
        <w:rPr>
          <w:rFonts w:ascii="Times New Roman" w:hAnsi="Times New Roman"/>
          <w:sz w:val="28"/>
          <w:szCs w:val="28"/>
          <w:lang w:val="en-US"/>
        </w:rPr>
        <w:t xml:space="preserve"> </w:t>
      </w:r>
      <w:r>
        <w:rPr>
          <w:rFonts w:ascii="Times New Roman" w:hAnsi="Times New Roman"/>
          <w:sz w:val="28"/>
          <w:szCs w:val="28"/>
          <w:lang w:val="en-US"/>
        </w:rPr>
        <w:t>objective</w:t>
      </w:r>
      <w:r w:rsidRPr="00E61B18">
        <w:rPr>
          <w:rFonts w:ascii="Times New Roman" w:hAnsi="Times New Roman"/>
          <w:sz w:val="28"/>
          <w:szCs w:val="28"/>
          <w:lang w:val="en-US"/>
        </w:rPr>
        <w:t xml:space="preserve"> </w:t>
      </w:r>
      <w:r w:rsidRPr="00EC3BB2">
        <w:rPr>
          <w:rFonts w:ascii="Times New Roman" w:hAnsi="Times New Roman"/>
          <w:sz w:val="28"/>
          <w:szCs w:val="28"/>
          <w:lang w:val="en-US"/>
        </w:rPr>
        <w:t>will</w:t>
      </w:r>
      <w:r w:rsidRPr="00E61B18">
        <w:rPr>
          <w:rFonts w:ascii="Times New Roman" w:hAnsi="Times New Roman"/>
          <w:sz w:val="28"/>
          <w:szCs w:val="28"/>
          <w:lang w:val="en-US"/>
        </w:rPr>
        <w:t xml:space="preserve"> </w:t>
      </w:r>
      <w:r w:rsidRPr="00EC3BB2">
        <w:rPr>
          <w:rFonts w:ascii="Times New Roman" w:hAnsi="Times New Roman"/>
          <w:sz w:val="28"/>
          <w:szCs w:val="28"/>
          <w:lang w:val="en-US"/>
        </w:rPr>
        <w:t>be</w:t>
      </w:r>
      <w:r w:rsidRPr="00E61B18">
        <w:rPr>
          <w:rFonts w:ascii="Times New Roman" w:hAnsi="Times New Roman"/>
          <w:sz w:val="28"/>
          <w:szCs w:val="28"/>
          <w:lang w:val="en-US"/>
        </w:rPr>
        <w:t xml:space="preserve"> </w:t>
      </w:r>
      <w:r w:rsidRPr="00EC3BB2">
        <w:rPr>
          <w:rFonts w:ascii="Times New Roman" w:hAnsi="Times New Roman"/>
          <w:sz w:val="28"/>
          <w:szCs w:val="28"/>
          <w:lang w:val="en-US"/>
        </w:rPr>
        <w:t>achieved</w:t>
      </w:r>
      <w:r w:rsidRPr="00E61B18">
        <w:rPr>
          <w:rFonts w:ascii="Times New Roman" w:hAnsi="Times New Roman"/>
          <w:sz w:val="28"/>
          <w:szCs w:val="28"/>
          <w:lang w:val="en-US"/>
        </w:rPr>
        <w:t xml:space="preserve"> </w:t>
      </w:r>
      <w:r w:rsidRPr="00EC3BB2">
        <w:rPr>
          <w:rFonts w:ascii="Times New Roman" w:hAnsi="Times New Roman"/>
          <w:sz w:val="28"/>
          <w:szCs w:val="28"/>
          <w:lang w:val="en-US"/>
        </w:rPr>
        <w:t>through</w:t>
      </w:r>
      <w:r w:rsidRPr="00E61B18">
        <w:rPr>
          <w:rFonts w:ascii="Times New Roman" w:hAnsi="Times New Roman"/>
          <w:sz w:val="28"/>
          <w:szCs w:val="28"/>
          <w:lang w:val="en-US"/>
        </w:rPr>
        <w:t xml:space="preserve"> </w:t>
      </w:r>
      <w:r w:rsidRPr="00EC3BB2">
        <w:rPr>
          <w:rFonts w:ascii="Times New Roman" w:hAnsi="Times New Roman"/>
          <w:sz w:val="28"/>
          <w:szCs w:val="28"/>
          <w:lang w:val="en-US"/>
        </w:rPr>
        <w:t>a</w:t>
      </w:r>
      <w:r w:rsidRPr="00E61B18">
        <w:rPr>
          <w:rFonts w:ascii="Times New Roman" w:hAnsi="Times New Roman"/>
          <w:sz w:val="28"/>
          <w:szCs w:val="28"/>
          <w:lang w:val="en-US"/>
        </w:rPr>
        <w:t xml:space="preserve"> </w:t>
      </w:r>
      <w:r w:rsidRPr="00EC3BB2">
        <w:rPr>
          <w:rFonts w:ascii="Times New Roman" w:hAnsi="Times New Roman"/>
          <w:sz w:val="28"/>
          <w:szCs w:val="28"/>
          <w:lang w:val="en-US"/>
        </w:rPr>
        <w:t>broad</w:t>
      </w:r>
      <w:r w:rsidRPr="00E61B18">
        <w:rPr>
          <w:rFonts w:ascii="Times New Roman" w:hAnsi="Times New Roman"/>
          <w:sz w:val="28"/>
          <w:szCs w:val="28"/>
          <w:lang w:val="en-US"/>
        </w:rPr>
        <w:t xml:space="preserve"> </w:t>
      </w:r>
      <w:r w:rsidRPr="00EC3BB2">
        <w:rPr>
          <w:rFonts w:ascii="Times New Roman" w:hAnsi="Times New Roman"/>
          <w:sz w:val="28"/>
          <w:szCs w:val="28"/>
          <w:lang w:val="en-US"/>
        </w:rPr>
        <w:t>discussion</w:t>
      </w:r>
      <w:r w:rsidRPr="00E61B18">
        <w:rPr>
          <w:rFonts w:ascii="Times New Roman" w:hAnsi="Times New Roman"/>
          <w:sz w:val="28"/>
          <w:szCs w:val="28"/>
          <w:lang w:val="en-US"/>
        </w:rPr>
        <w:t xml:space="preserve"> </w:t>
      </w:r>
      <w:r w:rsidRPr="00EC3BB2">
        <w:rPr>
          <w:rFonts w:ascii="Times New Roman" w:hAnsi="Times New Roman"/>
          <w:sz w:val="28"/>
          <w:szCs w:val="28"/>
          <w:lang w:val="en-US"/>
        </w:rPr>
        <w:t>of</w:t>
      </w:r>
      <w:r w:rsidRPr="00E61B18">
        <w:rPr>
          <w:rFonts w:ascii="Times New Roman" w:hAnsi="Times New Roman"/>
          <w:sz w:val="28"/>
          <w:szCs w:val="28"/>
          <w:lang w:val="en-US"/>
        </w:rPr>
        <w:t xml:space="preserve"> </w:t>
      </w:r>
      <w:r w:rsidRPr="00EC3BB2">
        <w:rPr>
          <w:rFonts w:ascii="Times New Roman" w:hAnsi="Times New Roman"/>
          <w:sz w:val="28"/>
          <w:szCs w:val="28"/>
          <w:lang w:val="en-US"/>
        </w:rPr>
        <w:t>national</w:t>
      </w:r>
      <w:r w:rsidRPr="00E61B18">
        <w:rPr>
          <w:rFonts w:ascii="Times New Roman" w:hAnsi="Times New Roman"/>
          <w:sz w:val="28"/>
          <w:szCs w:val="28"/>
          <w:lang w:val="en-US"/>
        </w:rPr>
        <w:t xml:space="preserve"> </w:t>
      </w:r>
      <w:r w:rsidRPr="00EC3BB2">
        <w:rPr>
          <w:rFonts w:ascii="Times New Roman" w:hAnsi="Times New Roman"/>
          <w:sz w:val="28"/>
          <w:szCs w:val="28"/>
          <w:lang w:val="en-US"/>
        </w:rPr>
        <w:t>research</w:t>
      </w:r>
      <w:r w:rsidRPr="00E61B18">
        <w:rPr>
          <w:rFonts w:ascii="Times New Roman" w:hAnsi="Times New Roman"/>
          <w:sz w:val="28"/>
          <w:szCs w:val="28"/>
          <w:lang w:val="en-US"/>
        </w:rPr>
        <w:t xml:space="preserve"> </w:t>
      </w:r>
      <w:r w:rsidRPr="00EC3BB2">
        <w:rPr>
          <w:rFonts w:ascii="Times New Roman" w:hAnsi="Times New Roman"/>
          <w:sz w:val="28"/>
          <w:szCs w:val="28"/>
          <w:lang w:val="en-US"/>
        </w:rPr>
        <w:t>results</w:t>
      </w:r>
      <w:r w:rsidRPr="00E61B18">
        <w:rPr>
          <w:rFonts w:ascii="Times New Roman" w:hAnsi="Times New Roman"/>
          <w:sz w:val="28"/>
          <w:szCs w:val="28"/>
          <w:lang w:val="en-US"/>
        </w:rPr>
        <w:t xml:space="preserve"> </w:t>
      </w:r>
      <w:r w:rsidRPr="00EC3BB2">
        <w:rPr>
          <w:rFonts w:ascii="Times New Roman" w:hAnsi="Times New Roman"/>
          <w:sz w:val="28"/>
          <w:szCs w:val="28"/>
          <w:lang w:val="en-US"/>
        </w:rPr>
        <w:t>on</w:t>
      </w:r>
      <w:r w:rsidRPr="00E61B18">
        <w:rPr>
          <w:rFonts w:ascii="Times New Roman" w:hAnsi="Times New Roman"/>
          <w:sz w:val="28"/>
          <w:szCs w:val="28"/>
          <w:lang w:val="en-US"/>
        </w:rPr>
        <w:t xml:space="preserve"> </w:t>
      </w:r>
      <w:r w:rsidRPr="00EC3BB2">
        <w:rPr>
          <w:rFonts w:ascii="Times New Roman" w:hAnsi="Times New Roman"/>
          <w:sz w:val="28"/>
          <w:szCs w:val="28"/>
          <w:lang w:val="en-US"/>
        </w:rPr>
        <w:t>causal</w:t>
      </w:r>
      <w:r w:rsidRPr="00E61B18">
        <w:rPr>
          <w:rFonts w:ascii="Times New Roman" w:hAnsi="Times New Roman"/>
          <w:sz w:val="28"/>
          <w:szCs w:val="28"/>
          <w:lang w:val="en-US"/>
        </w:rPr>
        <w:t xml:space="preserve"> </w:t>
      </w:r>
      <w:r w:rsidRPr="00EC3BB2">
        <w:rPr>
          <w:rFonts w:ascii="Times New Roman" w:hAnsi="Times New Roman"/>
          <w:sz w:val="28"/>
          <w:szCs w:val="28"/>
          <w:lang w:val="en-US"/>
        </w:rPr>
        <w:t>relationships</w:t>
      </w:r>
      <w:r w:rsidRPr="00E61B18">
        <w:rPr>
          <w:rFonts w:ascii="Times New Roman" w:hAnsi="Times New Roman"/>
          <w:sz w:val="28"/>
          <w:szCs w:val="28"/>
          <w:lang w:val="en-US"/>
        </w:rPr>
        <w:t xml:space="preserve"> </w:t>
      </w:r>
      <w:r w:rsidRPr="00EC3BB2">
        <w:rPr>
          <w:rFonts w:ascii="Times New Roman" w:hAnsi="Times New Roman"/>
          <w:sz w:val="28"/>
          <w:szCs w:val="28"/>
          <w:lang w:val="en-US"/>
        </w:rPr>
        <w:t>between</w:t>
      </w:r>
      <w:r w:rsidRPr="00E61B18">
        <w:rPr>
          <w:rFonts w:ascii="Times New Roman" w:hAnsi="Times New Roman"/>
          <w:sz w:val="28"/>
          <w:szCs w:val="28"/>
          <w:lang w:val="en-US"/>
        </w:rPr>
        <w:t xml:space="preserve"> </w:t>
      </w:r>
      <w:r w:rsidRPr="00EC3BB2">
        <w:rPr>
          <w:rFonts w:ascii="Times New Roman" w:hAnsi="Times New Roman"/>
          <w:sz w:val="28"/>
          <w:szCs w:val="28"/>
          <w:lang w:val="en-US"/>
        </w:rPr>
        <w:t>eating</w:t>
      </w:r>
      <w:r w:rsidRPr="00E61B18">
        <w:rPr>
          <w:rFonts w:ascii="Times New Roman" w:hAnsi="Times New Roman"/>
          <w:sz w:val="28"/>
          <w:szCs w:val="28"/>
          <w:lang w:val="en-US"/>
        </w:rPr>
        <w:t xml:space="preserve"> </w:t>
      </w:r>
      <w:r>
        <w:rPr>
          <w:rFonts w:ascii="Times New Roman" w:hAnsi="Times New Roman"/>
          <w:sz w:val="28"/>
          <w:szCs w:val="28"/>
          <w:lang w:val="en-US"/>
        </w:rPr>
        <w:t>behavior</w:t>
      </w:r>
      <w:r w:rsidRPr="00E61B18">
        <w:rPr>
          <w:rFonts w:ascii="Times New Roman" w:hAnsi="Times New Roman"/>
          <w:sz w:val="28"/>
          <w:szCs w:val="28"/>
          <w:lang w:val="en-US"/>
        </w:rPr>
        <w:t xml:space="preserve"> </w:t>
      </w:r>
      <w:r>
        <w:rPr>
          <w:rFonts w:ascii="Times New Roman" w:hAnsi="Times New Roman"/>
          <w:sz w:val="28"/>
          <w:szCs w:val="28"/>
          <w:lang w:val="en-US"/>
        </w:rPr>
        <w:t>and</w:t>
      </w:r>
      <w:r w:rsidRPr="00E61B18">
        <w:rPr>
          <w:rFonts w:ascii="Times New Roman" w:hAnsi="Times New Roman"/>
          <w:sz w:val="28"/>
          <w:szCs w:val="28"/>
          <w:lang w:val="en-US"/>
        </w:rPr>
        <w:t xml:space="preserve"> </w:t>
      </w:r>
      <w:r>
        <w:rPr>
          <w:rFonts w:ascii="Times New Roman" w:hAnsi="Times New Roman"/>
          <w:sz w:val="28"/>
          <w:szCs w:val="28"/>
          <w:lang w:val="en-US"/>
        </w:rPr>
        <w:t>human</w:t>
      </w:r>
      <w:r w:rsidRPr="00E61B18">
        <w:rPr>
          <w:rFonts w:ascii="Times New Roman" w:hAnsi="Times New Roman"/>
          <w:sz w:val="28"/>
          <w:szCs w:val="28"/>
          <w:lang w:val="en-US"/>
        </w:rPr>
        <w:t xml:space="preserve"> </w:t>
      </w:r>
      <w:r>
        <w:rPr>
          <w:rFonts w:ascii="Times New Roman" w:hAnsi="Times New Roman"/>
          <w:sz w:val="28"/>
          <w:szCs w:val="28"/>
          <w:lang w:val="en-US"/>
        </w:rPr>
        <w:t>health;</w:t>
      </w:r>
      <w:r w:rsidRPr="00E61B18">
        <w:rPr>
          <w:rFonts w:ascii="Times New Roman" w:hAnsi="Times New Roman"/>
          <w:sz w:val="28"/>
          <w:szCs w:val="28"/>
          <w:lang w:val="en-US"/>
        </w:rPr>
        <w:t xml:space="preserve"> </w:t>
      </w:r>
      <w:r w:rsidRPr="00EC3BB2">
        <w:rPr>
          <w:rFonts w:ascii="Times New Roman" w:hAnsi="Times New Roman"/>
          <w:sz w:val="28"/>
          <w:szCs w:val="28"/>
          <w:lang w:val="en-US"/>
        </w:rPr>
        <w:t>public opinion poll on food habits and health status with a broad discussion of their results; documenting positive experiences and their dis</w:t>
      </w:r>
      <w:r>
        <w:rPr>
          <w:rFonts w:ascii="Times New Roman" w:hAnsi="Times New Roman"/>
          <w:sz w:val="28"/>
          <w:szCs w:val="28"/>
          <w:lang w:val="en-US"/>
        </w:rPr>
        <w:t>semination</w:t>
      </w:r>
      <w:r w:rsidRPr="00EC3BB2">
        <w:rPr>
          <w:rFonts w:ascii="Times New Roman" w:hAnsi="Times New Roman"/>
          <w:sz w:val="28"/>
          <w:szCs w:val="28"/>
          <w:lang w:val="en-US"/>
        </w:rPr>
        <w:t xml:space="preserve">, </w:t>
      </w:r>
      <w:r>
        <w:rPr>
          <w:rFonts w:ascii="Times New Roman" w:hAnsi="Times New Roman"/>
          <w:sz w:val="28"/>
          <w:szCs w:val="28"/>
          <w:lang w:val="en-US"/>
        </w:rPr>
        <w:t>arranging</w:t>
      </w:r>
      <w:r w:rsidRPr="00EC3BB2">
        <w:rPr>
          <w:rFonts w:ascii="Times New Roman" w:hAnsi="Times New Roman"/>
          <w:sz w:val="28"/>
          <w:szCs w:val="28"/>
          <w:lang w:val="en-US"/>
        </w:rPr>
        <w:t xml:space="preserve"> interactive programs on TV and radio will contribute not only to raising awareness</w:t>
      </w:r>
      <w:r>
        <w:rPr>
          <w:rFonts w:ascii="Times New Roman" w:hAnsi="Times New Roman"/>
          <w:sz w:val="28"/>
          <w:szCs w:val="28"/>
          <w:lang w:val="en-US"/>
        </w:rPr>
        <w:t xml:space="preserve"> of population</w:t>
      </w:r>
      <w:r w:rsidRPr="00EC3BB2">
        <w:rPr>
          <w:rFonts w:ascii="Times New Roman" w:hAnsi="Times New Roman"/>
          <w:sz w:val="28"/>
          <w:szCs w:val="28"/>
          <w:lang w:val="en-US"/>
        </w:rPr>
        <w:t>, but also their responsibility</w:t>
      </w:r>
      <w:r>
        <w:rPr>
          <w:rFonts w:ascii="Times New Roman" w:hAnsi="Times New Roman"/>
          <w:sz w:val="28"/>
          <w:szCs w:val="28"/>
          <w:lang w:val="en-US"/>
        </w:rPr>
        <w:t xml:space="preserve"> for their health and nutrition</w:t>
      </w:r>
      <w:r w:rsidRPr="00E61B18">
        <w:rPr>
          <w:rFonts w:ascii="Times New Roman" w:eastAsia="Times New Roman" w:hAnsi="Times New Roman"/>
          <w:sz w:val="28"/>
          <w:szCs w:val="28"/>
          <w:lang w:val="en-US" w:eastAsia="ru-RU"/>
        </w:rPr>
        <w:t>.</w:t>
      </w:r>
    </w:p>
    <w:p w14:paraId="631CC25C" w14:textId="77777777" w:rsidR="004B64D5" w:rsidRPr="005830E0" w:rsidRDefault="004B64D5" w:rsidP="004B64D5">
      <w:pPr>
        <w:tabs>
          <w:tab w:val="left" w:pos="1134"/>
        </w:tabs>
        <w:spacing w:after="0" w:line="240" w:lineRule="auto"/>
        <w:jc w:val="both"/>
        <w:rPr>
          <w:rFonts w:ascii="Times New Roman" w:eastAsia="Times New Roman" w:hAnsi="Times New Roman"/>
          <w:sz w:val="28"/>
          <w:szCs w:val="28"/>
          <w:lang w:val="en-US" w:eastAsia="ru-RU"/>
        </w:rPr>
      </w:pPr>
    </w:p>
    <w:p w14:paraId="615922F4" w14:textId="77777777" w:rsidR="004B64D5" w:rsidRPr="005830E0" w:rsidRDefault="004B64D5" w:rsidP="004B64D5">
      <w:pPr>
        <w:tabs>
          <w:tab w:val="left" w:pos="851"/>
        </w:tabs>
        <w:spacing w:after="0" w:line="240" w:lineRule="auto"/>
        <w:ind w:left="567"/>
        <w:jc w:val="both"/>
        <w:rPr>
          <w:rFonts w:ascii="Times New Roman" w:hAnsi="Times New Roman"/>
          <w:sz w:val="28"/>
          <w:szCs w:val="28"/>
          <w:lang w:val="en-US"/>
        </w:rPr>
      </w:pPr>
    </w:p>
    <w:p w14:paraId="339EDB2F" w14:textId="77777777" w:rsidR="004B64D5" w:rsidRPr="005830E0" w:rsidRDefault="004B64D5" w:rsidP="004B64D5">
      <w:pPr>
        <w:pStyle w:val="Heading1"/>
        <w:numPr>
          <w:ilvl w:val="0"/>
          <w:numId w:val="31"/>
        </w:numPr>
        <w:tabs>
          <w:tab w:val="left" w:pos="1134"/>
        </w:tabs>
        <w:spacing w:before="0" w:after="0" w:line="240" w:lineRule="auto"/>
        <w:jc w:val="center"/>
        <w:rPr>
          <w:rFonts w:ascii="Times New Roman" w:hAnsi="Times New Roman"/>
          <w:sz w:val="28"/>
          <w:szCs w:val="28"/>
          <w:lang w:val="en-US" w:eastAsia="ru-RU"/>
        </w:rPr>
      </w:pPr>
      <w:r w:rsidRPr="005830E0">
        <w:rPr>
          <w:rFonts w:ascii="Times New Roman" w:hAnsi="Times New Roman"/>
          <w:sz w:val="28"/>
          <w:szCs w:val="28"/>
          <w:lang w:val="en-US" w:eastAsia="ru-RU"/>
        </w:rPr>
        <w:t>Policy and measures in the area of improving safety of food products</w:t>
      </w:r>
    </w:p>
    <w:p w14:paraId="704B6D2B" w14:textId="77777777" w:rsidR="004B64D5" w:rsidRPr="005830E0" w:rsidRDefault="004B64D5" w:rsidP="004B64D5">
      <w:pPr>
        <w:spacing w:after="0"/>
        <w:rPr>
          <w:lang w:val="en-US" w:eastAsia="ru-RU"/>
        </w:rPr>
      </w:pPr>
    </w:p>
    <w:p w14:paraId="18A7F552" w14:textId="77777777" w:rsidR="004B64D5" w:rsidRPr="00F20DAE" w:rsidRDefault="004B64D5" w:rsidP="004B64D5">
      <w:pPr>
        <w:tabs>
          <w:tab w:val="left" w:pos="567"/>
        </w:tabs>
        <w:spacing w:after="0" w:line="240" w:lineRule="auto"/>
        <w:jc w:val="both"/>
        <w:rPr>
          <w:rFonts w:ascii="Times New Roman" w:hAnsi="Times New Roman"/>
          <w:sz w:val="28"/>
          <w:szCs w:val="28"/>
          <w:lang w:val="en-US" w:eastAsia="ru-RU"/>
        </w:rPr>
      </w:pPr>
      <w:r>
        <w:rPr>
          <w:rFonts w:ascii="Times New Roman" w:hAnsi="Times New Roman"/>
          <w:b/>
          <w:sz w:val="28"/>
          <w:szCs w:val="28"/>
          <w:lang w:val="en-US" w:eastAsia="ru-RU"/>
        </w:rPr>
        <w:t>Goal</w:t>
      </w:r>
      <w:r w:rsidRPr="00F20DAE">
        <w:rPr>
          <w:rFonts w:ascii="Times New Roman" w:hAnsi="Times New Roman"/>
          <w:b/>
          <w:sz w:val="28"/>
          <w:szCs w:val="28"/>
          <w:lang w:val="en-US" w:eastAsia="ru-RU"/>
        </w:rPr>
        <w:t xml:space="preserve"> </w:t>
      </w:r>
      <w:r>
        <w:rPr>
          <w:rFonts w:ascii="Times New Roman" w:hAnsi="Times New Roman"/>
          <w:b/>
          <w:sz w:val="28"/>
          <w:szCs w:val="28"/>
          <w:lang w:val="en-US" w:eastAsia="ru-RU"/>
        </w:rPr>
        <w:t>of</w:t>
      </w:r>
      <w:r w:rsidRPr="00F20DAE">
        <w:rPr>
          <w:rFonts w:ascii="Times New Roman" w:hAnsi="Times New Roman"/>
          <w:b/>
          <w:sz w:val="28"/>
          <w:szCs w:val="28"/>
          <w:lang w:val="en-US" w:eastAsia="ru-RU"/>
        </w:rPr>
        <w:t xml:space="preserve"> </w:t>
      </w:r>
      <w:r>
        <w:rPr>
          <w:rFonts w:ascii="Times New Roman" w:hAnsi="Times New Roman"/>
          <w:b/>
          <w:sz w:val="28"/>
          <w:szCs w:val="28"/>
          <w:lang w:val="en-US" w:eastAsia="ru-RU"/>
        </w:rPr>
        <w:t>the</w:t>
      </w:r>
      <w:r w:rsidRPr="00F20DAE">
        <w:rPr>
          <w:rFonts w:ascii="Times New Roman" w:hAnsi="Times New Roman"/>
          <w:b/>
          <w:sz w:val="28"/>
          <w:szCs w:val="28"/>
          <w:lang w:val="en-US" w:eastAsia="ru-RU"/>
        </w:rPr>
        <w:t xml:space="preserve"> </w:t>
      </w:r>
      <w:r>
        <w:rPr>
          <w:rFonts w:ascii="Times New Roman" w:hAnsi="Times New Roman"/>
          <w:b/>
          <w:sz w:val="28"/>
          <w:szCs w:val="28"/>
          <w:lang w:val="en-US" w:eastAsia="ru-RU"/>
        </w:rPr>
        <w:t>policy</w:t>
      </w:r>
      <w:r w:rsidRPr="00F20DAE">
        <w:rPr>
          <w:rFonts w:ascii="Times New Roman" w:hAnsi="Times New Roman"/>
          <w:b/>
          <w:sz w:val="28"/>
          <w:szCs w:val="28"/>
          <w:lang w:val="en-US" w:eastAsia="ru-RU"/>
        </w:rPr>
        <w:t xml:space="preserve"> </w:t>
      </w:r>
      <w:r>
        <w:rPr>
          <w:rFonts w:ascii="Times New Roman" w:hAnsi="Times New Roman"/>
          <w:b/>
          <w:sz w:val="28"/>
          <w:szCs w:val="28"/>
          <w:lang w:val="en-US" w:eastAsia="ru-RU"/>
        </w:rPr>
        <w:t>area</w:t>
      </w:r>
      <w:r w:rsidRPr="00F20DAE">
        <w:rPr>
          <w:rFonts w:ascii="Times New Roman" w:eastAsia="Times New Roman" w:hAnsi="Times New Roman"/>
          <w:bCs/>
          <w:sz w:val="28"/>
          <w:szCs w:val="28"/>
          <w:lang w:val="en-US" w:eastAsia="ru-RU" w:bidi="ru-RU"/>
        </w:rPr>
        <w:t xml:space="preserve">: </w:t>
      </w:r>
      <w:r w:rsidRPr="00F20DAE">
        <w:rPr>
          <w:rFonts w:ascii="Times New Roman" w:hAnsi="Times New Roman"/>
          <w:sz w:val="28"/>
          <w:szCs w:val="28"/>
          <w:lang w:val="en-US" w:eastAsia="ru-RU"/>
        </w:rPr>
        <w:t xml:space="preserve">Establishing a food safety system at all stages of the food chain aimed at eliminating </w:t>
      </w:r>
      <w:r>
        <w:rPr>
          <w:rFonts w:ascii="Times New Roman" w:hAnsi="Times New Roman"/>
          <w:sz w:val="28"/>
          <w:szCs w:val="28"/>
          <w:lang w:val="en-US" w:eastAsia="ru-RU"/>
        </w:rPr>
        <w:t xml:space="preserve">the </w:t>
      </w:r>
      <w:r w:rsidRPr="00F20DAE">
        <w:rPr>
          <w:rFonts w:ascii="Times New Roman" w:hAnsi="Times New Roman"/>
          <w:sz w:val="28"/>
          <w:szCs w:val="28"/>
          <w:lang w:val="en-US" w:eastAsia="ru-RU"/>
        </w:rPr>
        <w:t>risk for life and health of a person.</w:t>
      </w:r>
    </w:p>
    <w:p w14:paraId="7E7B1770" w14:textId="77777777" w:rsidR="004B64D5" w:rsidRPr="00F20DAE" w:rsidRDefault="004B64D5" w:rsidP="004B64D5">
      <w:pPr>
        <w:tabs>
          <w:tab w:val="left" w:pos="1134"/>
        </w:tabs>
        <w:spacing w:after="0" w:line="240" w:lineRule="auto"/>
        <w:jc w:val="both"/>
        <w:rPr>
          <w:rFonts w:ascii="Times New Roman" w:hAnsi="Times New Roman"/>
          <w:sz w:val="28"/>
          <w:szCs w:val="28"/>
          <w:lang w:val="en-US" w:eastAsia="ru-RU"/>
        </w:rPr>
      </w:pPr>
      <w:r w:rsidRPr="00F20DAE">
        <w:rPr>
          <w:rFonts w:ascii="Times New Roman" w:hAnsi="Times New Roman"/>
          <w:sz w:val="28"/>
          <w:szCs w:val="28"/>
          <w:lang w:val="en-US" w:eastAsia="ru-RU"/>
        </w:rPr>
        <w:t>Implementation of measures to achieve the goal will be carried out within the framework of the following priorities:</w:t>
      </w:r>
    </w:p>
    <w:p w14:paraId="533F1CEC" w14:textId="77777777" w:rsidR="004B64D5" w:rsidRDefault="004B64D5" w:rsidP="004B64D5">
      <w:pPr>
        <w:pStyle w:val="ListParagraph"/>
        <w:numPr>
          <w:ilvl w:val="0"/>
          <w:numId w:val="20"/>
        </w:numPr>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E</w:t>
      </w:r>
      <w:r w:rsidRPr="00EC3BB2">
        <w:rPr>
          <w:rFonts w:ascii="Times New Roman" w:hAnsi="Times New Roman"/>
          <w:sz w:val="28"/>
          <w:szCs w:val="28"/>
          <w:lang w:val="en-US"/>
        </w:rPr>
        <w:t xml:space="preserve">nsuring </w:t>
      </w:r>
      <w:r>
        <w:rPr>
          <w:rFonts w:ascii="Times New Roman" w:hAnsi="Times New Roman"/>
          <w:sz w:val="28"/>
          <w:szCs w:val="28"/>
          <w:lang w:val="en-US"/>
        </w:rPr>
        <w:t xml:space="preserve">food </w:t>
      </w:r>
      <w:r w:rsidRPr="006C176E">
        <w:rPr>
          <w:rFonts w:ascii="Times New Roman" w:hAnsi="Times New Roman"/>
          <w:sz w:val="28"/>
          <w:szCs w:val="28"/>
          <w:lang w:val="en-US"/>
        </w:rPr>
        <w:t>safety</w:t>
      </w:r>
      <w:r>
        <w:rPr>
          <w:rFonts w:ascii="Times New Roman" w:hAnsi="Times New Roman"/>
          <w:sz w:val="28"/>
          <w:szCs w:val="28"/>
          <w:lang w:val="en-US"/>
        </w:rPr>
        <w:t xml:space="preserve"> at all stages of</w:t>
      </w:r>
      <w:r w:rsidRPr="00EC3BB2">
        <w:rPr>
          <w:rFonts w:ascii="Times New Roman" w:hAnsi="Times New Roman"/>
          <w:sz w:val="28"/>
          <w:szCs w:val="28"/>
          <w:lang w:val="en-US"/>
        </w:rPr>
        <w:t xml:space="preserve"> production</w:t>
      </w:r>
      <w:r>
        <w:rPr>
          <w:rFonts w:ascii="Times New Roman" w:hAnsi="Times New Roman"/>
          <w:sz w:val="28"/>
          <w:szCs w:val="28"/>
          <w:lang w:val="en-US"/>
        </w:rPr>
        <w:t>-sales</w:t>
      </w:r>
      <w:r w:rsidRPr="00EC3BB2">
        <w:rPr>
          <w:rFonts w:ascii="Times New Roman" w:hAnsi="Times New Roman"/>
          <w:sz w:val="28"/>
          <w:szCs w:val="28"/>
          <w:lang w:val="en-US"/>
        </w:rPr>
        <w:t xml:space="preserve"> and distribution </w:t>
      </w:r>
      <w:r w:rsidRPr="006C176E">
        <w:rPr>
          <w:rFonts w:ascii="Times New Roman" w:hAnsi="Times New Roman"/>
          <w:sz w:val="28"/>
          <w:szCs w:val="28"/>
          <w:lang w:val="en-US"/>
        </w:rPr>
        <w:t>food value added chain</w:t>
      </w:r>
    </w:p>
    <w:p w14:paraId="37455FAE" w14:textId="77777777" w:rsidR="004B64D5" w:rsidRDefault="004B64D5" w:rsidP="004B64D5">
      <w:pPr>
        <w:pStyle w:val="ListParagraph"/>
        <w:numPr>
          <w:ilvl w:val="0"/>
          <w:numId w:val="20"/>
        </w:numPr>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 xml:space="preserve">Informing all participants in the value added chain and the population, developing education/training and food safety science </w:t>
      </w:r>
    </w:p>
    <w:p w14:paraId="7B7456CC" w14:textId="77777777" w:rsidR="004B64D5" w:rsidRPr="00F20DAE" w:rsidRDefault="004B64D5" w:rsidP="004B64D5">
      <w:pPr>
        <w:shd w:val="clear" w:color="auto" w:fill="FFFFFF"/>
        <w:tabs>
          <w:tab w:val="left" w:pos="1134"/>
        </w:tabs>
        <w:spacing w:after="0" w:line="240" w:lineRule="auto"/>
        <w:ind w:firstLine="567"/>
        <w:jc w:val="both"/>
        <w:rPr>
          <w:rFonts w:ascii="Times New Roman" w:eastAsia="Times New Roman" w:hAnsi="Times New Roman"/>
          <w:bCs/>
          <w:sz w:val="28"/>
          <w:szCs w:val="28"/>
          <w:lang w:val="en-US" w:eastAsia="ru-RU"/>
        </w:rPr>
      </w:pPr>
    </w:p>
    <w:p w14:paraId="3932BFFA" w14:textId="77777777" w:rsidR="004B64D5" w:rsidRPr="00F20DAE" w:rsidRDefault="004B64D5" w:rsidP="004B64D5">
      <w:pPr>
        <w:tabs>
          <w:tab w:val="left" w:pos="1134"/>
        </w:tabs>
        <w:spacing w:after="0" w:line="240" w:lineRule="auto"/>
        <w:ind w:firstLine="567"/>
        <w:jc w:val="both"/>
        <w:rPr>
          <w:rFonts w:ascii="Times New Roman" w:hAnsi="Times New Roman"/>
          <w:b/>
          <w:sz w:val="28"/>
          <w:szCs w:val="28"/>
          <w:lang w:val="en-US" w:eastAsia="ru-RU"/>
        </w:rPr>
      </w:pPr>
      <w:r w:rsidRPr="00F20DAE">
        <w:rPr>
          <w:rFonts w:ascii="Times New Roman" w:hAnsi="Times New Roman"/>
          <w:b/>
          <w:sz w:val="28"/>
          <w:szCs w:val="28"/>
          <w:lang w:val="en-US" w:eastAsia="ru-RU"/>
        </w:rPr>
        <w:t xml:space="preserve">7.1. Objectives and measures  </w:t>
      </w:r>
    </w:p>
    <w:p w14:paraId="6AFBBB00" w14:textId="77777777" w:rsidR="004B64D5" w:rsidRPr="00F20DAE" w:rsidRDefault="004B64D5" w:rsidP="004B64D5">
      <w:pPr>
        <w:shd w:val="clear" w:color="auto" w:fill="FFFFFF"/>
        <w:tabs>
          <w:tab w:val="left" w:pos="1134"/>
        </w:tabs>
        <w:spacing w:after="0" w:line="240" w:lineRule="auto"/>
        <w:ind w:firstLine="567"/>
        <w:jc w:val="both"/>
        <w:rPr>
          <w:rFonts w:ascii="Times New Roman" w:eastAsia="Times New Roman" w:hAnsi="Times New Roman"/>
          <w:bCs/>
          <w:sz w:val="28"/>
          <w:szCs w:val="28"/>
          <w:lang w:val="en-US" w:eastAsia="ru-RU"/>
        </w:rPr>
      </w:pPr>
      <w:r w:rsidRPr="00F20DAE">
        <w:rPr>
          <w:rFonts w:ascii="Times New Roman" w:eastAsia="Times New Roman" w:hAnsi="Times New Roman"/>
          <w:b/>
          <w:bCs/>
          <w:sz w:val="28"/>
          <w:szCs w:val="28"/>
          <w:u w:val="single"/>
          <w:lang w:val="en-US" w:eastAsia="ru-RU"/>
        </w:rPr>
        <w:t>Priority 1</w:t>
      </w:r>
      <w:r w:rsidRPr="00F20DAE">
        <w:rPr>
          <w:rFonts w:ascii="Times New Roman" w:eastAsia="Times New Roman" w:hAnsi="Times New Roman"/>
          <w:b/>
          <w:bCs/>
          <w:sz w:val="28"/>
          <w:szCs w:val="28"/>
          <w:lang w:val="en-US" w:eastAsia="ru-RU"/>
        </w:rPr>
        <w:t>.</w:t>
      </w:r>
      <w:r w:rsidRPr="00F20DAE">
        <w:rPr>
          <w:rFonts w:ascii="Times New Roman" w:eastAsia="Times New Roman" w:hAnsi="Times New Roman"/>
          <w:bCs/>
          <w:sz w:val="28"/>
          <w:szCs w:val="28"/>
          <w:lang w:val="en-US" w:eastAsia="ru-RU"/>
        </w:rPr>
        <w:t xml:space="preserve"> </w:t>
      </w:r>
      <w:r w:rsidRPr="00BE7EF2">
        <w:rPr>
          <w:rFonts w:ascii="Times New Roman" w:hAnsi="Times New Roman"/>
          <w:b/>
          <w:sz w:val="28"/>
          <w:szCs w:val="28"/>
          <w:lang w:val="en-US"/>
        </w:rPr>
        <w:t>Ensuring food safety at all stages of the food value chain</w:t>
      </w:r>
      <w:r>
        <w:rPr>
          <w:rFonts w:ascii="Times New Roman" w:hAnsi="Times New Roman"/>
          <w:sz w:val="28"/>
          <w:szCs w:val="28"/>
          <w:lang w:val="en-US"/>
        </w:rPr>
        <w:t xml:space="preserve"> </w:t>
      </w:r>
      <w:r w:rsidRPr="00EC3BB2">
        <w:rPr>
          <w:rFonts w:ascii="Times New Roman" w:hAnsi="Times New Roman"/>
          <w:sz w:val="28"/>
          <w:szCs w:val="28"/>
          <w:lang w:val="en-US"/>
        </w:rPr>
        <w:t xml:space="preserve"> </w:t>
      </w:r>
    </w:p>
    <w:p w14:paraId="5641DF64" w14:textId="77777777" w:rsidR="004B64D5" w:rsidRPr="00F20DAE" w:rsidRDefault="004B64D5" w:rsidP="004B64D5">
      <w:pPr>
        <w:shd w:val="clear" w:color="auto" w:fill="FFFFFF"/>
        <w:tabs>
          <w:tab w:val="left" w:pos="1134"/>
        </w:tabs>
        <w:spacing w:after="0" w:line="240" w:lineRule="auto"/>
        <w:ind w:firstLine="567"/>
        <w:jc w:val="both"/>
        <w:rPr>
          <w:rFonts w:ascii="Times New Roman" w:eastAsia="Times New Roman" w:hAnsi="Times New Roman"/>
          <w:bCs/>
          <w:sz w:val="28"/>
          <w:szCs w:val="28"/>
          <w:lang w:val="en-US" w:eastAsia="ru-RU"/>
        </w:rPr>
      </w:pPr>
      <w:r w:rsidRPr="006822BA">
        <w:rPr>
          <w:rFonts w:ascii="Times New Roman" w:eastAsia="Times New Roman" w:hAnsi="Times New Roman"/>
          <w:b/>
          <w:bCs/>
          <w:sz w:val="28"/>
          <w:szCs w:val="28"/>
          <w:lang w:val="en-US" w:eastAsia="ru-RU"/>
        </w:rPr>
        <w:t xml:space="preserve">Objective 4.1. </w:t>
      </w:r>
      <w:r w:rsidRPr="006822BA">
        <w:rPr>
          <w:rFonts w:ascii="Times New Roman" w:hAnsi="Times New Roman"/>
          <w:b/>
          <w:sz w:val="28"/>
          <w:szCs w:val="28"/>
          <w:lang w:val="en-US"/>
        </w:rPr>
        <w:t>Improving</w:t>
      </w:r>
      <w:r w:rsidRPr="004F6F3A">
        <w:rPr>
          <w:rFonts w:ascii="Times New Roman" w:hAnsi="Times New Roman"/>
          <w:b/>
          <w:sz w:val="28"/>
          <w:szCs w:val="28"/>
          <w:lang w:val="en-US"/>
        </w:rPr>
        <w:t xml:space="preserve"> food </w:t>
      </w:r>
      <w:r w:rsidRPr="00BE7EF2">
        <w:rPr>
          <w:rFonts w:ascii="Times New Roman" w:hAnsi="Times New Roman"/>
          <w:b/>
          <w:sz w:val="28"/>
          <w:szCs w:val="28"/>
          <w:lang w:val="en-US"/>
        </w:rPr>
        <w:t xml:space="preserve">safety </w:t>
      </w:r>
      <w:r w:rsidRPr="004F6F3A">
        <w:rPr>
          <w:rFonts w:ascii="Times New Roman" w:hAnsi="Times New Roman"/>
          <w:b/>
          <w:sz w:val="28"/>
          <w:szCs w:val="28"/>
          <w:lang w:val="en-US"/>
        </w:rPr>
        <w:t>management system</w:t>
      </w:r>
      <w:r w:rsidRPr="00F20DAE">
        <w:rPr>
          <w:rFonts w:ascii="Times New Roman" w:eastAsia="Times New Roman" w:hAnsi="Times New Roman"/>
          <w:bCs/>
          <w:sz w:val="28"/>
          <w:szCs w:val="28"/>
          <w:lang w:val="en-US" w:eastAsia="ru-RU"/>
        </w:rPr>
        <w:t xml:space="preserve"> </w:t>
      </w:r>
    </w:p>
    <w:p w14:paraId="3823EADA" w14:textId="77777777" w:rsidR="004B64D5" w:rsidRPr="00F20DAE"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sidRPr="00F20DAE">
        <w:rPr>
          <w:rFonts w:ascii="Times New Roman" w:eastAsia="Times New Roman" w:hAnsi="Times New Roman"/>
          <w:bCs/>
          <w:sz w:val="28"/>
          <w:szCs w:val="28"/>
          <w:lang w:val="en-US" w:eastAsia="ru-RU"/>
        </w:rPr>
        <w:t>It is necessary to ensure interdepartmental coordination and interaction between government agencies for improving control over food safety</w:t>
      </w:r>
      <w:r>
        <w:rPr>
          <w:rFonts w:ascii="Times New Roman" w:eastAsia="Times New Roman" w:hAnsi="Times New Roman"/>
          <w:bCs/>
          <w:sz w:val="28"/>
          <w:szCs w:val="28"/>
          <w:lang w:val="en-US" w:eastAsia="ru-RU"/>
        </w:rPr>
        <w:t xml:space="preserve">. </w:t>
      </w:r>
      <w:r w:rsidRPr="00F20DAE">
        <w:rPr>
          <w:rFonts w:ascii="Times New Roman" w:eastAsia="Times New Roman" w:hAnsi="Times New Roman"/>
          <w:bCs/>
          <w:sz w:val="28"/>
          <w:szCs w:val="28"/>
          <w:lang w:val="en-US" w:eastAsia="ru-RU"/>
        </w:rPr>
        <w:t xml:space="preserve"> </w:t>
      </w:r>
    </w:p>
    <w:p w14:paraId="54F579C5" w14:textId="77777777" w:rsidR="004B64D5" w:rsidRDefault="004B64D5" w:rsidP="004B64D5">
      <w:pPr>
        <w:shd w:val="clear" w:color="auto" w:fill="FFFFFF"/>
        <w:tabs>
          <w:tab w:val="left" w:pos="1134"/>
        </w:tabs>
        <w:spacing w:after="0" w:line="240" w:lineRule="auto"/>
        <w:jc w:val="both"/>
        <w:rPr>
          <w:rFonts w:ascii="Times New Roman" w:hAnsi="Times New Roman"/>
          <w:sz w:val="28"/>
          <w:szCs w:val="28"/>
          <w:lang w:val="en-US"/>
        </w:rPr>
      </w:pPr>
      <w:r w:rsidRPr="00F20DAE">
        <w:rPr>
          <w:rFonts w:ascii="Times New Roman" w:hAnsi="Times New Roman"/>
          <w:sz w:val="28"/>
          <w:szCs w:val="28"/>
          <w:lang w:val="en-US"/>
        </w:rPr>
        <w:t xml:space="preserve">For improving the national food safety system, it is planned to develop </w:t>
      </w:r>
      <w:r>
        <w:rPr>
          <w:rFonts w:ascii="Times New Roman" w:hAnsi="Times New Roman"/>
          <w:sz w:val="28"/>
          <w:szCs w:val="28"/>
          <w:lang w:val="en-US"/>
        </w:rPr>
        <w:t xml:space="preserve">regulatory documents on monitoring of food products, subject to state and veterinary-sanitary supervision; regulatory documents on oversight and control over displacement (transportation) of animals, and raw materials of animal origin.  </w:t>
      </w:r>
    </w:p>
    <w:p w14:paraId="684D6CD4" w14:textId="77777777" w:rsidR="004B64D5" w:rsidRPr="00F20DAE" w:rsidRDefault="004B64D5" w:rsidP="004B64D5">
      <w:pPr>
        <w:shd w:val="clear" w:color="auto" w:fill="FFFFFF"/>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14:paraId="7D55014A" w14:textId="77777777" w:rsidR="004B64D5" w:rsidRPr="00B46324"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r w:rsidRPr="00A86C8D">
        <w:rPr>
          <w:rFonts w:ascii="Times New Roman" w:eastAsia="Times New Roman" w:hAnsi="Times New Roman"/>
          <w:b/>
          <w:bCs/>
          <w:sz w:val="28"/>
          <w:szCs w:val="28"/>
          <w:lang w:val="en-US" w:eastAsia="ru-RU"/>
        </w:rPr>
        <w:t>Objective</w:t>
      </w:r>
      <w:r w:rsidRPr="005620C5">
        <w:rPr>
          <w:rFonts w:ascii="Times New Roman" w:eastAsia="Times New Roman" w:hAnsi="Times New Roman"/>
          <w:b/>
          <w:bCs/>
          <w:sz w:val="28"/>
          <w:szCs w:val="28"/>
          <w:lang w:val="en-US" w:eastAsia="ru-RU"/>
        </w:rPr>
        <w:t xml:space="preserve"> 4.2. </w:t>
      </w:r>
      <w:r w:rsidRPr="00B46324">
        <w:rPr>
          <w:rFonts w:ascii="Times New Roman" w:hAnsi="Times New Roman"/>
          <w:b/>
          <w:sz w:val="28"/>
          <w:szCs w:val="28"/>
          <w:lang w:val="en-US"/>
        </w:rPr>
        <w:t>Improving food safety control infrastructure throughout the value added chain (from f</w:t>
      </w:r>
      <w:r>
        <w:rPr>
          <w:rFonts w:ascii="Times New Roman" w:hAnsi="Times New Roman"/>
          <w:b/>
          <w:sz w:val="28"/>
          <w:szCs w:val="28"/>
          <w:lang w:val="en-US"/>
        </w:rPr>
        <w:t>arm</w:t>
      </w:r>
      <w:r w:rsidRPr="00B46324">
        <w:rPr>
          <w:rFonts w:ascii="Times New Roman" w:hAnsi="Times New Roman"/>
          <w:b/>
          <w:sz w:val="28"/>
          <w:szCs w:val="28"/>
          <w:lang w:val="en-US"/>
        </w:rPr>
        <w:t xml:space="preserve"> to plate) </w:t>
      </w:r>
    </w:p>
    <w:p w14:paraId="411F72E3" w14:textId="77777777" w:rsidR="004B64D5" w:rsidRPr="00B46324"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F</w:t>
      </w:r>
      <w:r w:rsidRPr="00B46324">
        <w:rPr>
          <w:rFonts w:ascii="Times New Roman" w:eastAsia="Times New Roman" w:hAnsi="Times New Roman"/>
          <w:bCs/>
          <w:sz w:val="28"/>
          <w:szCs w:val="28"/>
          <w:lang w:val="en-US" w:eastAsia="ru-RU"/>
        </w:rPr>
        <w:t xml:space="preserve">ood safety will be ensured </w:t>
      </w:r>
      <w:r>
        <w:rPr>
          <w:rFonts w:ascii="Times New Roman" w:eastAsia="Times New Roman" w:hAnsi="Times New Roman"/>
          <w:bCs/>
          <w:sz w:val="28"/>
          <w:szCs w:val="28"/>
          <w:lang w:val="en-US" w:eastAsia="ru-RU"/>
        </w:rPr>
        <w:t xml:space="preserve">through </w:t>
      </w:r>
      <w:r w:rsidRPr="00B46324">
        <w:rPr>
          <w:rFonts w:ascii="Times New Roman" w:eastAsia="Times New Roman" w:hAnsi="Times New Roman"/>
          <w:bCs/>
          <w:sz w:val="28"/>
          <w:szCs w:val="28"/>
          <w:lang w:val="en-US" w:eastAsia="ru-RU"/>
        </w:rPr>
        <w:t>improving the system for fulfilling the requirements of the E</w:t>
      </w:r>
      <w:r>
        <w:rPr>
          <w:rFonts w:ascii="Times New Roman" w:eastAsia="Times New Roman" w:hAnsi="Times New Roman"/>
          <w:bCs/>
          <w:sz w:val="28"/>
          <w:szCs w:val="28"/>
          <w:lang w:val="en-US" w:eastAsia="ru-RU"/>
        </w:rPr>
        <w:t>AEC</w:t>
      </w:r>
      <w:r w:rsidRPr="00B46324">
        <w:rPr>
          <w:rFonts w:ascii="Times New Roman" w:eastAsia="Times New Roman" w:hAnsi="Times New Roman"/>
          <w:bCs/>
          <w:sz w:val="28"/>
          <w:szCs w:val="28"/>
          <w:lang w:val="en-US" w:eastAsia="ru-RU"/>
        </w:rPr>
        <w:t xml:space="preserve"> T</w:t>
      </w:r>
      <w:r>
        <w:rPr>
          <w:rFonts w:ascii="Times New Roman" w:eastAsia="Times New Roman" w:hAnsi="Times New Roman"/>
          <w:bCs/>
          <w:sz w:val="28"/>
          <w:szCs w:val="28"/>
          <w:lang w:val="en-US" w:eastAsia="ru-RU"/>
        </w:rPr>
        <w:t xml:space="preserve">echnical </w:t>
      </w:r>
      <w:r w:rsidRPr="00B46324">
        <w:rPr>
          <w:rFonts w:ascii="Times New Roman" w:eastAsia="Times New Roman" w:hAnsi="Times New Roman"/>
          <w:bCs/>
          <w:sz w:val="28"/>
          <w:szCs w:val="28"/>
          <w:lang w:val="en-US" w:eastAsia="ru-RU"/>
        </w:rPr>
        <w:t>R</w:t>
      </w:r>
      <w:r>
        <w:rPr>
          <w:rFonts w:ascii="Times New Roman" w:eastAsia="Times New Roman" w:hAnsi="Times New Roman"/>
          <w:bCs/>
          <w:sz w:val="28"/>
          <w:szCs w:val="28"/>
          <w:lang w:val="en-US" w:eastAsia="ru-RU"/>
        </w:rPr>
        <w:t>egulations</w:t>
      </w:r>
      <w:r w:rsidRPr="00B46324">
        <w:rPr>
          <w:rFonts w:ascii="Times New Roman" w:eastAsia="Times New Roman" w:hAnsi="Times New Roman"/>
          <w:bCs/>
          <w:sz w:val="28"/>
          <w:szCs w:val="28"/>
          <w:lang w:val="en-US" w:eastAsia="ru-RU"/>
        </w:rPr>
        <w:t xml:space="preserve"> at each stage of the food supply chain, increasing the efficiency of an integrated unified traceability system for animal products </w:t>
      </w:r>
      <w:r>
        <w:rPr>
          <w:rFonts w:ascii="Times New Roman" w:eastAsia="Times New Roman" w:hAnsi="Times New Roman"/>
          <w:bCs/>
          <w:sz w:val="28"/>
          <w:szCs w:val="28"/>
          <w:lang w:val="en-US" w:eastAsia="ru-RU"/>
        </w:rPr>
        <w:t xml:space="preserve">and products </w:t>
      </w:r>
      <w:r w:rsidRPr="00B46324">
        <w:rPr>
          <w:rFonts w:ascii="Times New Roman" w:eastAsia="Times New Roman" w:hAnsi="Times New Roman"/>
          <w:bCs/>
          <w:sz w:val="28"/>
          <w:szCs w:val="28"/>
          <w:lang w:val="en-US" w:eastAsia="ru-RU"/>
        </w:rPr>
        <w:t>of plant origin in accordance with FAO standards, WHO and OIE guidelines.</w:t>
      </w:r>
    </w:p>
    <w:p w14:paraId="6E8743CE" w14:textId="77777777" w:rsidR="004B64D5" w:rsidRDefault="004B64D5" w:rsidP="004B64D5">
      <w:pPr>
        <w:shd w:val="clear" w:color="auto" w:fill="FFFFFF"/>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There will be introduced e</w:t>
      </w:r>
      <w:r w:rsidRPr="00940672">
        <w:rPr>
          <w:rFonts w:ascii="Times New Roman" w:hAnsi="Times New Roman"/>
          <w:sz w:val="28"/>
          <w:szCs w:val="28"/>
          <w:lang w:val="en-US"/>
        </w:rPr>
        <w:t>lectronic mapping of the foci of spread of harmful, especially dangerous pests and quarantine objects</w:t>
      </w:r>
      <w:r>
        <w:rPr>
          <w:rFonts w:ascii="Times New Roman" w:hAnsi="Times New Roman"/>
          <w:sz w:val="28"/>
          <w:szCs w:val="28"/>
          <w:lang w:val="en-US"/>
        </w:rPr>
        <w:t xml:space="preserve">, as well as highly dangerous animal diseases and animal burial sites. </w:t>
      </w:r>
    </w:p>
    <w:p w14:paraId="564131C4" w14:textId="77777777" w:rsidR="004B64D5" w:rsidRPr="00940672"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p>
    <w:p w14:paraId="1E1F16D4" w14:textId="77777777" w:rsidR="004B64D5" w:rsidRPr="00940672" w:rsidRDefault="004B64D5" w:rsidP="004B64D5">
      <w:pPr>
        <w:shd w:val="clear" w:color="auto" w:fill="FFFFFF"/>
        <w:tabs>
          <w:tab w:val="left" w:pos="1134"/>
        </w:tabs>
        <w:spacing w:after="0" w:line="240" w:lineRule="auto"/>
        <w:ind w:firstLine="567"/>
        <w:jc w:val="both"/>
        <w:rPr>
          <w:rFonts w:ascii="Times New Roman" w:eastAsia="Times New Roman" w:hAnsi="Times New Roman"/>
          <w:b/>
          <w:bCs/>
          <w:sz w:val="28"/>
          <w:szCs w:val="28"/>
          <w:lang w:val="en-US" w:eastAsia="ru-RU"/>
        </w:rPr>
      </w:pPr>
      <w:r w:rsidRPr="00940672">
        <w:rPr>
          <w:rFonts w:ascii="Times New Roman" w:eastAsia="Times New Roman" w:hAnsi="Times New Roman"/>
          <w:b/>
          <w:bCs/>
          <w:sz w:val="28"/>
          <w:szCs w:val="28"/>
          <w:lang w:val="en-US" w:eastAsia="ru-RU"/>
        </w:rPr>
        <w:t xml:space="preserve">Objective 4.3. Protection of the market from falsified products </w:t>
      </w:r>
    </w:p>
    <w:p w14:paraId="29BB88B3" w14:textId="77777777" w:rsidR="004B64D5" w:rsidRDefault="004B64D5" w:rsidP="004B64D5">
      <w:pPr>
        <w:shd w:val="clear" w:color="auto" w:fill="FFFFFF"/>
        <w:tabs>
          <w:tab w:val="left" w:pos="1134"/>
        </w:tabs>
        <w:spacing w:after="0" w:line="240" w:lineRule="auto"/>
        <w:jc w:val="both"/>
        <w:rPr>
          <w:rFonts w:ascii="Times New Roman" w:hAnsi="Times New Roman"/>
          <w:sz w:val="28"/>
          <w:szCs w:val="28"/>
          <w:lang w:val="en-US"/>
        </w:rPr>
      </w:pPr>
      <w:r>
        <w:rPr>
          <w:rFonts w:ascii="Times New Roman" w:eastAsia="Times New Roman" w:hAnsi="Times New Roman"/>
          <w:bCs/>
          <w:color w:val="2B2B2B"/>
          <w:sz w:val="28"/>
          <w:szCs w:val="28"/>
          <w:lang w:val="en-US" w:eastAsia="ru-RU"/>
        </w:rPr>
        <w:t>It is required to review and amend r</w:t>
      </w:r>
      <w:r w:rsidRPr="00940672">
        <w:rPr>
          <w:rFonts w:ascii="Times New Roman" w:eastAsia="Times New Roman" w:hAnsi="Times New Roman"/>
          <w:bCs/>
          <w:color w:val="2B2B2B"/>
          <w:sz w:val="28"/>
          <w:szCs w:val="28"/>
          <w:lang w:val="en-US" w:eastAsia="ru-RU"/>
        </w:rPr>
        <w:t xml:space="preserve">egulations </w:t>
      </w:r>
      <w:r w:rsidRPr="00940672">
        <w:rPr>
          <w:rFonts w:ascii="Times New Roman" w:hAnsi="Times New Roman"/>
          <w:sz w:val="28"/>
          <w:szCs w:val="28"/>
          <w:lang w:val="en-US"/>
        </w:rPr>
        <w:t xml:space="preserve">on control of falsified food </w:t>
      </w:r>
      <w:r>
        <w:rPr>
          <w:rFonts w:ascii="Times New Roman" w:hAnsi="Times New Roman"/>
          <w:sz w:val="28"/>
          <w:szCs w:val="28"/>
          <w:lang w:val="en-US"/>
        </w:rPr>
        <w:t>and introduce the definition of “falsified product”</w:t>
      </w:r>
      <w:r w:rsidRPr="00940672">
        <w:rPr>
          <w:rFonts w:ascii="Times New Roman" w:hAnsi="Times New Roman"/>
          <w:sz w:val="28"/>
          <w:szCs w:val="28"/>
          <w:lang w:val="en-US"/>
        </w:rPr>
        <w:t>.</w:t>
      </w:r>
      <w:r w:rsidRPr="00940672">
        <w:rPr>
          <w:lang w:val="en-US"/>
        </w:rPr>
        <w:t xml:space="preserve"> </w:t>
      </w:r>
      <w:r w:rsidRPr="00940672">
        <w:rPr>
          <w:rFonts w:ascii="Times New Roman" w:hAnsi="Times New Roman"/>
          <w:sz w:val="28"/>
          <w:szCs w:val="28"/>
          <w:lang w:val="en-US"/>
        </w:rPr>
        <w:t xml:space="preserve">Amendments </w:t>
      </w:r>
      <w:r>
        <w:rPr>
          <w:rFonts w:ascii="Times New Roman" w:hAnsi="Times New Roman"/>
          <w:sz w:val="28"/>
          <w:szCs w:val="28"/>
          <w:lang w:val="en-US"/>
        </w:rPr>
        <w:t xml:space="preserve">are required to be </w:t>
      </w:r>
      <w:r w:rsidRPr="00940672">
        <w:rPr>
          <w:rFonts w:ascii="Times New Roman" w:hAnsi="Times New Roman"/>
          <w:sz w:val="28"/>
          <w:szCs w:val="28"/>
          <w:lang w:val="en-US"/>
        </w:rPr>
        <w:t xml:space="preserve">introduced in the Law on Consumer Rights Protection regarding increasing responsibility during production, sales, transportation, throughout the </w:t>
      </w:r>
      <w:r>
        <w:rPr>
          <w:rFonts w:ascii="Times New Roman" w:hAnsi="Times New Roman"/>
          <w:sz w:val="28"/>
          <w:szCs w:val="28"/>
          <w:lang w:val="en-US"/>
        </w:rPr>
        <w:t xml:space="preserve">entire </w:t>
      </w:r>
      <w:r w:rsidRPr="00940672">
        <w:rPr>
          <w:rFonts w:ascii="Times New Roman" w:hAnsi="Times New Roman"/>
          <w:sz w:val="28"/>
          <w:szCs w:val="28"/>
          <w:lang w:val="en-US"/>
        </w:rPr>
        <w:t>value chain</w:t>
      </w:r>
      <w:r>
        <w:rPr>
          <w:rFonts w:ascii="Times New Roman" w:hAnsi="Times New Roman"/>
          <w:sz w:val="28"/>
          <w:szCs w:val="28"/>
          <w:lang w:val="en-US"/>
        </w:rPr>
        <w:t xml:space="preserve"> and it is necessary to adopt a regulatory act on control </w:t>
      </w:r>
      <w:r w:rsidRPr="00517ABB">
        <w:rPr>
          <w:rFonts w:ascii="Times New Roman" w:hAnsi="Times New Roman"/>
          <w:sz w:val="28"/>
          <w:szCs w:val="28"/>
          <w:lang w:val="en-US"/>
        </w:rPr>
        <w:t>(supervision) of the circulation of food products in the Kyrgyz Republic</w:t>
      </w:r>
      <w:r>
        <w:rPr>
          <w:rFonts w:ascii="Times New Roman" w:hAnsi="Times New Roman"/>
          <w:sz w:val="28"/>
          <w:szCs w:val="28"/>
          <w:lang w:val="en-US"/>
        </w:rPr>
        <w:t>.</w:t>
      </w:r>
    </w:p>
    <w:p w14:paraId="1A781206" w14:textId="77777777" w:rsidR="004B64D5" w:rsidRPr="00940672" w:rsidRDefault="004B64D5" w:rsidP="004B64D5">
      <w:pPr>
        <w:shd w:val="clear" w:color="auto" w:fill="FFFFFF"/>
        <w:tabs>
          <w:tab w:val="left" w:pos="1134"/>
        </w:tabs>
        <w:spacing w:after="0" w:line="240" w:lineRule="auto"/>
        <w:jc w:val="both"/>
        <w:rPr>
          <w:rFonts w:ascii="Times New Roman" w:eastAsia="Times New Roman" w:hAnsi="Times New Roman"/>
          <w:bCs/>
          <w:color w:val="2B2B2B"/>
          <w:sz w:val="28"/>
          <w:szCs w:val="28"/>
          <w:lang w:val="en-US" w:eastAsia="ru-RU"/>
        </w:rPr>
      </w:pPr>
    </w:p>
    <w:p w14:paraId="0B581F3D" w14:textId="77777777" w:rsidR="004B64D5" w:rsidRPr="00517ABB" w:rsidRDefault="004B64D5" w:rsidP="004B64D5">
      <w:pPr>
        <w:shd w:val="clear" w:color="auto" w:fill="FFFFFF"/>
        <w:tabs>
          <w:tab w:val="left" w:pos="1134"/>
        </w:tabs>
        <w:spacing w:after="0" w:line="240" w:lineRule="auto"/>
        <w:ind w:firstLine="567"/>
        <w:jc w:val="both"/>
        <w:rPr>
          <w:rFonts w:ascii="Times New Roman" w:eastAsia="Times New Roman" w:hAnsi="Times New Roman"/>
          <w:bCs/>
          <w:sz w:val="28"/>
          <w:szCs w:val="28"/>
          <w:lang w:val="en-US" w:eastAsia="ru-RU"/>
        </w:rPr>
      </w:pPr>
      <w:r w:rsidRPr="00517ABB">
        <w:rPr>
          <w:rFonts w:ascii="Times New Roman" w:eastAsia="Times New Roman" w:hAnsi="Times New Roman"/>
          <w:b/>
          <w:bCs/>
          <w:sz w:val="28"/>
          <w:szCs w:val="28"/>
          <w:lang w:val="en-US" w:eastAsia="ru-RU"/>
        </w:rPr>
        <w:t>Priority 2</w:t>
      </w:r>
      <w:r w:rsidRPr="00517ABB">
        <w:rPr>
          <w:rFonts w:ascii="Times New Roman" w:eastAsia="Times New Roman" w:hAnsi="Times New Roman"/>
          <w:bCs/>
          <w:sz w:val="28"/>
          <w:szCs w:val="28"/>
          <w:lang w:val="en-US" w:eastAsia="ru-RU"/>
        </w:rPr>
        <w:t xml:space="preserve">. </w:t>
      </w:r>
      <w:r w:rsidRPr="00784698">
        <w:rPr>
          <w:rFonts w:ascii="Times New Roman" w:hAnsi="Times New Roman"/>
          <w:b/>
          <w:sz w:val="28"/>
          <w:szCs w:val="28"/>
          <w:lang w:val="en-US"/>
        </w:rPr>
        <w:t>Informing all participants in the v</w:t>
      </w:r>
      <w:r>
        <w:rPr>
          <w:rFonts w:ascii="Times New Roman" w:hAnsi="Times New Roman"/>
          <w:b/>
          <w:sz w:val="28"/>
          <w:szCs w:val="28"/>
          <w:lang w:val="en-US"/>
        </w:rPr>
        <w:t xml:space="preserve">alue chain and the population, </w:t>
      </w:r>
      <w:r w:rsidRPr="00784698">
        <w:rPr>
          <w:rFonts w:ascii="Times New Roman" w:hAnsi="Times New Roman"/>
          <w:b/>
          <w:sz w:val="28"/>
          <w:szCs w:val="28"/>
          <w:lang w:val="en-US"/>
        </w:rPr>
        <w:t>development of education / training and science of food safety</w:t>
      </w:r>
    </w:p>
    <w:p w14:paraId="4EB31D55" w14:textId="77777777" w:rsidR="004B64D5" w:rsidRPr="004C40C7" w:rsidRDefault="004B64D5" w:rsidP="004B64D5">
      <w:pPr>
        <w:tabs>
          <w:tab w:val="left" w:pos="1134"/>
        </w:tabs>
        <w:spacing w:after="0" w:line="240" w:lineRule="auto"/>
        <w:ind w:firstLine="567"/>
        <w:jc w:val="both"/>
        <w:rPr>
          <w:rFonts w:ascii="Times New Roman" w:hAnsi="Times New Roman"/>
          <w:b/>
          <w:sz w:val="28"/>
          <w:szCs w:val="28"/>
          <w:lang w:val="en-US"/>
        </w:rPr>
      </w:pPr>
      <w:r w:rsidRPr="00517ABB">
        <w:rPr>
          <w:rFonts w:ascii="Times New Roman" w:eastAsia="Times New Roman" w:hAnsi="Times New Roman"/>
          <w:b/>
          <w:bCs/>
          <w:sz w:val="28"/>
          <w:szCs w:val="28"/>
          <w:lang w:val="en-US" w:eastAsia="ru-RU"/>
        </w:rPr>
        <w:t>Objective 4.4</w:t>
      </w:r>
      <w:r w:rsidRPr="00517ABB">
        <w:rPr>
          <w:rFonts w:ascii="Times New Roman" w:eastAsia="Times New Roman" w:hAnsi="Times New Roman"/>
          <w:bCs/>
          <w:sz w:val="28"/>
          <w:szCs w:val="28"/>
          <w:lang w:val="en-US" w:eastAsia="ru-RU"/>
        </w:rPr>
        <w:t xml:space="preserve">. </w:t>
      </w:r>
      <w:r w:rsidRPr="004C40C7">
        <w:rPr>
          <w:rFonts w:ascii="Times New Roman" w:hAnsi="Times New Roman"/>
          <w:b/>
          <w:sz w:val="28"/>
          <w:szCs w:val="28"/>
          <w:lang w:val="en-US"/>
        </w:rPr>
        <w:t>Training of qualified specialists</w:t>
      </w:r>
      <w:r>
        <w:rPr>
          <w:rFonts w:ascii="Times New Roman" w:hAnsi="Times New Roman"/>
          <w:b/>
          <w:sz w:val="28"/>
          <w:szCs w:val="28"/>
          <w:lang w:val="en-US"/>
        </w:rPr>
        <w:t xml:space="preserve">, </w:t>
      </w:r>
      <w:r w:rsidRPr="004C40C7">
        <w:rPr>
          <w:rFonts w:ascii="Times New Roman" w:hAnsi="Times New Roman"/>
          <w:b/>
          <w:sz w:val="28"/>
          <w:szCs w:val="28"/>
          <w:lang w:val="en-US"/>
        </w:rPr>
        <w:t>priority development of scientific research in the field of technology, and food safety</w:t>
      </w:r>
    </w:p>
    <w:p w14:paraId="48792C3B" w14:textId="77777777" w:rsidR="004B64D5" w:rsidRPr="00517ABB"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sidRPr="00517ABB">
        <w:rPr>
          <w:rFonts w:ascii="Times New Roman" w:hAnsi="Times New Roman"/>
          <w:sz w:val="28"/>
          <w:szCs w:val="28"/>
          <w:lang w:val="en-US"/>
        </w:rPr>
        <w:t>It is necessary to strengthen training of qualified specialists on i</w:t>
      </w:r>
      <w:r w:rsidRPr="00517ABB">
        <w:rPr>
          <w:rFonts w:ascii="Times New Roman" w:eastAsia="Times New Roman" w:hAnsi="Times New Roman"/>
          <w:bCs/>
          <w:sz w:val="28"/>
          <w:szCs w:val="28"/>
          <w:lang w:val="en-US" w:eastAsia="ru-RU"/>
        </w:rPr>
        <w:t>nnovative technologies in the field of production, storage and marketing of food products, principles of ensuring food safety based on international standards</w:t>
      </w:r>
      <w:r>
        <w:rPr>
          <w:rFonts w:ascii="Times New Roman" w:eastAsia="Times New Roman" w:hAnsi="Times New Roman"/>
          <w:bCs/>
          <w:sz w:val="28"/>
          <w:szCs w:val="28"/>
          <w:lang w:val="en-US" w:eastAsia="ru-RU"/>
        </w:rPr>
        <w:t>.</w:t>
      </w:r>
    </w:p>
    <w:p w14:paraId="6BA2B1EA" w14:textId="77777777" w:rsidR="004B64D5"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sidRPr="00517ABB">
        <w:rPr>
          <w:rFonts w:ascii="Times New Roman" w:hAnsi="Times New Roman"/>
          <w:sz w:val="28"/>
          <w:szCs w:val="28"/>
          <w:lang w:val="en-US"/>
        </w:rPr>
        <w:t>It is required to strengthen the</w:t>
      </w:r>
      <w:r w:rsidRPr="00517ABB">
        <w:rPr>
          <w:lang w:val="en-US"/>
        </w:rPr>
        <w:t xml:space="preserve"> </w:t>
      </w:r>
      <w:r w:rsidRPr="00517ABB">
        <w:rPr>
          <w:rFonts w:ascii="Times New Roman" w:eastAsia="Times New Roman" w:hAnsi="Times New Roman"/>
          <w:bCs/>
          <w:sz w:val="28"/>
          <w:szCs w:val="28"/>
          <w:lang w:val="en-US" w:eastAsia="ru-RU"/>
        </w:rPr>
        <w:t>priority development of research in the field of nutrition of the population and develop production technologies aimed at improving the quality and safety of agricultural raw materials and food products.</w:t>
      </w:r>
    </w:p>
    <w:p w14:paraId="5B906015" w14:textId="77777777" w:rsidR="004B64D5" w:rsidRPr="00517ABB"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p>
    <w:p w14:paraId="4CC2EC0E" w14:textId="77777777" w:rsidR="004B64D5" w:rsidRPr="00517ABB" w:rsidRDefault="004B64D5" w:rsidP="004B64D5">
      <w:pPr>
        <w:tabs>
          <w:tab w:val="left" w:pos="1134"/>
        </w:tabs>
        <w:spacing w:after="0" w:line="240" w:lineRule="auto"/>
        <w:ind w:firstLine="567"/>
        <w:jc w:val="both"/>
        <w:rPr>
          <w:rFonts w:ascii="Times New Roman" w:hAnsi="Times New Roman"/>
          <w:b/>
          <w:sz w:val="28"/>
          <w:szCs w:val="28"/>
          <w:lang w:val="en-US"/>
        </w:rPr>
      </w:pPr>
      <w:r w:rsidRPr="00517ABB">
        <w:rPr>
          <w:rFonts w:ascii="Times New Roman" w:hAnsi="Times New Roman"/>
          <w:b/>
          <w:sz w:val="28"/>
          <w:szCs w:val="28"/>
          <w:lang w:val="en-US"/>
        </w:rPr>
        <w:t>Objective 4.5.</w:t>
      </w:r>
      <w:r w:rsidRPr="00517ABB">
        <w:rPr>
          <w:b/>
          <w:lang w:val="en-US"/>
        </w:rPr>
        <w:t xml:space="preserve"> </w:t>
      </w:r>
      <w:r w:rsidRPr="00517ABB">
        <w:rPr>
          <w:rFonts w:ascii="Times New Roman" w:hAnsi="Times New Roman"/>
          <w:b/>
          <w:sz w:val="28"/>
          <w:szCs w:val="28"/>
          <w:lang w:val="ky-KG"/>
        </w:rPr>
        <w:t>Improving the system of informing</w:t>
      </w:r>
      <w:r w:rsidRPr="00517ABB">
        <w:rPr>
          <w:rFonts w:ascii="Times New Roman" w:hAnsi="Times New Roman"/>
          <w:b/>
          <w:sz w:val="28"/>
          <w:szCs w:val="28"/>
          <w:lang w:val="en-US"/>
        </w:rPr>
        <w:t xml:space="preserve"> </w:t>
      </w:r>
    </w:p>
    <w:p w14:paraId="6CE6BA89" w14:textId="77777777" w:rsidR="004B64D5" w:rsidRPr="00DE4A1D" w:rsidRDefault="004B64D5" w:rsidP="004B64D5">
      <w:pPr>
        <w:shd w:val="clear" w:color="auto" w:fill="FFFFFF"/>
        <w:tabs>
          <w:tab w:val="left" w:pos="1134"/>
        </w:tabs>
        <w:spacing w:after="0" w:line="240" w:lineRule="auto"/>
        <w:jc w:val="both"/>
        <w:rPr>
          <w:rFonts w:ascii="Times New Roman" w:hAnsi="Times New Roman"/>
          <w:sz w:val="28"/>
          <w:szCs w:val="28"/>
          <w:lang w:val="en-US"/>
        </w:rPr>
      </w:pPr>
      <w:bookmarkStart w:id="19" w:name="_Toc517869699"/>
      <w:bookmarkStart w:id="20" w:name="_Toc518287504"/>
      <w:bookmarkStart w:id="21" w:name="_Toc519813306"/>
      <w:r w:rsidRPr="00DE4A1D">
        <w:rPr>
          <w:lang w:val="en-US"/>
        </w:rPr>
        <w:t xml:space="preserve"> </w:t>
      </w:r>
      <w:r w:rsidRPr="00DE4A1D">
        <w:rPr>
          <w:rFonts w:ascii="Times New Roman" w:hAnsi="Times New Roman"/>
          <w:sz w:val="28"/>
          <w:szCs w:val="28"/>
          <w:lang w:val="en-US"/>
        </w:rPr>
        <w:t xml:space="preserve">Awareness about </w:t>
      </w:r>
      <w:r>
        <w:rPr>
          <w:rFonts w:ascii="Times New Roman" w:hAnsi="Times New Roman"/>
          <w:sz w:val="28"/>
          <w:szCs w:val="28"/>
          <w:lang w:val="en-US"/>
        </w:rPr>
        <w:t>food s</w:t>
      </w:r>
      <w:r w:rsidRPr="00DE4A1D">
        <w:rPr>
          <w:rFonts w:ascii="Times New Roman" w:hAnsi="Times New Roman"/>
          <w:sz w:val="28"/>
          <w:szCs w:val="28"/>
          <w:lang w:val="en-US"/>
        </w:rPr>
        <w:t xml:space="preserve">afety requirements </w:t>
      </w:r>
      <w:r>
        <w:rPr>
          <w:rFonts w:ascii="Times New Roman" w:hAnsi="Times New Roman"/>
          <w:sz w:val="28"/>
          <w:szCs w:val="28"/>
          <w:lang w:val="en-US"/>
        </w:rPr>
        <w:t xml:space="preserve">among all participants </w:t>
      </w:r>
      <w:r w:rsidRPr="00DE4A1D">
        <w:rPr>
          <w:rFonts w:ascii="Times New Roman" w:hAnsi="Times New Roman"/>
          <w:sz w:val="28"/>
          <w:szCs w:val="28"/>
          <w:lang w:val="en-US"/>
        </w:rPr>
        <w:t xml:space="preserve">in the value chain </w:t>
      </w:r>
      <w:r>
        <w:rPr>
          <w:rFonts w:ascii="Times New Roman" w:hAnsi="Times New Roman"/>
          <w:sz w:val="28"/>
          <w:szCs w:val="28"/>
          <w:lang w:val="en-US"/>
        </w:rPr>
        <w:t xml:space="preserve">will be achieved through </w:t>
      </w:r>
      <w:r w:rsidRPr="00DE4A1D">
        <w:rPr>
          <w:rFonts w:ascii="Times New Roman" w:hAnsi="Times New Roman"/>
          <w:sz w:val="28"/>
          <w:szCs w:val="28"/>
          <w:lang w:val="en-US"/>
        </w:rPr>
        <w:t>improving the system of information, education and providing recommendations to stakeholders through strengthening information campaigns on food safety</w:t>
      </w:r>
      <w:r>
        <w:rPr>
          <w:rFonts w:ascii="Times New Roman" w:hAnsi="Times New Roman"/>
          <w:sz w:val="28"/>
          <w:szCs w:val="28"/>
          <w:lang w:val="en-US"/>
        </w:rPr>
        <w:t>.</w:t>
      </w:r>
    </w:p>
    <w:bookmarkEnd w:id="19"/>
    <w:bookmarkEnd w:id="20"/>
    <w:bookmarkEnd w:id="21"/>
    <w:p w14:paraId="6A8F17B9" w14:textId="77777777" w:rsidR="004B64D5" w:rsidRPr="00DE4A1D" w:rsidRDefault="004B64D5" w:rsidP="004B64D5">
      <w:pPr>
        <w:shd w:val="clear" w:color="auto" w:fill="FFFFFF"/>
        <w:tabs>
          <w:tab w:val="left" w:pos="1134"/>
        </w:tabs>
        <w:spacing w:after="0" w:line="240" w:lineRule="auto"/>
        <w:ind w:left="567"/>
        <w:jc w:val="both"/>
        <w:rPr>
          <w:rFonts w:ascii="Times New Roman" w:eastAsia="Times New Roman" w:hAnsi="Times New Roman"/>
          <w:bCs/>
          <w:sz w:val="28"/>
          <w:szCs w:val="28"/>
          <w:lang w:val="en-US" w:eastAsia="ru-RU"/>
        </w:rPr>
      </w:pPr>
    </w:p>
    <w:p w14:paraId="0E8DFB16" w14:textId="77777777" w:rsidR="004B64D5" w:rsidRPr="0058410E" w:rsidRDefault="004B64D5" w:rsidP="004B64D5">
      <w:pPr>
        <w:pStyle w:val="Heading1"/>
        <w:numPr>
          <w:ilvl w:val="0"/>
          <w:numId w:val="31"/>
        </w:numPr>
        <w:tabs>
          <w:tab w:val="left" w:pos="426"/>
        </w:tabs>
        <w:spacing w:before="0" w:after="0" w:line="240" w:lineRule="auto"/>
        <w:jc w:val="center"/>
        <w:rPr>
          <w:rFonts w:ascii="Times New Roman" w:hAnsi="Times New Roman"/>
          <w:sz w:val="28"/>
          <w:szCs w:val="28"/>
          <w:lang w:val="en-US" w:eastAsia="ru-RU"/>
        </w:rPr>
      </w:pPr>
      <w:r w:rsidRPr="0058410E">
        <w:rPr>
          <w:rFonts w:ascii="Times New Roman" w:hAnsi="Times New Roman"/>
          <w:sz w:val="28"/>
          <w:szCs w:val="28"/>
          <w:lang w:val="en-US" w:eastAsia="ru-RU"/>
        </w:rPr>
        <w:t>Policy and measures in the area of establishing an effective food security management system and the food security and nutrition program monitoring and evaluation system</w:t>
      </w:r>
    </w:p>
    <w:p w14:paraId="77E63D87" w14:textId="77777777" w:rsidR="004B64D5" w:rsidRPr="0058410E" w:rsidRDefault="004B64D5" w:rsidP="004B64D5">
      <w:pPr>
        <w:spacing w:after="0"/>
        <w:rPr>
          <w:lang w:val="en-US" w:eastAsia="ru-RU"/>
        </w:rPr>
      </w:pPr>
    </w:p>
    <w:p w14:paraId="56D34945" w14:textId="77777777" w:rsidR="004B64D5" w:rsidRPr="0058410E" w:rsidRDefault="004B64D5" w:rsidP="004B64D5">
      <w:pPr>
        <w:pStyle w:val="BalloonText"/>
        <w:tabs>
          <w:tab w:val="left" w:pos="1134"/>
        </w:tabs>
        <w:ind w:firstLine="567"/>
        <w:jc w:val="both"/>
        <w:rPr>
          <w:rFonts w:ascii="Times New Roman" w:hAnsi="Times New Roman"/>
          <w:sz w:val="28"/>
          <w:szCs w:val="28"/>
          <w:lang w:val="en-US"/>
        </w:rPr>
      </w:pPr>
      <w:r w:rsidRPr="0058410E">
        <w:rPr>
          <w:rFonts w:ascii="Times New Roman" w:hAnsi="Times New Roman"/>
          <w:b/>
          <w:sz w:val="28"/>
          <w:szCs w:val="28"/>
          <w:lang w:val="en-US"/>
        </w:rPr>
        <w:t>Objective 5.1.</w:t>
      </w:r>
      <w:r w:rsidRPr="0058410E">
        <w:rPr>
          <w:rFonts w:ascii="Times New Roman" w:hAnsi="Times New Roman"/>
          <w:sz w:val="28"/>
          <w:szCs w:val="28"/>
          <w:lang w:val="en-US"/>
        </w:rPr>
        <w:t xml:space="preserve"> </w:t>
      </w:r>
      <w:r w:rsidRPr="0058410E">
        <w:rPr>
          <w:rFonts w:ascii="Times New Roman" w:hAnsi="Times New Roman"/>
          <w:b/>
          <w:sz w:val="28"/>
          <w:szCs w:val="28"/>
          <w:lang w:val="en-US"/>
        </w:rPr>
        <w:t>Improvement of regulatory framework for food security and nutrition in the Kyrgyz Republic</w:t>
      </w:r>
      <w:r>
        <w:rPr>
          <w:rFonts w:ascii="Times New Roman" w:hAnsi="Times New Roman"/>
          <w:sz w:val="28"/>
          <w:szCs w:val="28"/>
          <w:lang w:val="en-US"/>
        </w:rPr>
        <w:t xml:space="preserve">. </w:t>
      </w:r>
    </w:p>
    <w:p w14:paraId="02AEC532" w14:textId="77777777" w:rsidR="004B64D5" w:rsidRPr="0058410E" w:rsidRDefault="004B64D5" w:rsidP="004B64D5">
      <w:pPr>
        <w:tabs>
          <w:tab w:val="left" w:pos="1134"/>
        </w:tabs>
        <w:spacing w:after="0" w:line="240" w:lineRule="auto"/>
        <w:jc w:val="both"/>
        <w:rPr>
          <w:rFonts w:ascii="Times New Roman" w:hAnsi="Times New Roman"/>
          <w:sz w:val="28"/>
          <w:szCs w:val="28"/>
          <w:lang w:val="en-US"/>
        </w:rPr>
      </w:pPr>
      <w:r w:rsidRPr="0058410E">
        <w:rPr>
          <w:rFonts w:ascii="Times New Roman" w:hAnsi="Times New Roman"/>
          <w:sz w:val="28"/>
          <w:szCs w:val="28"/>
          <w:lang w:val="en-US"/>
        </w:rPr>
        <w:t>It is necessary to improve the legislative basis for F</w:t>
      </w:r>
      <w:r>
        <w:rPr>
          <w:rFonts w:ascii="Times New Roman" w:hAnsi="Times New Roman"/>
          <w:sz w:val="28"/>
          <w:szCs w:val="28"/>
          <w:lang w:val="en-US"/>
        </w:rPr>
        <w:t>SNP</w:t>
      </w:r>
      <w:r w:rsidRPr="0058410E">
        <w:rPr>
          <w:rFonts w:ascii="Times New Roman" w:hAnsi="Times New Roman"/>
          <w:sz w:val="28"/>
          <w:szCs w:val="28"/>
          <w:lang w:val="en-US"/>
        </w:rPr>
        <w:t xml:space="preserve"> through </w:t>
      </w:r>
      <w:r>
        <w:rPr>
          <w:rFonts w:ascii="Times New Roman" w:hAnsi="Times New Roman"/>
          <w:sz w:val="28"/>
          <w:szCs w:val="28"/>
          <w:lang w:val="en-US"/>
        </w:rPr>
        <w:t>substantiation</w:t>
      </w:r>
      <w:r w:rsidRPr="0058410E">
        <w:rPr>
          <w:rFonts w:ascii="Times New Roman" w:hAnsi="Times New Roman"/>
          <w:sz w:val="28"/>
          <w:szCs w:val="28"/>
          <w:lang w:val="en-US"/>
        </w:rPr>
        <w:t xml:space="preserve"> and strengthening of the management mechanisms</w:t>
      </w:r>
      <w:r>
        <w:rPr>
          <w:rFonts w:ascii="Times New Roman" w:hAnsi="Times New Roman"/>
          <w:sz w:val="28"/>
          <w:szCs w:val="28"/>
          <w:lang w:val="en-US"/>
        </w:rPr>
        <w:t xml:space="preserve">. </w:t>
      </w:r>
    </w:p>
    <w:p w14:paraId="05CFBC93" w14:textId="77777777" w:rsidR="004B64D5" w:rsidRDefault="004B64D5" w:rsidP="004B64D5">
      <w:pPr>
        <w:tabs>
          <w:tab w:val="left" w:pos="1134"/>
        </w:tabs>
        <w:spacing w:after="0" w:line="240" w:lineRule="auto"/>
        <w:jc w:val="both"/>
        <w:rPr>
          <w:rFonts w:ascii="Times New Roman" w:hAnsi="Times New Roman"/>
          <w:sz w:val="28"/>
          <w:szCs w:val="28"/>
          <w:lang w:val="en-US"/>
        </w:rPr>
      </w:pPr>
      <w:r w:rsidRPr="0058410E">
        <w:rPr>
          <w:rFonts w:ascii="Times New Roman" w:hAnsi="Times New Roman"/>
          <w:sz w:val="28"/>
          <w:szCs w:val="28"/>
          <w:lang w:val="en-US"/>
        </w:rPr>
        <w:t xml:space="preserve">It is </w:t>
      </w:r>
      <w:r>
        <w:rPr>
          <w:rFonts w:ascii="Times New Roman" w:hAnsi="Times New Roman"/>
          <w:sz w:val="28"/>
          <w:szCs w:val="28"/>
          <w:lang w:val="en-US"/>
        </w:rPr>
        <w:t xml:space="preserve">planned </w:t>
      </w:r>
      <w:r w:rsidRPr="0058410E">
        <w:rPr>
          <w:rFonts w:ascii="Times New Roman" w:hAnsi="Times New Roman"/>
          <w:sz w:val="28"/>
          <w:szCs w:val="28"/>
          <w:lang w:val="en-US"/>
        </w:rPr>
        <w:t xml:space="preserve">to ensure unity and consistency with this Program of all goals, objectives and indicators of sectoral /sub- sectoral development programs on issues of FSN ensuring. It is important to achieve an increase in the targeted nature of </w:t>
      </w:r>
      <w:r w:rsidRPr="0058410E">
        <w:rPr>
          <w:rFonts w:ascii="Times New Roman" w:hAnsi="Times New Roman"/>
          <w:sz w:val="28"/>
          <w:szCs w:val="28"/>
          <w:lang w:val="en-US"/>
        </w:rPr>
        <w:lastRenderedPageBreak/>
        <w:t>financing the F</w:t>
      </w:r>
      <w:r>
        <w:rPr>
          <w:rFonts w:ascii="Times New Roman" w:hAnsi="Times New Roman"/>
          <w:sz w:val="28"/>
          <w:szCs w:val="28"/>
          <w:lang w:val="en-US"/>
        </w:rPr>
        <w:t xml:space="preserve">ood </w:t>
      </w:r>
      <w:r w:rsidRPr="0058410E">
        <w:rPr>
          <w:rFonts w:ascii="Times New Roman" w:hAnsi="Times New Roman"/>
          <w:sz w:val="28"/>
          <w:szCs w:val="28"/>
          <w:lang w:val="en-US"/>
        </w:rPr>
        <w:t>S</w:t>
      </w:r>
      <w:r>
        <w:rPr>
          <w:rFonts w:ascii="Times New Roman" w:hAnsi="Times New Roman"/>
          <w:sz w:val="28"/>
          <w:szCs w:val="28"/>
          <w:lang w:val="en-US"/>
        </w:rPr>
        <w:t xml:space="preserve">ecurity and </w:t>
      </w:r>
      <w:r w:rsidRPr="0058410E">
        <w:rPr>
          <w:rFonts w:ascii="Times New Roman" w:hAnsi="Times New Roman"/>
          <w:sz w:val="28"/>
          <w:szCs w:val="28"/>
          <w:lang w:val="en-US"/>
        </w:rPr>
        <w:t>N</w:t>
      </w:r>
      <w:r>
        <w:rPr>
          <w:rFonts w:ascii="Times New Roman" w:hAnsi="Times New Roman"/>
          <w:sz w:val="28"/>
          <w:szCs w:val="28"/>
          <w:lang w:val="en-US"/>
        </w:rPr>
        <w:t>utrition P</w:t>
      </w:r>
      <w:r w:rsidRPr="0058410E">
        <w:rPr>
          <w:rFonts w:ascii="Times New Roman" w:hAnsi="Times New Roman"/>
          <w:sz w:val="28"/>
          <w:szCs w:val="28"/>
          <w:lang w:val="en-US"/>
        </w:rPr>
        <w:t>rogram</w:t>
      </w:r>
      <w:r>
        <w:rPr>
          <w:rFonts w:ascii="Times New Roman" w:hAnsi="Times New Roman"/>
          <w:sz w:val="28"/>
          <w:szCs w:val="28"/>
          <w:lang w:val="en-US"/>
        </w:rPr>
        <w:t xml:space="preserve"> (FSNP)</w:t>
      </w:r>
      <w:r w:rsidRPr="0058410E">
        <w:rPr>
          <w:rFonts w:ascii="Times New Roman" w:hAnsi="Times New Roman"/>
          <w:sz w:val="28"/>
          <w:szCs w:val="28"/>
          <w:lang w:val="en-US"/>
        </w:rPr>
        <w:t xml:space="preserve">, </w:t>
      </w:r>
      <w:r>
        <w:rPr>
          <w:rFonts w:ascii="Times New Roman" w:hAnsi="Times New Roman"/>
          <w:sz w:val="28"/>
          <w:szCs w:val="28"/>
          <w:lang w:val="en-US"/>
        </w:rPr>
        <w:t xml:space="preserve">and </w:t>
      </w:r>
      <w:r w:rsidRPr="0058410E">
        <w:rPr>
          <w:rFonts w:ascii="Times New Roman" w:hAnsi="Times New Roman"/>
          <w:sz w:val="28"/>
          <w:szCs w:val="28"/>
          <w:lang w:val="en-US"/>
        </w:rPr>
        <w:t>expand the application of the principles of program budgeting.</w:t>
      </w:r>
    </w:p>
    <w:p w14:paraId="0D8209BB" w14:textId="77777777" w:rsidR="004B64D5" w:rsidRPr="0058410E" w:rsidRDefault="004B64D5" w:rsidP="004B64D5">
      <w:pPr>
        <w:tabs>
          <w:tab w:val="left" w:pos="1134"/>
        </w:tabs>
        <w:spacing w:after="0" w:line="240" w:lineRule="auto"/>
        <w:jc w:val="both"/>
        <w:rPr>
          <w:rFonts w:ascii="Times New Roman" w:hAnsi="Times New Roman"/>
          <w:sz w:val="28"/>
          <w:szCs w:val="28"/>
          <w:lang w:val="ky-KG"/>
        </w:rPr>
      </w:pPr>
      <w:r>
        <w:rPr>
          <w:rFonts w:ascii="Times New Roman" w:hAnsi="Times New Roman"/>
          <w:sz w:val="28"/>
          <w:szCs w:val="28"/>
          <w:lang w:val="en-US"/>
        </w:rPr>
        <w:t>Monitoring</w:t>
      </w:r>
      <w:r w:rsidRPr="00266E19">
        <w:rPr>
          <w:rFonts w:ascii="Times New Roman" w:hAnsi="Times New Roman"/>
          <w:sz w:val="28"/>
          <w:szCs w:val="28"/>
          <w:lang w:val="en-US"/>
        </w:rPr>
        <w:t xml:space="preserve"> </w:t>
      </w:r>
      <w:r>
        <w:rPr>
          <w:rFonts w:ascii="Times New Roman" w:hAnsi="Times New Roman"/>
          <w:sz w:val="28"/>
          <w:szCs w:val="28"/>
          <w:lang w:val="en-US"/>
        </w:rPr>
        <w:t>and evaluation system</w:t>
      </w:r>
      <w:r w:rsidRPr="00266E19">
        <w:rPr>
          <w:rFonts w:ascii="Times New Roman" w:hAnsi="Times New Roman"/>
          <w:sz w:val="28"/>
          <w:szCs w:val="28"/>
          <w:lang w:val="en-US"/>
        </w:rPr>
        <w:t xml:space="preserve"> </w:t>
      </w:r>
      <w:r>
        <w:rPr>
          <w:rFonts w:ascii="Times New Roman" w:hAnsi="Times New Roman"/>
          <w:sz w:val="28"/>
          <w:szCs w:val="28"/>
          <w:lang w:val="en-US"/>
        </w:rPr>
        <w:t>changes</w:t>
      </w:r>
      <w:r w:rsidRPr="00266E19">
        <w:rPr>
          <w:rFonts w:ascii="Times New Roman" w:hAnsi="Times New Roman"/>
          <w:sz w:val="28"/>
          <w:szCs w:val="28"/>
          <w:lang w:val="en-US"/>
        </w:rPr>
        <w:t xml:space="preserve"> </w:t>
      </w:r>
      <w:r>
        <w:rPr>
          <w:rFonts w:ascii="Times New Roman" w:hAnsi="Times New Roman"/>
          <w:sz w:val="28"/>
          <w:szCs w:val="28"/>
          <w:lang w:val="en-US"/>
        </w:rPr>
        <w:t>will be done through</w:t>
      </w:r>
      <w:r w:rsidRPr="0058410E">
        <w:rPr>
          <w:rFonts w:ascii="Times New Roman" w:hAnsi="Times New Roman"/>
          <w:sz w:val="28"/>
          <w:szCs w:val="28"/>
          <w:lang w:val="ky-KG"/>
        </w:rPr>
        <w:t>:</w:t>
      </w:r>
    </w:p>
    <w:p w14:paraId="50BC097D" w14:textId="77777777" w:rsidR="004B64D5" w:rsidRPr="00266E19" w:rsidRDefault="004B64D5" w:rsidP="004B64D5">
      <w:pPr>
        <w:pStyle w:val="ListParagraph"/>
        <w:numPr>
          <w:ilvl w:val="0"/>
          <w:numId w:val="35"/>
        </w:numPr>
        <w:tabs>
          <w:tab w:val="left" w:pos="1134"/>
        </w:tabs>
        <w:spacing w:after="0" w:line="240" w:lineRule="auto"/>
        <w:contextualSpacing w:val="0"/>
        <w:jc w:val="both"/>
        <w:rPr>
          <w:rFonts w:ascii="Times New Roman" w:hAnsi="Times New Roman"/>
          <w:sz w:val="28"/>
          <w:szCs w:val="28"/>
          <w:lang w:val="ky-KG"/>
        </w:rPr>
      </w:pPr>
      <w:r w:rsidRPr="00266E19">
        <w:rPr>
          <w:rFonts w:ascii="Times New Roman" w:hAnsi="Times New Roman"/>
          <w:sz w:val="28"/>
          <w:szCs w:val="28"/>
          <w:lang w:val="ky-KG"/>
        </w:rPr>
        <w:t xml:space="preserve">Improvement of traceability of food products availability and accessibility of food products through enhancement and </w:t>
      </w:r>
      <w:r>
        <w:rPr>
          <w:rFonts w:ascii="Times New Roman" w:hAnsi="Times New Roman"/>
          <w:sz w:val="28"/>
          <w:szCs w:val="28"/>
          <w:lang w:val="en-US"/>
        </w:rPr>
        <w:t xml:space="preserve">updating </w:t>
      </w:r>
      <w:r w:rsidRPr="00266E19">
        <w:rPr>
          <w:rFonts w:ascii="Times New Roman" w:hAnsi="Times New Roman"/>
          <w:sz w:val="28"/>
          <w:szCs w:val="28"/>
          <w:lang w:val="ky-KG"/>
        </w:rPr>
        <w:t>of the existing system of indicators</w:t>
      </w:r>
    </w:p>
    <w:p w14:paraId="58C4E4B3" w14:textId="77777777" w:rsidR="004B64D5" w:rsidRPr="00F84921" w:rsidRDefault="004B64D5" w:rsidP="004B64D5">
      <w:pPr>
        <w:pStyle w:val="ListParagraph"/>
        <w:numPr>
          <w:ilvl w:val="0"/>
          <w:numId w:val="35"/>
        </w:numPr>
        <w:tabs>
          <w:tab w:val="left" w:pos="1134"/>
        </w:tabs>
        <w:spacing w:after="0" w:line="240" w:lineRule="auto"/>
        <w:contextualSpacing w:val="0"/>
        <w:jc w:val="both"/>
        <w:rPr>
          <w:rFonts w:ascii="Times New Roman" w:hAnsi="Times New Roman"/>
          <w:sz w:val="28"/>
          <w:szCs w:val="28"/>
          <w:lang w:val="ky-KG"/>
        </w:rPr>
      </w:pPr>
      <w:r w:rsidRPr="00F84921">
        <w:rPr>
          <w:rFonts w:ascii="Times New Roman" w:hAnsi="Times New Roman"/>
          <w:sz w:val="28"/>
          <w:szCs w:val="28"/>
          <w:lang w:val="ky-KG"/>
        </w:rPr>
        <w:t>Introduction of new monitoring and evaluation indicators on quality of nutrition and safety of food products</w:t>
      </w:r>
    </w:p>
    <w:p w14:paraId="148698EC" w14:textId="77777777" w:rsidR="004B64D5" w:rsidRPr="00F84921" w:rsidRDefault="004B64D5" w:rsidP="004B64D5">
      <w:pPr>
        <w:pStyle w:val="ListParagraph"/>
        <w:numPr>
          <w:ilvl w:val="0"/>
          <w:numId w:val="35"/>
        </w:numPr>
        <w:tabs>
          <w:tab w:val="left" w:pos="1134"/>
        </w:tabs>
        <w:spacing w:after="0" w:line="240" w:lineRule="auto"/>
        <w:contextualSpacing w:val="0"/>
        <w:jc w:val="both"/>
        <w:rPr>
          <w:rFonts w:ascii="Times New Roman" w:hAnsi="Times New Roman"/>
          <w:sz w:val="28"/>
          <w:szCs w:val="28"/>
          <w:lang w:val="ky-KG"/>
        </w:rPr>
      </w:pPr>
      <w:r w:rsidRPr="00F84921">
        <w:rPr>
          <w:rFonts w:ascii="Times New Roman" w:hAnsi="Times New Roman"/>
          <w:sz w:val="28"/>
          <w:szCs w:val="28"/>
          <w:lang w:val="ky-KG"/>
        </w:rPr>
        <w:t>Introduction of quantitative indicators, disaggregated by sex, social status and regions</w:t>
      </w:r>
    </w:p>
    <w:p w14:paraId="0AA54CCF" w14:textId="77777777" w:rsidR="004B64D5" w:rsidRPr="00266E19" w:rsidRDefault="004B64D5" w:rsidP="004B64D5">
      <w:pPr>
        <w:pStyle w:val="ListParagraph"/>
        <w:numPr>
          <w:ilvl w:val="0"/>
          <w:numId w:val="35"/>
        </w:numPr>
        <w:tabs>
          <w:tab w:val="left" w:pos="1134"/>
        </w:tabs>
        <w:spacing w:after="0" w:line="240" w:lineRule="auto"/>
        <w:contextualSpacing w:val="0"/>
        <w:jc w:val="both"/>
        <w:rPr>
          <w:rFonts w:ascii="Times New Roman" w:hAnsi="Times New Roman"/>
          <w:sz w:val="28"/>
          <w:szCs w:val="28"/>
          <w:lang w:val="en-US"/>
        </w:rPr>
      </w:pPr>
      <w:r w:rsidRPr="00266E19">
        <w:rPr>
          <w:rFonts w:ascii="Times New Roman" w:hAnsi="Times New Roman"/>
          <w:sz w:val="28"/>
          <w:szCs w:val="28"/>
          <w:lang w:val="en-US"/>
        </w:rPr>
        <w:t>Improvement of integration and synchronization of indicators of this Program and SDG indicators.</w:t>
      </w:r>
    </w:p>
    <w:p w14:paraId="02806816" w14:textId="77777777" w:rsidR="004B64D5" w:rsidRPr="00266E19" w:rsidRDefault="004B64D5" w:rsidP="004B64D5">
      <w:pPr>
        <w:pStyle w:val="ListParagraph"/>
        <w:tabs>
          <w:tab w:val="left" w:pos="1134"/>
        </w:tabs>
        <w:spacing w:after="0" w:line="240" w:lineRule="auto"/>
        <w:ind w:left="927"/>
        <w:contextualSpacing w:val="0"/>
        <w:jc w:val="both"/>
        <w:rPr>
          <w:rFonts w:ascii="Times New Roman" w:hAnsi="Times New Roman"/>
          <w:sz w:val="28"/>
          <w:szCs w:val="28"/>
          <w:lang w:val="en-US"/>
        </w:rPr>
      </w:pPr>
    </w:p>
    <w:p w14:paraId="1325C107" w14:textId="77777777" w:rsidR="004B64D5" w:rsidRPr="00C75C54" w:rsidRDefault="004B64D5" w:rsidP="004B64D5">
      <w:pPr>
        <w:tabs>
          <w:tab w:val="left" w:pos="1134"/>
        </w:tabs>
        <w:spacing w:after="0" w:line="240" w:lineRule="auto"/>
        <w:ind w:firstLine="567"/>
        <w:jc w:val="both"/>
        <w:rPr>
          <w:rFonts w:ascii="Times New Roman" w:hAnsi="Times New Roman"/>
          <w:sz w:val="28"/>
          <w:szCs w:val="28"/>
          <w:lang w:val="en-US"/>
        </w:rPr>
      </w:pPr>
      <w:bookmarkStart w:id="22" w:name="_Toc519966646"/>
      <w:r w:rsidRPr="0058410E">
        <w:rPr>
          <w:rFonts w:ascii="Times New Roman" w:hAnsi="Times New Roman"/>
          <w:b/>
          <w:sz w:val="28"/>
          <w:szCs w:val="28"/>
          <w:lang w:val="en-US"/>
        </w:rPr>
        <w:t>Objective</w:t>
      </w:r>
      <w:r w:rsidRPr="005620C5">
        <w:rPr>
          <w:rFonts w:ascii="Times New Roman" w:hAnsi="Times New Roman"/>
          <w:b/>
          <w:sz w:val="28"/>
          <w:szCs w:val="28"/>
          <w:lang w:val="en-US"/>
        </w:rPr>
        <w:t xml:space="preserve"> 5.2</w:t>
      </w:r>
      <w:r w:rsidRPr="005620C5">
        <w:rPr>
          <w:rFonts w:ascii="Times New Roman" w:hAnsi="Times New Roman"/>
          <w:sz w:val="28"/>
          <w:szCs w:val="28"/>
          <w:lang w:val="en-US"/>
        </w:rPr>
        <w:t xml:space="preserve">. </w:t>
      </w:r>
      <w:r w:rsidRPr="00C75C54">
        <w:rPr>
          <w:rFonts w:ascii="Times New Roman" w:hAnsi="Times New Roman"/>
          <w:b/>
          <w:sz w:val="28"/>
          <w:szCs w:val="28"/>
          <w:lang w:val="en-US"/>
        </w:rPr>
        <w:t>Increasing operational efficacy of authorities on national and regional levels on implementation of Food Security and Nutrition Program</w:t>
      </w:r>
      <w:r w:rsidRPr="00C75C54">
        <w:rPr>
          <w:rFonts w:ascii="Times New Roman" w:hAnsi="Times New Roman"/>
          <w:sz w:val="28"/>
          <w:szCs w:val="28"/>
          <w:lang w:val="en-US"/>
        </w:rPr>
        <w:t xml:space="preserve">. </w:t>
      </w:r>
      <w:bookmarkEnd w:id="22"/>
    </w:p>
    <w:p w14:paraId="2A6AE364" w14:textId="77777777" w:rsidR="004B64D5" w:rsidRPr="00C75C54"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Monitoring</w:t>
      </w:r>
      <w:r w:rsidRPr="00C75C54">
        <w:rPr>
          <w:rFonts w:ascii="Times New Roman" w:hAnsi="Times New Roman"/>
          <w:sz w:val="28"/>
          <w:szCs w:val="28"/>
          <w:lang w:val="en-US"/>
        </w:rPr>
        <w:t xml:space="preserve"> </w:t>
      </w:r>
      <w:r>
        <w:rPr>
          <w:rFonts w:ascii="Times New Roman" w:hAnsi="Times New Roman"/>
          <w:sz w:val="28"/>
          <w:szCs w:val="28"/>
          <w:lang w:val="en-US"/>
        </w:rPr>
        <w:t>and</w:t>
      </w:r>
      <w:r w:rsidRPr="00C75C54">
        <w:rPr>
          <w:rFonts w:ascii="Times New Roman" w:hAnsi="Times New Roman"/>
          <w:sz w:val="28"/>
          <w:szCs w:val="28"/>
          <w:lang w:val="en-US"/>
        </w:rPr>
        <w:t xml:space="preserve"> </w:t>
      </w:r>
      <w:r>
        <w:rPr>
          <w:rFonts w:ascii="Times New Roman" w:hAnsi="Times New Roman"/>
          <w:sz w:val="28"/>
          <w:szCs w:val="28"/>
          <w:lang w:val="en-US"/>
        </w:rPr>
        <w:t>evaluation</w:t>
      </w:r>
      <w:r w:rsidRPr="00C75C54">
        <w:rPr>
          <w:rFonts w:ascii="Times New Roman" w:hAnsi="Times New Roman"/>
          <w:sz w:val="28"/>
          <w:szCs w:val="28"/>
          <w:lang w:val="en-US"/>
        </w:rPr>
        <w:t xml:space="preserve"> </w:t>
      </w:r>
      <w:r>
        <w:rPr>
          <w:rFonts w:ascii="Times New Roman" w:hAnsi="Times New Roman"/>
          <w:sz w:val="28"/>
          <w:szCs w:val="28"/>
          <w:lang w:val="en-US"/>
        </w:rPr>
        <w:t>of</w:t>
      </w:r>
      <w:r w:rsidRPr="00C75C54">
        <w:rPr>
          <w:rFonts w:ascii="Times New Roman" w:hAnsi="Times New Roman"/>
          <w:sz w:val="28"/>
          <w:szCs w:val="28"/>
          <w:lang w:val="en-US"/>
        </w:rPr>
        <w:t xml:space="preserve"> </w:t>
      </w:r>
      <w:r>
        <w:rPr>
          <w:rFonts w:ascii="Times New Roman" w:hAnsi="Times New Roman"/>
          <w:sz w:val="28"/>
          <w:szCs w:val="28"/>
          <w:lang w:val="en-US"/>
        </w:rPr>
        <w:t>FSNP</w:t>
      </w:r>
      <w:r w:rsidRPr="00C75C54">
        <w:rPr>
          <w:rFonts w:ascii="Times New Roman" w:hAnsi="Times New Roman"/>
          <w:sz w:val="28"/>
          <w:szCs w:val="28"/>
          <w:lang w:val="en-US"/>
        </w:rPr>
        <w:t xml:space="preserve"> </w:t>
      </w:r>
      <w:r>
        <w:rPr>
          <w:rFonts w:ascii="Times New Roman" w:hAnsi="Times New Roman"/>
          <w:sz w:val="28"/>
          <w:szCs w:val="28"/>
          <w:lang w:val="en-US"/>
        </w:rPr>
        <w:t>implementation</w:t>
      </w:r>
      <w:r w:rsidRPr="00C75C54">
        <w:rPr>
          <w:rFonts w:ascii="Times New Roman" w:hAnsi="Times New Roman"/>
          <w:sz w:val="28"/>
          <w:szCs w:val="28"/>
          <w:lang w:val="en-US"/>
        </w:rPr>
        <w:t xml:space="preserve"> </w:t>
      </w:r>
      <w:r>
        <w:rPr>
          <w:rFonts w:ascii="Times New Roman" w:hAnsi="Times New Roman"/>
          <w:sz w:val="28"/>
          <w:szCs w:val="28"/>
          <w:lang w:val="en-US"/>
        </w:rPr>
        <w:t>will</w:t>
      </w:r>
      <w:r w:rsidRPr="00C75C54">
        <w:rPr>
          <w:rFonts w:ascii="Times New Roman" w:hAnsi="Times New Roman"/>
          <w:sz w:val="28"/>
          <w:szCs w:val="28"/>
          <w:lang w:val="en-US"/>
        </w:rPr>
        <w:t xml:space="preserve"> </w:t>
      </w:r>
      <w:r>
        <w:rPr>
          <w:rFonts w:ascii="Times New Roman" w:hAnsi="Times New Roman"/>
          <w:sz w:val="28"/>
          <w:szCs w:val="28"/>
          <w:lang w:val="en-US"/>
        </w:rPr>
        <w:t>contribute to efficient</w:t>
      </w:r>
      <w:r w:rsidRPr="00C75C54">
        <w:rPr>
          <w:rFonts w:ascii="Times New Roman" w:hAnsi="Times New Roman"/>
          <w:sz w:val="28"/>
          <w:szCs w:val="28"/>
          <w:lang w:val="en-US"/>
        </w:rPr>
        <w:t xml:space="preserve"> </w:t>
      </w:r>
      <w:r>
        <w:rPr>
          <w:rFonts w:ascii="Times New Roman" w:hAnsi="Times New Roman"/>
          <w:sz w:val="28"/>
          <w:szCs w:val="28"/>
          <w:lang w:val="en-US"/>
        </w:rPr>
        <w:t>and</w:t>
      </w:r>
      <w:r w:rsidRPr="00C75C54">
        <w:rPr>
          <w:rFonts w:ascii="Times New Roman" w:hAnsi="Times New Roman"/>
          <w:sz w:val="28"/>
          <w:szCs w:val="28"/>
          <w:lang w:val="en-US"/>
        </w:rPr>
        <w:t xml:space="preserve">   </w:t>
      </w:r>
      <w:r>
        <w:rPr>
          <w:rFonts w:ascii="Times New Roman" w:hAnsi="Times New Roman"/>
          <w:sz w:val="28"/>
          <w:szCs w:val="28"/>
          <w:lang w:val="en-US"/>
        </w:rPr>
        <w:t>reliable</w:t>
      </w:r>
      <w:r w:rsidRPr="00C75C54">
        <w:rPr>
          <w:rFonts w:ascii="Times New Roman" w:hAnsi="Times New Roman"/>
          <w:sz w:val="28"/>
          <w:szCs w:val="28"/>
          <w:lang w:val="en-US"/>
        </w:rPr>
        <w:t xml:space="preserve"> </w:t>
      </w:r>
      <w:r>
        <w:rPr>
          <w:rFonts w:ascii="Times New Roman" w:hAnsi="Times New Roman"/>
          <w:sz w:val="28"/>
          <w:szCs w:val="28"/>
          <w:lang w:val="en-US"/>
        </w:rPr>
        <w:t>evaluation</w:t>
      </w:r>
      <w:r w:rsidRPr="00C75C54">
        <w:rPr>
          <w:rFonts w:ascii="Times New Roman" w:hAnsi="Times New Roman"/>
          <w:sz w:val="28"/>
          <w:szCs w:val="28"/>
          <w:lang w:val="en-US"/>
        </w:rPr>
        <w:t xml:space="preserve"> </w:t>
      </w:r>
      <w:r>
        <w:rPr>
          <w:rFonts w:ascii="Times New Roman" w:hAnsi="Times New Roman"/>
          <w:sz w:val="28"/>
          <w:szCs w:val="28"/>
          <w:lang w:val="en-US"/>
        </w:rPr>
        <w:t>of the current situation, identification of issues and achievements and development of effective plans for follow-up on FSNP.</w:t>
      </w:r>
    </w:p>
    <w:p w14:paraId="61A2467F" w14:textId="77777777" w:rsidR="004B64D5" w:rsidRPr="00976DAB"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Program indicators</w:t>
      </w:r>
      <w:r w:rsidRPr="00C75C54">
        <w:rPr>
          <w:rFonts w:ascii="Times New Roman" w:hAnsi="Times New Roman"/>
          <w:sz w:val="28"/>
          <w:szCs w:val="28"/>
          <w:lang w:val="en-US"/>
        </w:rPr>
        <w:t xml:space="preserve"> </w:t>
      </w:r>
      <w:r>
        <w:rPr>
          <w:rFonts w:ascii="Times New Roman" w:hAnsi="Times New Roman"/>
          <w:sz w:val="28"/>
          <w:szCs w:val="28"/>
          <w:lang w:val="en-US"/>
        </w:rPr>
        <w:t>will</w:t>
      </w:r>
      <w:r w:rsidRPr="00C75C54">
        <w:rPr>
          <w:rFonts w:ascii="Times New Roman" w:hAnsi="Times New Roman"/>
          <w:sz w:val="28"/>
          <w:szCs w:val="28"/>
          <w:lang w:val="en-US"/>
        </w:rPr>
        <w:t xml:space="preserve"> </w:t>
      </w:r>
      <w:r>
        <w:rPr>
          <w:rFonts w:ascii="Times New Roman" w:hAnsi="Times New Roman"/>
          <w:sz w:val="28"/>
          <w:szCs w:val="28"/>
          <w:lang w:val="en-US"/>
        </w:rPr>
        <w:t>be</w:t>
      </w:r>
      <w:r w:rsidRPr="00C75C54">
        <w:rPr>
          <w:rFonts w:ascii="Times New Roman" w:hAnsi="Times New Roman"/>
          <w:sz w:val="28"/>
          <w:szCs w:val="28"/>
          <w:lang w:val="en-US"/>
        </w:rPr>
        <w:t xml:space="preserve"> </w:t>
      </w:r>
      <w:r>
        <w:rPr>
          <w:rFonts w:ascii="Times New Roman" w:hAnsi="Times New Roman"/>
          <w:sz w:val="28"/>
          <w:szCs w:val="28"/>
          <w:lang w:val="en-US"/>
        </w:rPr>
        <w:t>integrated into the monitoring and evaluation of FSNP.</w:t>
      </w:r>
      <w:r w:rsidRPr="00910242">
        <w:rPr>
          <w:rFonts w:ascii="Times New Roman" w:hAnsi="Times New Roman"/>
          <w:sz w:val="28"/>
          <w:szCs w:val="28"/>
          <w:lang w:val="ky-KG"/>
        </w:rPr>
        <w:t xml:space="preserve">  </w:t>
      </w:r>
      <w:r w:rsidRPr="00976DAB">
        <w:rPr>
          <w:rFonts w:ascii="Times New Roman" w:hAnsi="Times New Roman"/>
          <w:sz w:val="28"/>
          <w:szCs w:val="28"/>
          <w:lang w:val="en-US"/>
        </w:rPr>
        <w:t xml:space="preserve"> </w:t>
      </w:r>
    </w:p>
    <w:p w14:paraId="297767CE" w14:textId="77777777" w:rsidR="004B64D5" w:rsidRPr="00976DAB" w:rsidRDefault="004B64D5" w:rsidP="004B64D5">
      <w:pPr>
        <w:tabs>
          <w:tab w:val="left" w:pos="1134"/>
        </w:tabs>
        <w:spacing w:after="0" w:line="240" w:lineRule="auto"/>
        <w:jc w:val="both"/>
        <w:rPr>
          <w:rFonts w:ascii="Times New Roman" w:hAnsi="Times New Roman"/>
          <w:sz w:val="28"/>
          <w:szCs w:val="28"/>
          <w:lang w:val="en-US"/>
        </w:rPr>
      </w:pPr>
      <w:r>
        <w:rPr>
          <w:rFonts w:ascii="Times New Roman" w:hAnsi="Times New Roman"/>
          <w:sz w:val="28"/>
          <w:szCs w:val="28"/>
          <w:lang w:val="en-US"/>
        </w:rPr>
        <w:t>It</w:t>
      </w:r>
      <w:r w:rsidRPr="00976DAB">
        <w:rPr>
          <w:rFonts w:ascii="Times New Roman" w:hAnsi="Times New Roman"/>
          <w:sz w:val="28"/>
          <w:szCs w:val="28"/>
          <w:lang w:val="en-US"/>
        </w:rPr>
        <w:t xml:space="preserve"> </w:t>
      </w:r>
      <w:r>
        <w:rPr>
          <w:rFonts w:ascii="Times New Roman" w:hAnsi="Times New Roman"/>
          <w:sz w:val="28"/>
          <w:szCs w:val="28"/>
          <w:lang w:val="en-US"/>
        </w:rPr>
        <w:t>is</w:t>
      </w:r>
      <w:r w:rsidRPr="00976DAB">
        <w:rPr>
          <w:rFonts w:ascii="Times New Roman" w:hAnsi="Times New Roman"/>
          <w:sz w:val="28"/>
          <w:szCs w:val="28"/>
          <w:lang w:val="en-US"/>
        </w:rPr>
        <w:t xml:space="preserve"> </w:t>
      </w:r>
      <w:r>
        <w:rPr>
          <w:rFonts w:ascii="Times New Roman" w:hAnsi="Times New Roman"/>
          <w:sz w:val="28"/>
          <w:szCs w:val="28"/>
          <w:lang w:val="en-US"/>
        </w:rPr>
        <w:t>planned</w:t>
      </w:r>
      <w:r w:rsidRPr="00976DAB">
        <w:rPr>
          <w:rFonts w:ascii="Times New Roman" w:hAnsi="Times New Roman"/>
          <w:sz w:val="28"/>
          <w:szCs w:val="28"/>
          <w:lang w:val="en-US"/>
        </w:rPr>
        <w:t xml:space="preserve"> </w:t>
      </w:r>
      <w:r>
        <w:rPr>
          <w:rFonts w:ascii="Times New Roman" w:hAnsi="Times New Roman"/>
          <w:sz w:val="28"/>
          <w:szCs w:val="28"/>
          <w:lang w:val="en-US"/>
        </w:rPr>
        <w:t>to</w:t>
      </w:r>
      <w:r w:rsidRPr="00976DAB">
        <w:rPr>
          <w:rFonts w:ascii="Times New Roman" w:hAnsi="Times New Roman"/>
          <w:sz w:val="28"/>
          <w:szCs w:val="28"/>
          <w:lang w:val="en-US"/>
        </w:rPr>
        <w:t xml:space="preserve"> </w:t>
      </w:r>
      <w:r>
        <w:rPr>
          <w:rFonts w:ascii="Times New Roman" w:hAnsi="Times New Roman"/>
          <w:sz w:val="28"/>
          <w:szCs w:val="28"/>
          <w:lang w:val="en-US"/>
        </w:rPr>
        <w:t>undertake</w:t>
      </w:r>
      <w:r w:rsidRPr="00976DAB">
        <w:rPr>
          <w:rFonts w:ascii="Times New Roman" w:hAnsi="Times New Roman"/>
          <w:sz w:val="28"/>
          <w:szCs w:val="28"/>
          <w:lang w:val="en-US"/>
        </w:rPr>
        <w:t xml:space="preserve"> </w:t>
      </w:r>
      <w:r>
        <w:rPr>
          <w:rFonts w:ascii="Times New Roman" w:hAnsi="Times New Roman"/>
          <w:sz w:val="28"/>
          <w:szCs w:val="28"/>
          <w:lang w:val="en-US"/>
        </w:rPr>
        <w:t>measures</w:t>
      </w:r>
      <w:r w:rsidRPr="00976DAB">
        <w:rPr>
          <w:rFonts w:ascii="Times New Roman" w:hAnsi="Times New Roman"/>
          <w:sz w:val="28"/>
          <w:szCs w:val="28"/>
          <w:lang w:val="en-US"/>
        </w:rPr>
        <w:t xml:space="preserve"> </w:t>
      </w:r>
      <w:r>
        <w:rPr>
          <w:rFonts w:ascii="Times New Roman" w:hAnsi="Times New Roman"/>
          <w:sz w:val="28"/>
          <w:szCs w:val="28"/>
          <w:lang w:val="en-US"/>
        </w:rPr>
        <w:t>on</w:t>
      </w:r>
      <w:r w:rsidRPr="00976DAB">
        <w:rPr>
          <w:rFonts w:ascii="Times New Roman" w:hAnsi="Times New Roman"/>
          <w:sz w:val="28"/>
          <w:szCs w:val="28"/>
          <w:lang w:val="en-US"/>
        </w:rPr>
        <w:t xml:space="preserve"> </w:t>
      </w:r>
      <w:r>
        <w:rPr>
          <w:rFonts w:ascii="Times New Roman" w:hAnsi="Times New Roman"/>
          <w:sz w:val="28"/>
          <w:szCs w:val="28"/>
          <w:lang w:val="en-US"/>
        </w:rPr>
        <w:t>improvement</w:t>
      </w:r>
      <w:r w:rsidRPr="00976DAB">
        <w:rPr>
          <w:rFonts w:ascii="Times New Roman" w:hAnsi="Times New Roman"/>
          <w:sz w:val="28"/>
          <w:szCs w:val="28"/>
          <w:lang w:val="en-US"/>
        </w:rPr>
        <w:t xml:space="preserve"> </w:t>
      </w:r>
      <w:r>
        <w:rPr>
          <w:rFonts w:ascii="Times New Roman" w:hAnsi="Times New Roman"/>
          <w:sz w:val="28"/>
          <w:szCs w:val="28"/>
          <w:lang w:val="en-US"/>
        </w:rPr>
        <w:t>of</w:t>
      </w:r>
      <w:r w:rsidRPr="00976DAB">
        <w:rPr>
          <w:rFonts w:ascii="Times New Roman" w:hAnsi="Times New Roman"/>
          <w:sz w:val="28"/>
          <w:szCs w:val="28"/>
          <w:lang w:val="en-US"/>
        </w:rPr>
        <w:t xml:space="preserve"> </w:t>
      </w:r>
      <w:r>
        <w:rPr>
          <w:rFonts w:ascii="Times New Roman" w:hAnsi="Times New Roman"/>
          <w:sz w:val="28"/>
          <w:szCs w:val="28"/>
          <w:lang w:val="en-US"/>
        </w:rPr>
        <w:t>coordination</w:t>
      </w:r>
      <w:r w:rsidRPr="00976DAB">
        <w:rPr>
          <w:rFonts w:ascii="Times New Roman" w:hAnsi="Times New Roman"/>
          <w:sz w:val="28"/>
          <w:szCs w:val="28"/>
          <w:lang w:val="en-US"/>
        </w:rPr>
        <w:t xml:space="preserve"> </w:t>
      </w:r>
      <w:r>
        <w:rPr>
          <w:rFonts w:ascii="Times New Roman" w:hAnsi="Times New Roman"/>
          <w:sz w:val="28"/>
          <w:szCs w:val="28"/>
          <w:lang w:val="en-US"/>
        </w:rPr>
        <w:t>and</w:t>
      </w:r>
      <w:r w:rsidRPr="00976DAB">
        <w:rPr>
          <w:rFonts w:ascii="Times New Roman" w:hAnsi="Times New Roman"/>
          <w:sz w:val="28"/>
          <w:szCs w:val="28"/>
          <w:lang w:val="en-US"/>
        </w:rPr>
        <w:t xml:space="preserve"> </w:t>
      </w:r>
      <w:r>
        <w:rPr>
          <w:rFonts w:ascii="Times New Roman" w:hAnsi="Times New Roman"/>
          <w:sz w:val="28"/>
          <w:szCs w:val="28"/>
          <w:lang w:val="en-US"/>
        </w:rPr>
        <w:t>integration</w:t>
      </w:r>
      <w:r w:rsidRPr="00976DAB">
        <w:rPr>
          <w:rFonts w:ascii="Times New Roman" w:hAnsi="Times New Roman"/>
          <w:sz w:val="28"/>
          <w:szCs w:val="28"/>
          <w:lang w:val="en-US"/>
        </w:rPr>
        <w:t xml:space="preserve"> </w:t>
      </w:r>
      <w:r>
        <w:rPr>
          <w:rFonts w:ascii="Times New Roman" w:hAnsi="Times New Roman"/>
          <w:sz w:val="28"/>
          <w:szCs w:val="28"/>
          <w:lang w:val="en-US"/>
        </w:rPr>
        <w:t>of</w:t>
      </w:r>
      <w:r w:rsidRPr="00976DAB">
        <w:rPr>
          <w:rFonts w:ascii="Times New Roman" w:hAnsi="Times New Roman"/>
          <w:sz w:val="28"/>
          <w:szCs w:val="28"/>
          <w:lang w:val="en-US"/>
        </w:rPr>
        <w:t xml:space="preserve"> </w:t>
      </w:r>
      <w:r>
        <w:rPr>
          <w:rFonts w:ascii="Times New Roman" w:hAnsi="Times New Roman"/>
          <w:sz w:val="28"/>
          <w:szCs w:val="28"/>
          <w:lang w:val="en-US"/>
        </w:rPr>
        <w:t>activities</w:t>
      </w:r>
      <w:r w:rsidRPr="00976DAB">
        <w:rPr>
          <w:rFonts w:ascii="Times New Roman" w:hAnsi="Times New Roman"/>
          <w:sz w:val="28"/>
          <w:szCs w:val="28"/>
          <w:lang w:val="en-US"/>
        </w:rPr>
        <w:t xml:space="preserve"> </w:t>
      </w:r>
      <w:r>
        <w:rPr>
          <w:rFonts w:ascii="Times New Roman" w:hAnsi="Times New Roman"/>
          <w:sz w:val="28"/>
          <w:szCs w:val="28"/>
          <w:lang w:val="en-US"/>
        </w:rPr>
        <w:t>of</w:t>
      </w:r>
      <w:r w:rsidRPr="00976DAB">
        <w:rPr>
          <w:rFonts w:ascii="Times New Roman" w:hAnsi="Times New Roman"/>
          <w:sz w:val="28"/>
          <w:szCs w:val="28"/>
          <w:lang w:val="en-US"/>
        </w:rPr>
        <w:t xml:space="preserve"> </w:t>
      </w:r>
      <w:r>
        <w:rPr>
          <w:rFonts w:ascii="Times New Roman" w:hAnsi="Times New Roman"/>
          <w:sz w:val="28"/>
          <w:szCs w:val="28"/>
          <w:lang w:val="en-US"/>
        </w:rPr>
        <w:t>authorities</w:t>
      </w:r>
      <w:r w:rsidRPr="00976DAB">
        <w:rPr>
          <w:rFonts w:ascii="Times New Roman" w:hAnsi="Times New Roman"/>
          <w:sz w:val="28"/>
          <w:szCs w:val="28"/>
          <w:lang w:val="en-US"/>
        </w:rPr>
        <w:t xml:space="preserve"> </w:t>
      </w:r>
      <w:r>
        <w:rPr>
          <w:rFonts w:ascii="Times New Roman" w:hAnsi="Times New Roman"/>
          <w:sz w:val="28"/>
          <w:szCs w:val="28"/>
          <w:lang w:val="en-US"/>
        </w:rPr>
        <w:t>on</w:t>
      </w:r>
      <w:r w:rsidRPr="00976DAB">
        <w:rPr>
          <w:rFonts w:ascii="Times New Roman" w:hAnsi="Times New Roman"/>
          <w:sz w:val="28"/>
          <w:szCs w:val="28"/>
          <w:lang w:val="en-US"/>
        </w:rPr>
        <w:t xml:space="preserve"> </w:t>
      </w:r>
      <w:r>
        <w:rPr>
          <w:rFonts w:ascii="Times New Roman" w:hAnsi="Times New Roman"/>
          <w:sz w:val="28"/>
          <w:szCs w:val="28"/>
          <w:lang w:val="en-US"/>
        </w:rPr>
        <w:t>national</w:t>
      </w:r>
      <w:r w:rsidRPr="00976DAB">
        <w:rPr>
          <w:rFonts w:ascii="Times New Roman" w:hAnsi="Times New Roman"/>
          <w:sz w:val="28"/>
          <w:szCs w:val="28"/>
          <w:lang w:val="en-US"/>
        </w:rPr>
        <w:t xml:space="preserve"> </w:t>
      </w:r>
      <w:r>
        <w:rPr>
          <w:rFonts w:ascii="Times New Roman" w:hAnsi="Times New Roman"/>
          <w:sz w:val="28"/>
          <w:szCs w:val="28"/>
          <w:lang w:val="en-US"/>
        </w:rPr>
        <w:t>and</w:t>
      </w:r>
      <w:r w:rsidRPr="00976DAB">
        <w:rPr>
          <w:rFonts w:ascii="Times New Roman" w:hAnsi="Times New Roman"/>
          <w:sz w:val="28"/>
          <w:szCs w:val="28"/>
          <w:lang w:val="en-US"/>
        </w:rPr>
        <w:t xml:space="preserve"> </w:t>
      </w:r>
      <w:r>
        <w:rPr>
          <w:rFonts w:ascii="Times New Roman" w:hAnsi="Times New Roman"/>
          <w:sz w:val="28"/>
          <w:szCs w:val="28"/>
          <w:lang w:val="en-US"/>
        </w:rPr>
        <w:t>local</w:t>
      </w:r>
      <w:r w:rsidRPr="00976DAB">
        <w:rPr>
          <w:rFonts w:ascii="Times New Roman" w:hAnsi="Times New Roman"/>
          <w:sz w:val="28"/>
          <w:szCs w:val="28"/>
          <w:lang w:val="en-US"/>
        </w:rPr>
        <w:t xml:space="preserve"> </w:t>
      </w:r>
      <w:r>
        <w:rPr>
          <w:rFonts w:ascii="Times New Roman" w:hAnsi="Times New Roman"/>
          <w:sz w:val="28"/>
          <w:szCs w:val="28"/>
          <w:lang w:val="en-US"/>
        </w:rPr>
        <w:t>levels</w:t>
      </w:r>
      <w:r w:rsidRPr="00976DAB">
        <w:rPr>
          <w:rFonts w:ascii="Times New Roman" w:hAnsi="Times New Roman"/>
          <w:sz w:val="28"/>
          <w:szCs w:val="28"/>
          <w:lang w:val="en-US"/>
        </w:rPr>
        <w:t xml:space="preserve"> </w:t>
      </w:r>
      <w:r>
        <w:rPr>
          <w:rFonts w:ascii="Times New Roman" w:hAnsi="Times New Roman"/>
          <w:sz w:val="28"/>
          <w:szCs w:val="28"/>
          <w:lang w:val="en-US"/>
        </w:rPr>
        <w:t>with</w:t>
      </w:r>
      <w:r w:rsidRPr="00976DAB">
        <w:rPr>
          <w:rFonts w:ascii="Times New Roman" w:hAnsi="Times New Roman"/>
          <w:sz w:val="28"/>
          <w:szCs w:val="28"/>
          <w:lang w:val="en-US"/>
        </w:rPr>
        <w:t xml:space="preserve"> </w:t>
      </w:r>
      <w:r>
        <w:rPr>
          <w:rFonts w:ascii="Times New Roman" w:hAnsi="Times New Roman"/>
          <w:sz w:val="28"/>
          <w:szCs w:val="28"/>
          <w:lang w:val="en-US"/>
        </w:rPr>
        <w:t>all</w:t>
      </w:r>
      <w:r w:rsidRPr="00976DAB">
        <w:rPr>
          <w:rFonts w:ascii="Times New Roman" w:hAnsi="Times New Roman"/>
          <w:sz w:val="28"/>
          <w:szCs w:val="28"/>
          <w:lang w:val="en-US"/>
        </w:rPr>
        <w:t xml:space="preserve"> </w:t>
      </w:r>
      <w:r>
        <w:rPr>
          <w:rFonts w:ascii="Times New Roman" w:hAnsi="Times New Roman"/>
          <w:sz w:val="28"/>
          <w:szCs w:val="28"/>
          <w:lang w:val="en-US"/>
        </w:rPr>
        <w:t>stakeholders</w:t>
      </w:r>
      <w:r w:rsidRPr="00976DAB">
        <w:rPr>
          <w:rFonts w:ascii="Times New Roman" w:hAnsi="Times New Roman"/>
          <w:sz w:val="28"/>
          <w:szCs w:val="28"/>
          <w:lang w:val="en-US"/>
        </w:rPr>
        <w:t xml:space="preserve">, </w:t>
      </w:r>
      <w:r>
        <w:rPr>
          <w:rFonts w:ascii="Times New Roman" w:hAnsi="Times New Roman"/>
          <w:sz w:val="28"/>
          <w:szCs w:val="28"/>
          <w:lang w:val="en-US"/>
        </w:rPr>
        <w:t>including</w:t>
      </w:r>
      <w:r w:rsidRPr="00976DAB">
        <w:rPr>
          <w:rFonts w:ascii="Times New Roman" w:hAnsi="Times New Roman"/>
          <w:sz w:val="28"/>
          <w:szCs w:val="28"/>
          <w:lang w:val="en-US"/>
        </w:rPr>
        <w:t xml:space="preserve"> </w:t>
      </w:r>
      <w:r>
        <w:rPr>
          <w:rFonts w:ascii="Times New Roman" w:hAnsi="Times New Roman"/>
          <w:sz w:val="28"/>
          <w:szCs w:val="28"/>
          <w:lang w:val="en-US"/>
        </w:rPr>
        <w:t>international organizations, donors, civil sector for increasing the effectiveness of interventions on implementation of the Program, using various tools.</w:t>
      </w:r>
    </w:p>
    <w:p w14:paraId="64D6125D" w14:textId="77777777" w:rsidR="004B64D5" w:rsidRPr="00976DAB" w:rsidRDefault="004B64D5" w:rsidP="004B64D5">
      <w:pPr>
        <w:tabs>
          <w:tab w:val="left" w:pos="1134"/>
        </w:tabs>
        <w:spacing w:after="0" w:line="240" w:lineRule="auto"/>
        <w:ind w:firstLine="567"/>
        <w:jc w:val="both"/>
        <w:rPr>
          <w:rFonts w:ascii="Times New Roman" w:hAnsi="Times New Roman"/>
          <w:sz w:val="28"/>
          <w:szCs w:val="28"/>
          <w:lang w:val="en-US"/>
        </w:rPr>
      </w:pPr>
    </w:p>
    <w:p w14:paraId="038B7366" w14:textId="77777777" w:rsidR="004B64D5" w:rsidRPr="00913081" w:rsidRDefault="004B64D5" w:rsidP="004B64D5">
      <w:pPr>
        <w:pStyle w:val="Heading1"/>
        <w:numPr>
          <w:ilvl w:val="0"/>
          <w:numId w:val="31"/>
        </w:numPr>
        <w:tabs>
          <w:tab w:val="left" w:pos="1134"/>
        </w:tabs>
        <w:spacing w:before="0" w:after="0" w:line="240" w:lineRule="auto"/>
        <w:ind w:left="0" w:firstLine="567"/>
        <w:jc w:val="center"/>
        <w:rPr>
          <w:rFonts w:ascii="Times New Roman" w:hAnsi="Times New Roman"/>
          <w:sz w:val="28"/>
          <w:szCs w:val="28"/>
          <w:lang w:eastAsia="ru-RU"/>
        </w:rPr>
      </w:pPr>
      <w:bookmarkStart w:id="23" w:name="_Toc519966645"/>
      <w:bookmarkStart w:id="24" w:name="_Toc528868662"/>
      <w:r>
        <w:rPr>
          <w:rFonts w:ascii="Times New Roman" w:hAnsi="Times New Roman"/>
          <w:sz w:val="28"/>
          <w:szCs w:val="28"/>
          <w:lang w:val="en-US" w:eastAsia="ru-RU"/>
        </w:rPr>
        <w:t>Implementation risks</w:t>
      </w:r>
      <w:bookmarkEnd w:id="23"/>
      <w:bookmarkEnd w:id="24"/>
    </w:p>
    <w:p w14:paraId="17D6BBF7" w14:textId="77777777" w:rsidR="004B64D5" w:rsidRPr="0030531D"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30531D">
        <w:rPr>
          <w:rFonts w:ascii="Times New Roman" w:eastAsia="Times New Roman" w:hAnsi="Times New Roman"/>
          <w:bCs/>
          <w:sz w:val="28"/>
          <w:szCs w:val="28"/>
          <w:lang w:val="en-US" w:eastAsia="ru-RU"/>
        </w:rPr>
        <w:t>Implementation of this Program is associated with the following implementation risks:</w:t>
      </w:r>
    </w:p>
    <w:p w14:paraId="23F5B724" w14:textId="77777777" w:rsidR="004B64D5" w:rsidRPr="0030531D"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sidRPr="005620C5">
        <w:rPr>
          <w:rFonts w:ascii="Times New Roman" w:eastAsia="Times New Roman" w:hAnsi="Times New Roman"/>
          <w:bCs/>
          <w:sz w:val="28"/>
          <w:szCs w:val="28"/>
          <w:lang w:val="en-US" w:eastAsia="ru-RU"/>
        </w:rPr>
        <w:tab/>
      </w:r>
      <w:r>
        <w:rPr>
          <w:rFonts w:ascii="Times New Roman" w:eastAsia="Times New Roman" w:hAnsi="Times New Roman"/>
          <w:bCs/>
          <w:sz w:val="28"/>
          <w:szCs w:val="28"/>
          <w:lang w:val="en-US" w:eastAsia="ru-RU"/>
        </w:rPr>
        <w:t xml:space="preserve">- </w:t>
      </w:r>
      <w:r w:rsidRPr="0030531D">
        <w:rPr>
          <w:rFonts w:ascii="Times New Roman" w:eastAsia="Times New Roman" w:hAnsi="Times New Roman"/>
          <w:b/>
          <w:bCs/>
          <w:sz w:val="28"/>
          <w:szCs w:val="28"/>
          <w:lang w:val="en-US" w:eastAsia="ru-RU"/>
        </w:rPr>
        <w:t>Political and legal risks</w:t>
      </w:r>
      <w:r w:rsidRPr="0030531D">
        <w:rPr>
          <w:rFonts w:ascii="Times New Roman" w:eastAsia="Times New Roman" w:hAnsi="Times New Roman"/>
          <w:bCs/>
          <w:sz w:val="28"/>
          <w:szCs w:val="28"/>
          <w:lang w:val="en-US" w:eastAsia="ru-RU"/>
        </w:rPr>
        <w:t xml:space="preserve"> for implementation of the Program are associated with the traditionally slow change of the institutional management scheme, which will require appropriate legal decisions and resolution of complex objectives of changing the status of food security issues for each government agency. In addition, there is a risk of a formal change of the institutional scheme, which does not ensure a high level of coordination of government actions in solving the objectives of this Program</w:t>
      </w:r>
      <w:r>
        <w:rPr>
          <w:rFonts w:ascii="Times New Roman" w:eastAsia="Times New Roman" w:hAnsi="Times New Roman"/>
          <w:bCs/>
          <w:sz w:val="28"/>
          <w:szCs w:val="28"/>
          <w:lang w:val="en-US" w:eastAsia="ru-RU"/>
        </w:rPr>
        <w:t>.</w:t>
      </w:r>
    </w:p>
    <w:p w14:paraId="247FB3B3" w14:textId="77777777" w:rsidR="004B64D5" w:rsidRPr="0030531D"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30531D">
        <w:rPr>
          <w:rFonts w:ascii="Times New Roman" w:eastAsia="Times New Roman" w:hAnsi="Times New Roman"/>
          <w:bCs/>
          <w:sz w:val="28"/>
          <w:szCs w:val="28"/>
          <w:lang w:val="en-US" w:eastAsia="ru-RU"/>
        </w:rPr>
        <w:t xml:space="preserve">The most acute inefficiency of the institutional scheme can </w:t>
      </w:r>
      <w:r>
        <w:rPr>
          <w:rFonts w:ascii="Times New Roman" w:eastAsia="Times New Roman" w:hAnsi="Times New Roman"/>
          <w:bCs/>
          <w:sz w:val="28"/>
          <w:szCs w:val="28"/>
          <w:lang w:val="en-US" w:eastAsia="ru-RU"/>
        </w:rPr>
        <w:t xml:space="preserve">occur </w:t>
      </w:r>
      <w:r w:rsidRPr="0030531D">
        <w:rPr>
          <w:rFonts w:ascii="Times New Roman" w:eastAsia="Times New Roman" w:hAnsi="Times New Roman"/>
          <w:bCs/>
          <w:sz w:val="28"/>
          <w:szCs w:val="28"/>
          <w:lang w:val="en-US" w:eastAsia="ru-RU"/>
        </w:rPr>
        <w:t>in regions w</w:t>
      </w:r>
      <w:r>
        <w:rPr>
          <w:rFonts w:ascii="Times New Roman" w:eastAsia="Times New Roman" w:hAnsi="Times New Roman"/>
          <w:bCs/>
          <w:sz w:val="28"/>
          <w:szCs w:val="28"/>
          <w:lang w:val="en-US" w:eastAsia="ru-RU"/>
        </w:rPr>
        <w:t xml:space="preserve">ith less resources and less </w:t>
      </w:r>
      <w:r w:rsidRPr="0030531D">
        <w:rPr>
          <w:rFonts w:ascii="Times New Roman" w:eastAsia="Times New Roman" w:hAnsi="Times New Roman"/>
          <w:bCs/>
          <w:sz w:val="28"/>
          <w:szCs w:val="28"/>
          <w:lang w:val="en-US" w:eastAsia="ru-RU"/>
        </w:rPr>
        <w:t>trained personnel</w:t>
      </w:r>
      <w:r>
        <w:rPr>
          <w:rFonts w:ascii="Times New Roman" w:eastAsia="Times New Roman" w:hAnsi="Times New Roman"/>
          <w:bCs/>
          <w:sz w:val="28"/>
          <w:szCs w:val="28"/>
          <w:lang w:val="en-US" w:eastAsia="ru-RU"/>
        </w:rPr>
        <w:t xml:space="preserve"> for ensuring implementation of FSNP.</w:t>
      </w:r>
    </w:p>
    <w:p w14:paraId="521DA8C7" w14:textId="77777777" w:rsidR="004B64D5" w:rsidRPr="0030531D"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For </w:t>
      </w:r>
      <w:r w:rsidRPr="0030531D">
        <w:rPr>
          <w:rFonts w:ascii="Times New Roman" w:eastAsia="Times New Roman" w:hAnsi="Times New Roman"/>
          <w:bCs/>
          <w:sz w:val="28"/>
          <w:szCs w:val="28"/>
          <w:lang w:val="en-US" w:eastAsia="ru-RU"/>
        </w:rPr>
        <w:t>mitigati</w:t>
      </w:r>
      <w:r>
        <w:rPr>
          <w:rFonts w:ascii="Times New Roman" w:eastAsia="Times New Roman" w:hAnsi="Times New Roman"/>
          <w:bCs/>
          <w:sz w:val="28"/>
          <w:szCs w:val="28"/>
          <w:lang w:val="en-US" w:eastAsia="ru-RU"/>
        </w:rPr>
        <w:t xml:space="preserve">on of </w:t>
      </w:r>
      <w:r w:rsidRPr="0030531D">
        <w:rPr>
          <w:rFonts w:ascii="Times New Roman" w:eastAsia="Times New Roman" w:hAnsi="Times New Roman"/>
          <w:bCs/>
          <w:sz w:val="28"/>
          <w:szCs w:val="28"/>
          <w:lang w:val="en-US" w:eastAsia="ru-RU"/>
        </w:rPr>
        <w:t xml:space="preserve">this risk, measures will be </w:t>
      </w:r>
      <w:r>
        <w:rPr>
          <w:rFonts w:ascii="Times New Roman" w:eastAsia="Times New Roman" w:hAnsi="Times New Roman"/>
          <w:bCs/>
          <w:sz w:val="28"/>
          <w:szCs w:val="28"/>
          <w:lang w:val="en-US" w:eastAsia="ru-RU"/>
        </w:rPr>
        <w:t xml:space="preserve">taken </w:t>
      </w:r>
      <w:r w:rsidRPr="0030531D">
        <w:rPr>
          <w:rFonts w:ascii="Times New Roman" w:eastAsia="Times New Roman" w:hAnsi="Times New Roman"/>
          <w:bCs/>
          <w:sz w:val="28"/>
          <w:szCs w:val="28"/>
          <w:lang w:val="en-US" w:eastAsia="ru-RU"/>
        </w:rPr>
        <w:t xml:space="preserve">on improving the quality of monitoring </w:t>
      </w:r>
      <w:r>
        <w:rPr>
          <w:rFonts w:ascii="Times New Roman" w:eastAsia="Times New Roman" w:hAnsi="Times New Roman"/>
          <w:bCs/>
          <w:sz w:val="28"/>
          <w:szCs w:val="28"/>
          <w:lang w:val="en-US" w:eastAsia="ru-RU"/>
        </w:rPr>
        <w:t xml:space="preserve">for </w:t>
      </w:r>
      <w:r w:rsidRPr="0030531D">
        <w:rPr>
          <w:rFonts w:ascii="Times New Roman" w:eastAsia="Times New Roman" w:hAnsi="Times New Roman"/>
          <w:bCs/>
          <w:sz w:val="28"/>
          <w:szCs w:val="28"/>
          <w:lang w:val="en-US" w:eastAsia="ru-RU"/>
        </w:rPr>
        <w:t xml:space="preserve">implementation of this Program and strengthening the role of the Council on Food Security and Nutrition in terms of control </w:t>
      </w:r>
      <w:r>
        <w:rPr>
          <w:rFonts w:ascii="Times New Roman" w:eastAsia="Times New Roman" w:hAnsi="Times New Roman"/>
          <w:bCs/>
          <w:sz w:val="28"/>
          <w:szCs w:val="28"/>
          <w:lang w:val="en-US" w:eastAsia="ru-RU"/>
        </w:rPr>
        <w:t>over addressing the</w:t>
      </w:r>
      <w:r w:rsidRPr="0030531D">
        <w:rPr>
          <w:rFonts w:ascii="Times New Roman" w:eastAsia="Times New Roman" w:hAnsi="Times New Roman"/>
          <w:bCs/>
          <w:sz w:val="28"/>
          <w:szCs w:val="28"/>
          <w:lang w:val="en-US" w:eastAsia="ru-RU"/>
        </w:rPr>
        <w:t xml:space="preserve"> objectives related to ensuring FSN</w:t>
      </w:r>
      <w:r>
        <w:rPr>
          <w:rFonts w:ascii="Times New Roman" w:eastAsia="Times New Roman" w:hAnsi="Times New Roman"/>
          <w:bCs/>
          <w:sz w:val="28"/>
          <w:szCs w:val="28"/>
          <w:lang w:val="en-US" w:eastAsia="ru-RU"/>
        </w:rPr>
        <w:t>P</w:t>
      </w:r>
      <w:r w:rsidRPr="0030531D">
        <w:rPr>
          <w:rFonts w:ascii="Times New Roman" w:eastAsia="Times New Roman" w:hAnsi="Times New Roman"/>
          <w:bCs/>
          <w:sz w:val="28"/>
          <w:szCs w:val="28"/>
          <w:lang w:val="en-US" w:eastAsia="ru-RU"/>
        </w:rPr>
        <w:t>.</w:t>
      </w:r>
    </w:p>
    <w:p w14:paraId="56E0B076" w14:textId="77777777" w:rsidR="004B64D5" w:rsidRPr="00E1211C" w:rsidRDefault="004B64D5" w:rsidP="004B64D5">
      <w:pPr>
        <w:pStyle w:val="ListParagraph"/>
        <w:shd w:val="clear" w:color="auto" w:fill="FFFFFF"/>
        <w:tabs>
          <w:tab w:val="left" w:pos="1134"/>
        </w:tabs>
        <w:spacing w:after="0" w:line="240" w:lineRule="auto"/>
        <w:ind w:left="0" w:firstLine="567"/>
        <w:contextualSpacing w:val="0"/>
        <w:jc w:val="both"/>
        <w:rPr>
          <w:rFonts w:ascii="Times New Roman" w:eastAsia="Times New Roman" w:hAnsi="Times New Roman"/>
          <w:bCs/>
          <w:sz w:val="28"/>
          <w:szCs w:val="28"/>
          <w:lang w:val="en-US" w:eastAsia="ru-RU"/>
        </w:rPr>
      </w:pPr>
      <w:r>
        <w:rPr>
          <w:rFonts w:ascii="Times New Roman" w:hAnsi="Times New Roman"/>
          <w:b/>
          <w:sz w:val="28"/>
          <w:szCs w:val="28"/>
          <w:lang w:val="en-US"/>
        </w:rPr>
        <w:lastRenderedPageBreak/>
        <w:tab/>
        <w:t xml:space="preserve">- </w:t>
      </w:r>
      <w:r w:rsidRPr="00553478">
        <w:rPr>
          <w:rFonts w:ascii="Times New Roman" w:hAnsi="Times New Roman"/>
          <w:b/>
          <w:sz w:val="28"/>
          <w:szCs w:val="28"/>
          <w:lang w:val="en-US"/>
        </w:rPr>
        <w:t>Financial risks</w:t>
      </w:r>
      <w:r w:rsidRPr="00EC3BB2">
        <w:rPr>
          <w:rFonts w:ascii="Times New Roman" w:hAnsi="Times New Roman"/>
          <w:sz w:val="28"/>
          <w:szCs w:val="28"/>
          <w:lang w:val="en-US"/>
        </w:rPr>
        <w:t xml:space="preserve"> for the implementation of the Program are </w:t>
      </w:r>
      <w:r>
        <w:rPr>
          <w:rFonts w:ascii="Times New Roman" w:hAnsi="Times New Roman"/>
          <w:sz w:val="28"/>
          <w:szCs w:val="28"/>
          <w:lang w:val="en-US"/>
        </w:rPr>
        <w:t xml:space="preserve">specified by </w:t>
      </w:r>
      <w:r w:rsidRPr="00EC3BB2">
        <w:rPr>
          <w:rFonts w:ascii="Times New Roman" w:hAnsi="Times New Roman"/>
          <w:sz w:val="28"/>
          <w:szCs w:val="28"/>
          <w:lang w:val="en-US"/>
        </w:rPr>
        <w:t xml:space="preserve">the high cost of </w:t>
      </w:r>
      <w:r>
        <w:rPr>
          <w:rFonts w:ascii="Times New Roman" w:hAnsi="Times New Roman"/>
          <w:sz w:val="28"/>
          <w:szCs w:val="28"/>
          <w:lang w:val="en-US"/>
        </w:rPr>
        <w:t xml:space="preserve">activities and projects proposed for implementation given </w:t>
      </w:r>
      <w:r w:rsidRPr="00EC3BB2">
        <w:rPr>
          <w:rFonts w:ascii="Times New Roman" w:hAnsi="Times New Roman"/>
          <w:sz w:val="28"/>
          <w:szCs w:val="28"/>
          <w:lang w:val="en-US"/>
        </w:rPr>
        <w:t xml:space="preserve">quite limited budgetary resources. </w:t>
      </w:r>
      <w:r>
        <w:rPr>
          <w:rFonts w:ascii="Times New Roman" w:hAnsi="Times New Roman"/>
          <w:sz w:val="28"/>
          <w:szCs w:val="28"/>
          <w:lang w:val="en-US"/>
        </w:rPr>
        <w:t xml:space="preserve">Increased </w:t>
      </w:r>
      <w:r w:rsidRPr="00E1211C">
        <w:rPr>
          <w:rFonts w:ascii="Times New Roman" w:eastAsia="Times New Roman" w:hAnsi="Times New Roman"/>
          <w:bCs/>
          <w:sz w:val="28"/>
          <w:szCs w:val="28"/>
          <w:lang w:val="en-US" w:eastAsia="ru-RU"/>
        </w:rPr>
        <w:t>dependence on external financing makes the Program’s performance highly dependent on the participation of donors and development institutions in its financing. To mitigate this risk, measures will be implemented to deepen interaction with donor organizations.</w:t>
      </w:r>
    </w:p>
    <w:p w14:paraId="04DE745D" w14:textId="77777777" w:rsidR="004B64D5" w:rsidRDefault="004B64D5" w:rsidP="004B64D5">
      <w:pPr>
        <w:pStyle w:val="ListParagraph"/>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b/>
          <w:sz w:val="28"/>
          <w:szCs w:val="28"/>
          <w:lang w:val="en-US"/>
        </w:rPr>
        <w:t xml:space="preserve"> </w:t>
      </w:r>
      <w:r>
        <w:rPr>
          <w:rFonts w:ascii="Times New Roman" w:hAnsi="Times New Roman"/>
          <w:b/>
          <w:sz w:val="28"/>
          <w:szCs w:val="28"/>
          <w:lang w:val="en-US"/>
        </w:rPr>
        <w:tab/>
        <w:t xml:space="preserve">- </w:t>
      </w:r>
      <w:r w:rsidRPr="0031418D">
        <w:rPr>
          <w:rFonts w:ascii="Times New Roman" w:hAnsi="Times New Roman"/>
          <w:b/>
          <w:sz w:val="28"/>
          <w:szCs w:val="28"/>
          <w:lang w:val="en-US"/>
        </w:rPr>
        <w:t>Force majeure circumstances</w:t>
      </w:r>
      <w:r w:rsidRPr="0031418D">
        <w:rPr>
          <w:rFonts w:ascii="Times New Roman" w:hAnsi="Times New Roman"/>
          <w:sz w:val="28"/>
          <w:szCs w:val="28"/>
          <w:lang w:val="en-US"/>
        </w:rPr>
        <w:t xml:space="preserve"> are </w:t>
      </w:r>
      <w:r>
        <w:rPr>
          <w:rFonts w:ascii="Times New Roman" w:hAnsi="Times New Roman"/>
          <w:sz w:val="28"/>
          <w:szCs w:val="28"/>
          <w:lang w:val="en-US"/>
        </w:rPr>
        <w:t>a</w:t>
      </w:r>
      <w:r w:rsidRPr="0031418D">
        <w:rPr>
          <w:rFonts w:ascii="Times New Roman" w:hAnsi="Times New Roman"/>
          <w:sz w:val="28"/>
          <w:szCs w:val="28"/>
          <w:lang w:val="en-US"/>
        </w:rPr>
        <w:t xml:space="preserve"> risk for implementation of the Program, which, if they arise, will lead to the need to implement mobilization scenarios for </w:t>
      </w:r>
      <w:r>
        <w:rPr>
          <w:rFonts w:ascii="Times New Roman" w:hAnsi="Times New Roman"/>
          <w:sz w:val="28"/>
          <w:szCs w:val="28"/>
          <w:lang w:val="en-US"/>
        </w:rPr>
        <w:t>ensuring FSNP</w:t>
      </w:r>
      <w:r w:rsidRPr="00301C32">
        <w:rPr>
          <w:rFonts w:ascii="Times New Roman" w:eastAsia="Times New Roman" w:hAnsi="Times New Roman"/>
          <w:bCs/>
          <w:sz w:val="28"/>
          <w:szCs w:val="28"/>
          <w:lang w:val="en-US" w:eastAsia="ru-RU"/>
        </w:rPr>
        <w:t xml:space="preserve">. </w:t>
      </w:r>
      <w:r w:rsidRPr="0031418D">
        <w:rPr>
          <w:rFonts w:ascii="Times New Roman" w:hAnsi="Times New Roman"/>
          <w:sz w:val="28"/>
          <w:szCs w:val="28"/>
          <w:lang w:val="en-US"/>
        </w:rPr>
        <w:t xml:space="preserve">This may be </w:t>
      </w:r>
      <w:r>
        <w:rPr>
          <w:rFonts w:ascii="Times New Roman" w:hAnsi="Times New Roman"/>
          <w:sz w:val="28"/>
          <w:szCs w:val="28"/>
          <w:lang w:val="en-US"/>
        </w:rPr>
        <w:t xml:space="preserve">related </w:t>
      </w:r>
      <w:r w:rsidRPr="0031418D">
        <w:rPr>
          <w:rFonts w:ascii="Times New Roman" w:hAnsi="Times New Roman"/>
          <w:sz w:val="28"/>
          <w:szCs w:val="28"/>
          <w:lang w:val="en-US"/>
        </w:rPr>
        <w:t>to</w:t>
      </w:r>
      <w:r>
        <w:rPr>
          <w:rFonts w:ascii="Times New Roman" w:hAnsi="Times New Roman"/>
          <w:sz w:val="28"/>
          <w:szCs w:val="28"/>
          <w:lang w:val="en-US"/>
        </w:rPr>
        <w:t xml:space="preserve"> unfavorable natural and climatic conditions for agricultural production, as well as a </w:t>
      </w:r>
      <w:r w:rsidRPr="0031418D">
        <w:rPr>
          <w:rFonts w:ascii="Times New Roman" w:hAnsi="Times New Roman"/>
          <w:sz w:val="28"/>
          <w:szCs w:val="28"/>
          <w:lang w:val="en-US"/>
        </w:rPr>
        <w:t xml:space="preserve">likelihood of spread of plant pests, </w:t>
      </w:r>
      <w:r>
        <w:rPr>
          <w:rFonts w:ascii="Times New Roman" w:hAnsi="Times New Roman"/>
          <w:sz w:val="28"/>
          <w:szCs w:val="28"/>
          <w:lang w:val="en-US"/>
        </w:rPr>
        <w:t xml:space="preserve">lack of irrigation water. </w:t>
      </w:r>
      <w:r w:rsidRPr="00F1738C">
        <w:rPr>
          <w:rFonts w:ascii="Times New Roman" w:hAnsi="Times New Roman"/>
          <w:sz w:val="28"/>
          <w:szCs w:val="28"/>
          <w:lang w:val="en-US"/>
        </w:rPr>
        <w:t>There is also the likelihood of a massive plant disease, the spread of plant pests, the source of which can be neighboring states.</w:t>
      </w:r>
    </w:p>
    <w:p w14:paraId="6522D0ED" w14:textId="77777777" w:rsidR="004B64D5" w:rsidRDefault="004B64D5" w:rsidP="004B64D5">
      <w:pPr>
        <w:pStyle w:val="ListParagraph"/>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p>
    <w:p w14:paraId="03B5F655" w14:textId="77777777" w:rsidR="004B64D5" w:rsidRDefault="004B64D5" w:rsidP="004B64D5">
      <w:pPr>
        <w:pStyle w:val="Heading1"/>
        <w:numPr>
          <w:ilvl w:val="0"/>
          <w:numId w:val="31"/>
        </w:numPr>
        <w:tabs>
          <w:tab w:val="left" w:pos="1134"/>
        </w:tabs>
        <w:spacing w:before="0" w:after="0" w:line="240" w:lineRule="auto"/>
        <w:jc w:val="center"/>
        <w:rPr>
          <w:rFonts w:ascii="Times New Roman" w:hAnsi="Times New Roman"/>
          <w:sz w:val="28"/>
          <w:szCs w:val="28"/>
          <w:lang w:val="en-US" w:eastAsia="ru-RU"/>
        </w:rPr>
      </w:pPr>
      <w:bookmarkStart w:id="25" w:name="_Toc521259232"/>
      <w:bookmarkStart w:id="26" w:name="_Toc521302115"/>
      <w:bookmarkEnd w:id="25"/>
      <w:bookmarkEnd w:id="26"/>
      <w:r w:rsidRPr="00F1738C">
        <w:rPr>
          <w:rFonts w:ascii="Times New Roman" w:hAnsi="Times New Roman"/>
          <w:sz w:val="28"/>
          <w:szCs w:val="28"/>
          <w:lang w:val="en-US" w:eastAsia="ru-RU"/>
        </w:rPr>
        <w:t>The extent and sources of financing</w:t>
      </w:r>
    </w:p>
    <w:p w14:paraId="76B7D35F" w14:textId="77777777" w:rsidR="004B64D5"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p>
    <w:p w14:paraId="0534E212" w14:textId="77777777" w:rsidR="004B64D5" w:rsidRPr="00F1738C"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F1738C">
        <w:rPr>
          <w:rFonts w:ascii="Times New Roman" w:eastAsia="Times New Roman" w:hAnsi="Times New Roman"/>
          <w:bCs/>
          <w:sz w:val="28"/>
          <w:szCs w:val="28"/>
          <w:lang w:val="en-US" w:eastAsia="ru-RU"/>
        </w:rPr>
        <w:t>For achieving the objectives of the Action Plan of the Food Security and Nutrition Program in the Kyrgyz Republic for 2019-2023 (hereinafter referred to as the Plan), all available sources of funding will be mobilized.</w:t>
      </w:r>
    </w:p>
    <w:p w14:paraId="58D17812" w14:textId="77777777" w:rsidR="004B64D5" w:rsidRPr="007178E9"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7178E9">
        <w:rPr>
          <w:rFonts w:ascii="Times New Roman" w:eastAsia="Times New Roman" w:hAnsi="Times New Roman"/>
          <w:bCs/>
          <w:sz w:val="28"/>
          <w:szCs w:val="28"/>
          <w:lang w:val="en-US" w:eastAsia="ru-RU"/>
        </w:rPr>
        <w:t>The total cost of the implementation of the Plan (the requirement in financing the activities and the objectives) for the period from 2019 to 2023 amounts to 7</w:t>
      </w:r>
      <w:r>
        <w:rPr>
          <w:rFonts w:ascii="Times New Roman" w:eastAsia="Times New Roman" w:hAnsi="Times New Roman"/>
          <w:bCs/>
          <w:sz w:val="28"/>
          <w:szCs w:val="28"/>
          <w:lang w:val="en-US" w:eastAsia="ru-RU"/>
        </w:rPr>
        <w:t>487,9</w:t>
      </w:r>
      <w:r w:rsidRPr="007178E9">
        <w:rPr>
          <w:rFonts w:ascii="Times New Roman" w:eastAsia="Times New Roman" w:hAnsi="Times New Roman"/>
          <w:bCs/>
          <w:sz w:val="28"/>
          <w:szCs w:val="28"/>
          <w:lang w:val="en-US" w:eastAsia="ru-RU"/>
        </w:rPr>
        <w:t xml:space="preserve"> million</w:t>
      </w:r>
      <w:r>
        <w:rPr>
          <w:rFonts w:ascii="Times New Roman" w:eastAsia="Times New Roman" w:hAnsi="Times New Roman"/>
          <w:bCs/>
          <w:sz w:val="28"/>
          <w:szCs w:val="28"/>
          <w:lang w:val="en-US" w:eastAsia="ru-RU"/>
        </w:rPr>
        <w:t xml:space="preserve"> Kyrgyz soms</w:t>
      </w:r>
      <w:r w:rsidRPr="007178E9">
        <w:rPr>
          <w:rFonts w:ascii="Times New Roman" w:eastAsia="Times New Roman" w:hAnsi="Times New Roman"/>
          <w:bCs/>
          <w:sz w:val="28"/>
          <w:szCs w:val="28"/>
          <w:lang w:val="en-US" w:eastAsia="ru-RU"/>
        </w:rPr>
        <w:t xml:space="preserve">. </w:t>
      </w:r>
    </w:p>
    <w:p w14:paraId="76F838D5" w14:textId="77777777" w:rsidR="004B64D5" w:rsidRPr="007178E9" w:rsidRDefault="004B64D5" w:rsidP="004B64D5">
      <w:pPr>
        <w:shd w:val="clear" w:color="auto" w:fill="FFFFFF"/>
        <w:tabs>
          <w:tab w:val="left" w:pos="1134"/>
        </w:tabs>
        <w:spacing w:after="0" w:line="240" w:lineRule="auto"/>
        <w:jc w:val="both"/>
        <w:rPr>
          <w:rFonts w:ascii="Times New Roman" w:eastAsia="Times New Roman" w:hAnsi="Times New Roman"/>
          <w:bCs/>
          <w:sz w:val="28"/>
          <w:szCs w:val="28"/>
          <w:lang w:val="en-US" w:eastAsia="ru-RU"/>
        </w:rPr>
      </w:pPr>
      <w:r w:rsidRPr="007178E9">
        <w:rPr>
          <w:rFonts w:ascii="Times New Roman" w:eastAsia="Times New Roman" w:hAnsi="Times New Roman"/>
          <w:bCs/>
          <w:sz w:val="28"/>
          <w:szCs w:val="28"/>
          <w:lang w:val="en-US" w:eastAsia="ru-RU"/>
        </w:rPr>
        <w:t>Opportunities in general are estimated at the level of 87</w:t>
      </w:r>
      <w:r>
        <w:rPr>
          <w:rFonts w:ascii="Times New Roman" w:eastAsia="Times New Roman" w:hAnsi="Times New Roman"/>
          <w:bCs/>
          <w:sz w:val="28"/>
          <w:szCs w:val="28"/>
          <w:lang w:val="en-US" w:eastAsia="ru-RU"/>
        </w:rPr>
        <w:t>3,</w:t>
      </w:r>
      <w:r w:rsidRPr="007178E9">
        <w:rPr>
          <w:rFonts w:ascii="Times New Roman" w:eastAsia="Times New Roman" w:hAnsi="Times New Roman"/>
          <w:bCs/>
          <w:sz w:val="28"/>
          <w:szCs w:val="28"/>
          <w:lang w:val="en-US" w:eastAsia="ru-RU"/>
        </w:rPr>
        <w:t xml:space="preserve">8 million </w:t>
      </w:r>
      <w:r>
        <w:rPr>
          <w:rFonts w:ascii="Times New Roman" w:eastAsia="Times New Roman" w:hAnsi="Times New Roman"/>
          <w:bCs/>
          <w:sz w:val="28"/>
          <w:szCs w:val="28"/>
          <w:lang w:val="en-US" w:eastAsia="ru-RU"/>
        </w:rPr>
        <w:t xml:space="preserve">Kyrgyz </w:t>
      </w:r>
      <w:r w:rsidRPr="007178E9">
        <w:rPr>
          <w:rFonts w:ascii="Times New Roman" w:eastAsia="Times New Roman" w:hAnsi="Times New Roman"/>
          <w:bCs/>
          <w:sz w:val="28"/>
          <w:szCs w:val="28"/>
          <w:lang w:val="en-US" w:eastAsia="ru-RU"/>
        </w:rPr>
        <w:t>soms (</w:t>
      </w:r>
      <w:r>
        <w:rPr>
          <w:rFonts w:ascii="Times New Roman" w:eastAsia="Times New Roman" w:hAnsi="Times New Roman"/>
          <w:bCs/>
          <w:sz w:val="28"/>
          <w:szCs w:val="28"/>
          <w:lang w:val="en-US" w:eastAsia="ru-RU"/>
        </w:rPr>
        <w:t>12</w:t>
      </w:r>
      <w:r w:rsidRPr="007178E9">
        <w:rPr>
          <w:rFonts w:ascii="Times New Roman" w:eastAsia="Times New Roman" w:hAnsi="Times New Roman"/>
          <w:bCs/>
          <w:sz w:val="28"/>
          <w:szCs w:val="28"/>
          <w:lang w:val="en-US" w:eastAsia="ru-RU"/>
        </w:rPr>
        <w:t>%). The part not covered by financing amounts to 6</w:t>
      </w:r>
      <w:r>
        <w:rPr>
          <w:rFonts w:ascii="Times New Roman" w:eastAsia="Times New Roman" w:hAnsi="Times New Roman"/>
          <w:bCs/>
          <w:sz w:val="28"/>
          <w:szCs w:val="28"/>
          <w:lang w:val="en-US" w:eastAsia="ru-RU"/>
        </w:rPr>
        <w:t>614,3</w:t>
      </w:r>
      <w:r w:rsidRPr="007178E9">
        <w:rPr>
          <w:rFonts w:ascii="Times New Roman" w:eastAsia="Times New Roman" w:hAnsi="Times New Roman"/>
          <w:bCs/>
          <w:sz w:val="28"/>
          <w:szCs w:val="28"/>
          <w:lang w:val="en-US" w:eastAsia="ru-RU"/>
        </w:rPr>
        <w:t xml:space="preserve"> million </w:t>
      </w:r>
      <w:r>
        <w:rPr>
          <w:rFonts w:ascii="Times New Roman" w:eastAsia="Times New Roman" w:hAnsi="Times New Roman"/>
          <w:bCs/>
          <w:sz w:val="28"/>
          <w:szCs w:val="28"/>
          <w:lang w:val="en-US" w:eastAsia="ru-RU"/>
        </w:rPr>
        <w:t xml:space="preserve">Kyrgyz </w:t>
      </w:r>
      <w:r w:rsidRPr="007178E9">
        <w:rPr>
          <w:rFonts w:ascii="Times New Roman" w:eastAsia="Times New Roman" w:hAnsi="Times New Roman"/>
          <w:bCs/>
          <w:sz w:val="28"/>
          <w:szCs w:val="28"/>
          <w:lang w:val="en-US" w:eastAsia="ru-RU"/>
        </w:rPr>
        <w:t>soms or 88%.</w:t>
      </w:r>
      <w:r>
        <w:rPr>
          <w:rFonts w:ascii="Times New Roman" w:eastAsia="Times New Roman" w:hAnsi="Times New Roman"/>
          <w:bCs/>
          <w:sz w:val="28"/>
          <w:szCs w:val="28"/>
          <w:lang w:val="en-US" w:eastAsia="ru-RU"/>
        </w:rPr>
        <w:t xml:space="preserve"> </w:t>
      </w:r>
      <w:r w:rsidRPr="007178E9">
        <w:rPr>
          <w:rFonts w:ascii="Times New Roman" w:eastAsia="Times New Roman" w:hAnsi="Times New Roman"/>
          <w:bCs/>
          <w:sz w:val="28"/>
          <w:szCs w:val="28"/>
          <w:lang w:val="en-US" w:eastAsia="ru-RU"/>
        </w:rPr>
        <w:t>The confirmed funding of the Plan’s activities (87</w:t>
      </w:r>
      <w:r>
        <w:rPr>
          <w:rFonts w:ascii="Times New Roman" w:eastAsia="Times New Roman" w:hAnsi="Times New Roman"/>
          <w:bCs/>
          <w:sz w:val="28"/>
          <w:szCs w:val="28"/>
          <w:lang w:val="en-US" w:eastAsia="ru-RU"/>
        </w:rPr>
        <w:t>3, 7</w:t>
      </w:r>
      <w:r w:rsidRPr="007178E9">
        <w:rPr>
          <w:rFonts w:ascii="Times New Roman" w:eastAsia="Times New Roman" w:hAnsi="Times New Roman"/>
          <w:bCs/>
          <w:sz w:val="28"/>
          <w:szCs w:val="28"/>
          <w:lang w:val="en-US" w:eastAsia="ru-RU"/>
        </w:rPr>
        <w:t xml:space="preserve"> million </w:t>
      </w:r>
      <w:r>
        <w:rPr>
          <w:rFonts w:ascii="Times New Roman" w:eastAsia="Times New Roman" w:hAnsi="Times New Roman"/>
          <w:bCs/>
          <w:sz w:val="28"/>
          <w:szCs w:val="28"/>
          <w:lang w:val="en-US" w:eastAsia="ru-RU"/>
        </w:rPr>
        <w:t xml:space="preserve">Kyrgyz </w:t>
      </w:r>
      <w:r w:rsidRPr="007178E9">
        <w:rPr>
          <w:rFonts w:ascii="Times New Roman" w:eastAsia="Times New Roman" w:hAnsi="Times New Roman"/>
          <w:bCs/>
          <w:sz w:val="28"/>
          <w:szCs w:val="28"/>
          <w:lang w:val="en-US" w:eastAsia="ru-RU"/>
        </w:rPr>
        <w:t>soms) is made up of:</w:t>
      </w:r>
    </w:p>
    <w:p w14:paraId="2BA92B9B" w14:textId="77777777" w:rsidR="004B64D5" w:rsidRPr="007530E4" w:rsidRDefault="004B64D5" w:rsidP="004B64D5">
      <w:pPr>
        <w:pStyle w:val="ListParagraph"/>
        <w:numPr>
          <w:ilvl w:val="2"/>
          <w:numId w:val="25"/>
        </w:numPr>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F</w:t>
      </w:r>
      <w:r w:rsidRPr="0031418D">
        <w:rPr>
          <w:rFonts w:ascii="Times New Roman" w:hAnsi="Times New Roman"/>
          <w:sz w:val="28"/>
          <w:szCs w:val="28"/>
          <w:lang w:val="en-US"/>
        </w:rPr>
        <w:t xml:space="preserve">unds from the republican budget </w:t>
      </w:r>
      <w:r>
        <w:rPr>
          <w:rFonts w:ascii="Times New Roman" w:hAnsi="Times New Roman"/>
          <w:sz w:val="28"/>
          <w:szCs w:val="28"/>
          <w:lang w:val="en-US"/>
        </w:rPr>
        <w:t>–</w:t>
      </w:r>
      <w:r w:rsidRPr="0031418D">
        <w:rPr>
          <w:rFonts w:ascii="Times New Roman" w:hAnsi="Times New Roman"/>
          <w:sz w:val="28"/>
          <w:szCs w:val="28"/>
          <w:lang w:val="en-US"/>
        </w:rPr>
        <w:t xml:space="preserve"> </w:t>
      </w:r>
      <w:r>
        <w:rPr>
          <w:rFonts w:ascii="Times New Roman" w:hAnsi="Times New Roman"/>
          <w:sz w:val="28"/>
          <w:szCs w:val="28"/>
          <w:lang w:val="en-US"/>
        </w:rPr>
        <w:t>64, 4</w:t>
      </w:r>
      <w:r w:rsidRPr="0031418D">
        <w:rPr>
          <w:rFonts w:ascii="Times New Roman" w:hAnsi="Times New Roman"/>
          <w:sz w:val="28"/>
          <w:szCs w:val="28"/>
          <w:lang w:val="en-US"/>
        </w:rPr>
        <w:t xml:space="preserve"> million </w:t>
      </w:r>
      <w:r>
        <w:rPr>
          <w:rFonts w:ascii="Times New Roman" w:hAnsi="Times New Roman"/>
          <w:sz w:val="28"/>
          <w:szCs w:val="28"/>
          <w:lang w:val="en-US"/>
        </w:rPr>
        <w:t xml:space="preserve">Kyrgyz </w:t>
      </w:r>
      <w:r w:rsidRPr="0031418D">
        <w:rPr>
          <w:rFonts w:ascii="Times New Roman" w:hAnsi="Times New Roman"/>
          <w:sz w:val="28"/>
          <w:szCs w:val="28"/>
          <w:lang w:val="en-US"/>
        </w:rPr>
        <w:t xml:space="preserve">soms (other current expenses necessary for work, and remuneration of labor of employees of state organizations involved in the implementation of the </w:t>
      </w:r>
      <w:r>
        <w:rPr>
          <w:rFonts w:ascii="Times New Roman" w:hAnsi="Times New Roman"/>
          <w:sz w:val="28"/>
          <w:szCs w:val="28"/>
          <w:lang w:val="en-US"/>
        </w:rPr>
        <w:t>Action P</w:t>
      </w:r>
      <w:r w:rsidRPr="0031418D">
        <w:rPr>
          <w:rFonts w:ascii="Times New Roman" w:hAnsi="Times New Roman"/>
          <w:sz w:val="28"/>
          <w:szCs w:val="28"/>
          <w:lang w:val="en-US"/>
        </w:rPr>
        <w:t xml:space="preserve">lan </w:t>
      </w:r>
      <w:r>
        <w:rPr>
          <w:rFonts w:ascii="Times New Roman" w:hAnsi="Times New Roman"/>
          <w:sz w:val="28"/>
          <w:szCs w:val="28"/>
          <w:lang w:val="en-US"/>
        </w:rPr>
        <w:t>of the P</w:t>
      </w:r>
      <w:r w:rsidRPr="0031418D">
        <w:rPr>
          <w:rFonts w:ascii="Times New Roman" w:hAnsi="Times New Roman"/>
          <w:sz w:val="28"/>
          <w:szCs w:val="28"/>
          <w:lang w:val="en-US"/>
        </w:rPr>
        <w:t>rogram).</w:t>
      </w:r>
    </w:p>
    <w:p w14:paraId="13FAA643" w14:textId="77777777" w:rsidR="004B64D5" w:rsidRPr="007530E4" w:rsidRDefault="004B64D5" w:rsidP="004B64D5">
      <w:pPr>
        <w:pStyle w:val="ListParagraph"/>
        <w:numPr>
          <w:ilvl w:val="2"/>
          <w:numId w:val="25"/>
        </w:numPr>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F</w:t>
      </w:r>
      <w:r w:rsidRPr="007530E4">
        <w:rPr>
          <w:rFonts w:ascii="Times New Roman" w:hAnsi="Times New Roman"/>
          <w:sz w:val="28"/>
          <w:szCs w:val="28"/>
          <w:lang w:val="en-US"/>
        </w:rPr>
        <w:t xml:space="preserve">unds of local budgets </w:t>
      </w:r>
      <w:r>
        <w:rPr>
          <w:rFonts w:ascii="Times New Roman" w:hAnsi="Times New Roman"/>
          <w:sz w:val="28"/>
          <w:szCs w:val="28"/>
          <w:lang w:val="en-US"/>
        </w:rPr>
        <w:t>–</w:t>
      </w:r>
      <w:r w:rsidRPr="007530E4">
        <w:rPr>
          <w:rFonts w:ascii="Times New Roman" w:hAnsi="Times New Roman"/>
          <w:sz w:val="28"/>
          <w:szCs w:val="28"/>
          <w:lang w:val="en-US"/>
        </w:rPr>
        <w:t xml:space="preserve"> </w:t>
      </w:r>
      <w:r>
        <w:rPr>
          <w:rFonts w:ascii="Times New Roman" w:hAnsi="Times New Roman"/>
          <w:sz w:val="28"/>
          <w:szCs w:val="28"/>
          <w:lang w:val="en-US"/>
        </w:rPr>
        <w:t>56,0</w:t>
      </w:r>
      <w:r w:rsidRPr="007530E4">
        <w:rPr>
          <w:rFonts w:ascii="Times New Roman" w:hAnsi="Times New Roman"/>
          <w:sz w:val="28"/>
          <w:szCs w:val="28"/>
          <w:lang w:val="en-US"/>
        </w:rPr>
        <w:t xml:space="preserve"> million </w:t>
      </w:r>
      <w:r>
        <w:rPr>
          <w:rFonts w:ascii="Times New Roman" w:hAnsi="Times New Roman"/>
          <w:sz w:val="28"/>
          <w:szCs w:val="28"/>
          <w:lang w:val="en-US"/>
        </w:rPr>
        <w:t xml:space="preserve">Kyrgyz </w:t>
      </w:r>
      <w:r w:rsidRPr="007530E4">
        <w:rPr>
          <w:rFonts w:ascii="Times New Roman" w:hAnsi="Times New Roman"/>
          <w:sz w:val="28"/>
          <w:szCs w:val="28"/>
          <w:lang w:val="en-US"/>
        </w:rPr>
        <w:t>soms (other current expenses necessary for work, and remuneration of labor of employees of municipal organizations involved in implementation of the Action plan of the Program)</w:t>
      </w:r>
    </w:p>
    <w:p w14:paraId="11C920B9" w14:textId="77777777" w:rsidR="004B64D5" w:rsidRPr="007530E4" w:rsidRDefault="004B64D5" w:rsidP="004B64D5">
      <w:pPr>
        <w:pStyle w:val="ListParagraph"/>
        <w:numPr>
          <w:ilvl w:val="2"/>
          <w:numId w:val="25"/>
        </w:numPr>
        <w:shd w:val="clear" w:color="auto" w:fill="FFFFFF"/>
        <w:tabs>
          <w:tab w:val="left" w:pos="1134"/>
        </w:tabs>
        <w:spacing w:after="0" w:line="240" w:lineRule="auto"/>
        <w:ind w:left="0" w:firstLine="567"/>
        <w:contextualSpacing w:val="0"/>
        <w:jc w:val="both"/>
        <w:rPr>
          <w:rFonts w:ascii="Times New Roman" w:hAnsi="Times New Roman"/>
          <w:sz w:val="28"/>
          <w:szCs w:val="28"/>
          <w:lang w:val="en-US"/>
        </w:rPr>
      </w:pPr>
      <w:r>
        <w:rPr>
          <w:rFonts w:ascii="Times New Roman" w:hAnsi="Times New Roman"/>
          <w:sz w:val="28"/>
          <w:szCs w:val="28"/>
          <w:lang w:val="en-US"/>
        </w:rPr>
        <w:t>F</w:t>
      </w:r>
      <w:r w:rsidRPr="007530E4">
        <w:rPr>
          <w:rFonts w:ascii="Times New Roman" w:hAnsi="Times New Roman"/>
          <w:sz w:val="28"/>
          <w:szCs w:val="28"/>
          <w:lang w:val="en-US"/>
        </w:rPr>
        <w:t xml:space="preserve">unds provided from other sources, including the donor community </w:t>
      </w:r>
      <w:r>
        <w:rPr>
          <w:rFonts w:ascii="Times New Roman" w:hAnsi="Times New Roman"/>
          <w:sz w:val="28"/>
          <w:szCs w:val="28"/>
          <w:lang w:val="en-US"/>
        </w:rPr>
        <w:t>-</w:t>
      </w:r>
      <w:r w:rsidRPr="007530E4">
        <w:rPr>
          <w:rFonts w:ascii="Times New Roman" w:hAnsi="Times New Roman"/>
          <w:sz w:val="28"/>
          <w:szCs w:val="28"/>
          <w:lang w:val="en-US"/>
        </w:rPr>
        <w:t>7</w:t>
      </w:r>
      <w:r>
        <w:rPr>
          <w:rFonts w:ascii="Times New Roman" w:hAnsi="Times New Roman"/>
          <w:sz w:val="28"/>
          <w:szCs w:val="28"/>
          <w:lang w:val="en-US"/>
        </w:rPr>
        <w:t>53, 2</w:t>
      </w:r>
      <w:r w:rsidRPr="007530E4">
        <w:rPr>
          <w:rFonts w:ascii="Times New Roman" w:hAnsi="Times New Roman"/>
          <w:sz w:val="28"/>
          <w:szCs w:val="28"/>
          <w:lang w:val="en-US"/>
        </w:rPr>
        <w:t xml:space="preserve"> million </w:t>
      </w:r>
      <w:r>
        <w:rPr>
          <w:rFonts w:ascii="Times New Roman" w:hAnsi="Times New Roman"/>
          <w:sz w:val="28"/>
          <w:szCs w:val="28"/>
          <w:lang w:val="en-US"/>
        </w:rPr>
        <w:t xml:space="preserve">Kyrgyz </w:t>
      </w:r>
      <w:r w:rsidRPr="007530E4">
        <w:rPr>
          <w:rFonts w:ascii="Times New Roman" w:hAnsi="Times New Roman"/>
          <w:sz w:val="28"/>
          <w:szCs w:val="28"/>
          <w:lang w:val="en-US"/>
        </w:rPr>
        <w:t>soms (funds from development partners, private companies involved in the implementation of the Action Plan of the Program).</w:t>
      </w:r>
    </w:p>
    <w:p w14:paraId="6BF91E83" w14:textId="77777777" w:rsidR="004B64D5"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7178E9">
        <w:rPr>
          <w:rFonts w:ascii="Times New Roman" w:eastAsia="Times New Roman" w:hAnsi="Times New Roman"/>
          <w:bCs/>
          <w:sz w:val="28"/>
          <w:szCs w:val="28"/>
          <w:lang w:val="en-US" w:eastAsia="ru-RU"/>
        </w:rPr>
        <w:t>The amount of confirmed funding from the state budget represents the estimated cost of labor costs for employees of various ministries and departments, local governments who will participate in implementation of the Plan</w:t>
      </w:r>
      <w:r>
        <w:rPr>
          <w:rFonts w:ascii="Times New Roman" w:eastAsia="Times New Roman" w:hAnsi="Times New Roman"/>
          <w:bCs/>
          <w:sz w:val="28"/>
          <w:szCs w:val="28"/>
          <w:lang w:val="en-US" w:eastAsia="ru-RU"/>
        </w:rPr>
        <w:t>.</w:t>
      </w:r>
    </w:p>
    <w:p w14:paraId="4F148877" w14:textId="77777777" w:rsidR="004B64D5" w:rsidRPr="007178E9" w:rsidRDefault="004B64D5" w:rsidP="004B64D5">
      <w:pPr>
        <w:pStyle w:val="ListParagraph"/>
        <w:shd w:val="clear" w:color="auto" w:fill="FFFFFF"/>
        <w:tabs>
          <w:tab w:val="left" w:pos="1134"/>
        </w:tabs>
        <w:spacing w:after="0" w:line="240" w:lineRule="auto"/>
        <w:ind w:left="0"/>
        <w:contextualSpacing w:val="0"/>
        <w:jc w:val="both"/>
        <w:rPr>
          <w:rFonts w:ascii="Times New Roman" w:eastAsia="Times New Roman" w:hAnsi="Times New Roman"/>
          <w:bCs/>
          <w:sz w:val="28"/>
          <w:szCs w:val="28"/>
          <w:lang w:val="en-US" w:eastAsia="ru-RU"/>
        </w:rPr>
      </w:pPr>
      <w:r w:rsidRPr="007178E9">
        <w:rPr>
          <w:rFonts w:ascii="Times New Roman" w:eastAsia="Times New Roman" w:hAnsi="Times New Roman"/>
          <w:bCs/>
          <w:sz w:val="28"/>
          <w:szCs w:val="28"/>
          <w:lang w:val="en-US" w:eastAsia="ru-RU"/>
        </w:rPr>
        <w:t xml:space="preserve">The missing amount of financing (6614,3 million </w:t>
      </w:r>
      <w:r>
        <w:rPr>
          <w:rFonts w:ascii="Times New Roman" w:eastAsia="Times New Roman" w:hAnsi="Times New Roman"/>
          <w:bCs/>
          <w:sz w:val="28"/>
          <w:szCs w:val="28"/>
          <w:lang w:val="en-US" w:eastAsia="ru-RU"/>
        </w:rPr>
        <w:t xml:space="preserve">Kyrgyz </w:t>
      </w:r>
      <w:r w:rsidRPr="007178E9">
        <w:rPr>
          <w:rFonts w:ascii="Times New Roman" w:eastAsia="Times New Roman" w:hAnsi="Times New Roman"/>
          <w:bCs/>
          <w:sz w:val="28"/>
          <w:szCs w:val="28"/>
          <w:lang w:val="en-US" w:eastAsia="ru-RU"/>
        </w:rPr>
        <w:t>soms), necessary for the implementation of all the Plan’s activities in full scope, is made up of:</w:t>
      </w:r>
      <w:r>
        <w:rPr>
          <w:rFonts w:ascii="Times New Roman" w:eastAsia="Times New Roman" w:hAnsi="Times New Roman"/>
          <w:bCs/>
          <w:sz w:val="28"/>
          <w:szCs w:val="28"/>
          <w:lang w:val="en-US" w:eastAsia="ru-RU"/>
        </w:rPr>
        <w:t xml:space="preserve"> </w:t>
      </w:r>
    </w:p>
    <w:p w14:paraId="61C42741" w14:textId="77777777" w:rsidR="004B64D5" w:rsidRDefault="004B64D5" w:rsidP="004B64D5">
      <w:pPr>
        <w:pStyle w:val="ListParagraph"/>
        <w:numPr>
          <w:ilvl w:val="0"/>
          <w:numId w:val="26"/>
        </w:numPr>
        <w:shd w:val="clear" w:color="auto" w:fill="FFFFFF"/>
        <w:tabs>
          <w:tab w:val="left" w:pos="1134"/>
        </w:tabs>
        <w:spacing w:after="0" w:line="240" w:lineRule="auto"/>
        <w:contextualSpacing w:val="0"/>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F</w:t>
      </w:r>
      <w:r w:rsidRPr="007178E9">
        <w:rPr>
          <w:rFonts w:ascii="Times New Roman" w:eastAsia="Times New Roman" w:hAnsi="Times New Roman"/>
          <w:bCs/>
          <w:sz w:val="28"/>
          <w:szCs w:val="28"/>
          <w:lang w:val="en-US" w:eastAsia="ru-RU"/>
        </w:rPr>
        <w:t xml:space="preserve">unds from the republican – 4258,9 </w:t>
      </w:r>
      <w:r>
        <w:rPr>
          <w:rFonts w:ascii="Times New Roman" w:eastAsia="Times New Roman" w:hAnsi="Times New Roman"/>
          <w:bCs/>
          <w:sz w:val="28"/>
          <w:szCs w:val="28"/>
          <w:lang w:val="en-US" w:eastAsia="ru-RU"/>
        </w:rPr>
        <w:t>million Kyrgyz soms</w:t>
      </w:r>
    </w:p>
    <w:p w14:paraId="3D22C347" w14:textId="77777777" w:rsidR="004B64D5" w:rsidRPr="007178E9" w:rsidRDefault="004B64D5" w:rsidP="004B64D5">
      <w:pPr>
        <w:pStyle w:val="ListParagraph"/>
        <w:numPr>
          <w:ilvl w:val="0"/>
          <w:numId w:val="26"/>
        </w:numPr>
        <w:shd w:val="clear" w:color="auto" w:fill="FFFFFF"/>
        <w:tabs>
          <w:tab w:val="left" w:pos="1134"/>
        </w:tabs>
        <w:spacing w:after="0" w:line="240" w:lineRule="auto"/>
        <w:ind w:left="0" w:firstLine="567"/>
        <w:contextualSpacing w:val="0"/>
        <w:jc w:val="both"/>
        <w:rPr>
          <w:rFonts w:ascii="Times New Roman" w:eastAsia="Times New Roman" w:hAnsi="Times New Roman"/>
          <w:bCs/>
          <w:sz w:val="28"/>
          <w:szCs w:val="28"/>
          <w:lang w:val="en-US" w:eastAsia="ru-RU"/>
        </w:rPr>
      </w:pPr>
      <w:r w:rsidRPr="007178E9">
        <w:rPr>
          <w:rFonts w:ascii="Times New Roman" w:hAnsi="Times New Roman"/>
          <w:sz w:val="28"/>
          <w:szCs w:val="28"/>
          <w:lang w:val="en-US"/>
        </w:rPr>
        <w:lastRenderedPageBreak/>
        <w:t xml:space="preserve">Funds from other sources, including the donor community - </w:t>
      </w:r>
      <w:r w:rsidRPr="007178E9">
        <w:rPr>
          <w:rFonts w:ascii="Times New Roman" w:eastAsia="Times New Roman" w:hAnsi="Times New Roman"/>
          <w:bCs/>
          <w:sz w:val="28"/>
          <w:szCs w:val="28"/>
          <w:lang w:val="en-US" w:eastAsia="ru-RU"/>
        </w:rPr>
        <w:t xml:space="preserve">2355,3 </w:t>
      </w:r>
      <w:r>
        <w:rPr>
          <w:rFonts w:ascii="Times New Roman" w:eastAsia="Times New Roman" w:hAnsi="Times New Roman"/>
          <w:bCs/>
          <w:sz w:val="28"/>
          <w:szCs w:val="28"/>
          <w:lang w:val="en-US" w:eastAsia="ru-RU"/>
        </w:rPr>
        <w:t>million Kyrgyz soms</w:t>
      </w:r>
    </w:p>
    <w:p w14:paraId="79AA4C63" w14:textId="77777777" w:rsidR="004B64D5" w:rsidRPr="007178E9" w:rsidRDefault="004B64D5" w:rsidP="004B64D5">
      <w:pPr>
        <w:pStyle w:val="Heading1"/>
        <w:tabs>
          <w:tab w:val="left" w:pos="1134"/>
        </w:tabs>
        <w:spacing w:before="0" w:after="0" w:line="240" w:lineRule="auto"/>
        <w:rPr>
          <w:rFonts w:ascii="Times New Roman" w:hAnsi="Times New Roman"/>
          <w:sz w:val="28"/>
          <w:szCs w:val="28"/>
          <w:lang w:val="en-US" w:eastAsia="ru-RU"/>
        </w:rPr>
      </w:pPr>
      <w:bookmarkStart w:id="27" w:name="_Toc518289310"/>
      <w:bookmarkStart w:id="28" w:name="_Toc528868664"/>
      <w:bookmarkStart w:id="29" w:name="_Toc519966648"/>
    </w:p>
    <w:p w14:paraId="15416AC1" w14:textId="77777777" w:rsidR="004B64D5" w:rsidRPr="007178E9" w:rsidRDefault="004B64D5" w:rsidP="004B64D5">
      <w:pPr>
        <w:pStyle w:val="Heading1"/>
        <w:tabs>
          <w:tab w:val="left" w:pos="1134"/>
        </w:tabs>
        <w:spacing w:before="0" w:after="0" w:line="240" w:lineRule="auto"/>
        <w:ind w:left="360"/>
        <w:rPr>
          <w:rFonts w:ascii="Times New Roman" w:hAnsi="Times New Roman"/>
          <w:sz w:val="28"/>
          <w:szCs w:val="28"/>
          <w:lang w:val="en-US" w:eastAsia="ru-RU"/>
        </w:rPr>
      </w:pPr>
      <w:r w:rsidRPr="007178E9">
        <w:rPr>
          <w:rFonts w:ascii="Times New Roman" w:hAnsi="Times New Roman"/>
          <w:sz w:val="28"/>
          <w:szCs w:val="28"/>
          <w:lang w:val="en-US" w:eastAsia="ru-RU"/>
        </w:rPr>
        <w:t xml:space="preserve"> </w:t>
      </w:r>
    </w:p>
    <w:p w14:paraId="09A91A1A" w14:textId="77777777" w:rsidR="004B64D5" w:rsidRPr="00D32527" w:rsidRDefault="004B64D5" w:rsidP="004B64D5">
      <w:pPr>
        <w:pStyle w:val="Heading1"/>
        <w:numPr>
          <w:ilvl w:val="0"/>
          <w:numId w:val="31"/>
        </w:numPr>
        <w:tabs>
          <w:tab w:val="left" w:pos="1134"/>
        </w:tabs>
        <w:spacing w:before="0" w:after="0" w:line="240" w:lineRule="auto"/>
        <w:rPr>
          <w:rFonts w:ascii="Times New Roman" w:hAnsi="Times New Roman"/>
          <w:sz w:val="28"/>
          <w:szCs w:val="28"/>
          <w:lang w:eastAsia="ru-RU"/>
        </w:rPr>
      </w:pPr>
      <w:r>
        <w:rPr>
          <w:rFonts w:ascii="Times New Roman" w:hAnsi="Times New Roman"/>
          <w:sz w:val="28"/>
          <w:szCs w:val="28"/>
          <w:lang w:val="en-US" w:eastAsia="ru-RU"/>
        </w:rPr>
        <w:t>Glossary</w:t>
      </w:r>
      <w:bookmarkEnd w:id="27"/>
      <w:bookmarkEnd w:id="28"/>
      <w:bookmarkEnd w:id="29"/>
    </w:p>
    <w:p w14:paraId="375AFC76" w14:textId="77777777" w:rsidR="004B64D5" w:rsidRPr="00064F86" w:rsidRDefault="004B64D5" w:rsidP="004B64D5">
      <w:pPr>
        <w:pStyle w:val="ListParagraph"/>
        <w:numPr>
          <w:ilvl w:val="0"/>
          <w:numId w:val="6"/>
        </w:numPr>
        <w:tabs>
          <w:tab w:val="left" w:pos="567"/>
          <w:tab w:val="left" w:pos="1134"/>
        </w:tabs>
        <w:spacing w:after="0" w:line="240" w:lineRule="auto"/>
        <w:ind w:left="0" w:firstLine="567"/>
        <w:contextualSpacing w:val="0"/>
        <w:jc w:val="both"/>
        <w:rPr>
          <w:rFonts w:ascii="Times New Roman" w:hAnsi="Times New Roman"/>
          <w:sz w:val="28"/>
          <w:szCs w:val="28"/>
          <w:lang w:val="en-US"/>
        </w:rPr>
      </w:pPr>
      <w:r w:rsidRPr="00843FE0">
        <w:rPr>
          <w:rFonts w:ascii="Times New Roman" w:hAnsi="Times New Roman"/>
          <w:b/>
          <w:sz w:val="28"/>
          <w:szCs w:val="28"/>
          <w:lang w:val="en-US"/>
        </w:rPr>
        <w:t>Safety of food products</w:t>
      </w:r>
      <w:r w:rsidRPr="0031418D">
        <w:rPr>
          <w:rFonts w:ascii="Times New Roman" w:hAnsi="Times New Roman"/>
          <w:sz w:val="28"/>
          <w:szCs w:val="28"/>
          <w:lang w:val="en-US"/>
        </w:rPr>
        <w:t xml:space="preserve"> - a state of reasonable assurance that food products under normal conditions of their use are not</w:t>
      </w:r>
      <w:r>
        <w:rPr>
          <w:rFonts w:ascii="Times New Roman" w:hAnsi="Times New Roman"/>
          <w:sz w:val="28"/>
          <w:szCs w:val="28"/>
          <w:lang w:val="en-US"/>
        </w:rPr>
        <w:t xml:space="preserve"> harmful and do not represent danger to </w:t>
      </w:r>
      <w:r w:rsidRPr="0031418D">
        <w:rPr>
          <w:rFonts w:ascii="Times New Roman" w:hAnsi="Times New Roman"/>
          <w:sz w:val="28"/>
          <w:szCs w:val="28"/>
          <w:lang w:val="en-US"/>
        </w:rPr>
        <w:t>health</w:t>
      </w:r>
      <w:r>
        <w:rPr>
          <w:rFonts w:ascii="Times New Roman" w:hAnsi="Times New Roman"/>
          <w:sz w:val="28"/>
          <w:szCs w:val="28"/>
          <w:lang w:val="en-US"/>
        </w:rPr>
        <w:t>.</w:t>
      </w:r>
      <w:r w:rsidRPr="0031418D">
        <w:rPr>
          <w:rFonts w:ascii="Times New Roman" w:hAnsi="Times New Roman"/>
          <w:sz w:val="28"/>
          <w:szCs w:val="28"/>
          <w:lang w:val="en-US"/>
        </w:rPr>
        <w:t xml:space="preserve"> </w:t>
      </w:r>
    </w:p>
    <w:p w14:paraId="38940A5E" w14:textId="77777777" w:rsidR="004B64D5" w:rsidRPr="00C068A6" w:rsidRDefault="004B64D5" w:rsidP="004B64D5">
      <w:pPr>
        <w:pStyle w:val="ListParagraph"/>
        <w:numPr>
          <w:ilvl w:val="0"/>
          <w:numId w:val="6"/>
        </w:numPr>
        <w:tabs>
          <w:tab w:val="left" w:pos="567"/>
          <w:tab w:val="left" w:pos="1134"/>
        </w:tabs>
        <w:spacing w:after="0" w:line="240" w:lineRule="atLeast"/>
        <w:jc w:val="both"/>
        <w:rPr>
          <w:rFonts w:ascii="Times New Roman" w:hAnsi="Times New Roman"/>
          <w:sz w:val="28"/>
          <w:szCs w:val="28"/>
          <w:lang w:val="en-US"/>
        </w:rPr>
      </w:pPr>
      <w:r w:rsidRPr="00C068A6">
        <w:rPr>
          <w:rFonts w:ascii="Times New Roman" w:hAnsi="Times New Roman"/>
          <w:b/>
          <w:sz w:val="28"/>
          <w:szCs w:val="28"/>
          <w:lang w:val="en-US"/>
        </w:rPr>
        <w:t>Healthy</w:t>
      </w:r>
      <w:r w:rsidRPr="00C068A6">
        <w:rPr>
          <w:rFonts w:ascii="Times New Roman" w:hAnsi="Times New Roman"/>
          <w:sz w:val="28"/>
          <w:szCs w:val="28"/>
          <w:lang w:val="en-US"/>
        </w:rPr>
        <w:t xml:space="preserve"> (correct, balanced, rational) </w:t>
      </w:r>
      <w:r w:rsidRPr="00C068A6">
        <w:rPr>
          <w:rFonts w:ascii="Times New Roman" w:hAnsi="Times New Roman"/>
          <w:b/>
          <w:sz w:val="28"/>
          <w:szCs w:val="28"/>
          <w:lang w:val="en-US"/>
        </w:rPr>
        <w:t>nutrition</w:t>
      </w:r>
      <w:r w:rsidRPr="00C068A6">
        <w:rPr>
          <w:rFonts w:ascii="Times New Roman" w:hAnsi="Times New Roman"/>
          <w:sz w:val="28"/>
          <w:szCs w:val="28"/>
          <w:lang w:val="en-US"/>
        </w:rPr>
        <w:t xml:space="preserve"> is nutrition that promotes growth, normal human development, health promotion and disease prevention, which satisfies the daily requirement of the human body for energy, nutrients, microelements and vitamins, as well as maintains an optimal balance  between them. </w:t>
      </w:r>
    </w:p>
    <w:p w14:paraId="225E8746" w14:textId="77777777" w:rsidR="004B64D5" w:rsidRPr="00C068A6" w:rsidRDefault="004B64D5" w:rsidP="004B64D5">
      <w:pPr>
        <w:pStyle w:val="ListParagraph"/>
        <w:numPr>
          <w:ilvl w:val="0"/>
          <w:numId w:val="6"/>
        </w:numPr>
        <w:rPr>
          <w:rFonts w:ascii="Times New Roman" w:hAnsi="Times New Roman"/>
          <w:sz w:val="28"/>
          <w:szCs w:val="28"/>
          <w:lang w:val="en-US"/>
        </w:rPr>
      </w:pPr>
      <w:r w:rsidRPr="00C068A6">
        <w:rPr>
          <w:rFonts w:ascii="Times New Roman" w:hAnsi="Times New Roman"/>
          <w:b/>
          <w:sz w:val="28"/>
          <w:szCs w:val="28"/>
          <w:lang w:val="en-US"/>
        </w:rPr>
        <w:t>Excessive nutrition</w:t>
      </w:r>
      <w:r w:rsidRPr="00C068A6">
        <w:rPr>
          <w:rFonts w:ascii="Times New Roman" w:hAnsi="Times New Roman"/>
          <w:sz w:val="28"/>
          <w:szCs w:val="28"/>
          <w:lang w:val="en-US"/>
        </w:rPr>
        <w:t xml:space="preserve"> - excessive consumption of food, which contributes to the occurrence of pathological conditions and diseases.</w:t>
      </w:r>
    </w:p>
    <w:p w14:paraId="1F785B14" w14:textId="77777777" w:rsidR="004B64D5" w:rsidRPr="00C068A6" w:rsidRDefault="004B64D5" w:rsidP="004B64D5">
      <w:pPr>
        <w:pStyle w:val="ListParagraph"/>
        <w:numPr>
          <w:ilvl w:val="0"/>
          <w:numId w:val="6"/>
        </w:numPr>
        <w:tabs>
          <w:tab w:val="left" w:pos="567"/>
          <w:tab w:val="left" w:pos="1134"/>
        </w:tabs>
        <w:spacing w:after="0" w:line="240" w:lineRule="auto"/>
        <w:contextualSpacing w:val="0"/>
        <w:jc w:val="both"/>
        <w:rPr>
          <w:rFonts w:ascii="Times New Roman" w:hAnsi="Times New Roman"/>
          <w:sz w:val="28"/>
          <w:szCs w:val="28"/>
          <w:lang w:val="en-US"/>
        </w:rPr>
      </w:pPr>
      <w:r w:rsidRPr="00C068A6">
        <w:rPr>
          <w:rFonts w:ascii="Times New Roman" w:hAnsi="Times New Roman"/>
          <w:b/>
          <w:sz w:val="28"/>
          <w:szCs w:val="28"/>
          <w:lang w:val="en-US"/>
        </w:rPr>
        <w:t>Quality of food products</w:t>
      </w:r>
      <w:r w:rsidRPr="00C068A6">
        <w:rPr>
          <w:rFonts w:ascii="Times New Roman" w:hAnsi="Times New Roman"/>
          <w:sz w:val="28"/>
          <w:szCs w:val="28"/>
          <w:lang w:val="en-US"/>
        </w:rPr>
        <w:t xml:space="preserve"> - a set of characteristics of food products that can meet the needs of a human being in food under normal conditions of their us</w:t>
      </w:r>
      <w:r>
        <w:rPr>
          <w:rFonts w:ascii="Times New Roman" w:hAnsi="Times New Roman"/>
          <w:sz w:val="28"/>
          <w:szCs w:val="28"/>
          <w:lang w:val="en-US"/>
        </w:rPr>
        <w:t>e.</w:t>
      </w:r>
    </w:p>
    <w:p w14:paraId="674ACF27" w14:textId="77777777" w:rsidR="004B64D5" w:rsidRPr="00C068A6" w:rsidRDefault="004B64D5" w:rsidP="004B64D5">
      <w:pPr>
        <w:pStyle w:val="ListParagraph"/>
        <w:numPr>
          <w:ilvl w:val="0"/>
          <w:numId w:val="6"/>
        </w:numPr>
        <w:tabs>
          <w:tab w:val="left" w:pos="567"/>
          <w:tab w:val="left" w:pos="1134"/>
        </w:tabs>
        <w:spacing w:after="0" w:line="240" w:lineRule="auto"/>
        <w:contextualSpacing w:val="0"/>
        <w:jc w:val="both"/>
        <w:rPr>
          <w:rFonts w:ascii="Times New Roman" w:hAnsi="Times New Roman"/>
          <w:sz w:val="28"/>
          <w:szCs w:val="28"/>
          <w:lang w:val="en-US"/>
        </w:rPr>
      </w:pPr>
      <w:r w:rsidRPr="00C068A6">
        <w:rPr>
          <w:rFonts w:ascii="Times New Roman" w:hAnsi="Times New Roman"/>
          <w:b/>
          <w:sz w:val="28"/>
          <w:szCs w:val="28"/>
          <w:lang w:val="en-US"/>
        </w:rPr>
        <w:t>Quintile group</w:t>
      </w:r>
      <w:r w:rsidRPr="00C068A6">
        <w:rPr>
          <w:rFonts w:ascii="Times New Roman" w:hAnsi="Times New Roman"/>
          <w:sz w:val="28"/>
          <w:szCs w:val="28"/>
          <w:lang w:val="en-US"/>
        </w:rPr>
        <w:t xml:space="preserve"> - a group containing 20% of the population  </w:t>
      </w:r>
    </w:p>
    <w:p w14:paraId="3BF9F08C" w14:textId="77777777" w:rsidR="004B64D5" w:rsidRPr="00C068A6" w:rsidRDefault="004B64D5" w:rsidP="004B64D5">
      <w:pPr>
        <w:pStyle w:val="ListParagraph"/>
        <w:numPr>
          <w:ilvl w:val="0"/>
          <w:numId w:val="6"/>
        </w:numPr>
        <w:jc w:val="both"/>
        <w:rPr>
          <w:rFonts w:ascii="Times New Roman" w:hAnsi="Times New Roman"/>
          <w:sz w:val="28"/>
          <w:szCs w:val="28"/>
          <w:lang w:val="en-US"/>
        </w:rPr>
      </w:pPr>
      <w:r w:rsidRPr="00C068A6">
        <w:rPr>
          <w:rFonts w:ascii="Times New Roman" w:hAnsi="Times New Roman"/>
          <w:b/>
          <w:sz w:val="28"/>
          <w:szCs w:val="28"/>
          <w:lang w:val="en-US"/>
        </w:rPr>
        <w:t>Intersectoral cooperation -</w:t>
      </w:r>
      <w:r w:rsidRPr="00C068A6">
        <w:rPr>
          <w:rFonts w:ascii="Times New Roman" w:hAnsi="Times New Roman"/>
          <w:sz w:val="28"/>
          <w:szCs w:val="28"/>
          <w:lang w:val="en-US"/>
        </w:rPr>
        <w:t xml:space="preserve"> coordination of actions of various governmental bodies and </w:t>
      </w:r>
      <w:r>
        <w:rPr>
          <w:rFonts w:ascii="Times New Roman" w:hAnsi="Times New Roman"/>
          <w:sz w:val="28"/>
          <w:szCs w:val="28"/>
          <w:lang w:val="en-US"/>
        </w:rPr>
        <w:t xml:space="preserve">other stakeholders </w:t>
      </w:r>
      <w:r w:rsidRPr="00C068A6">
        <w:rPr>
          <w:rFonts w:ascii="Times New Roman" w:hAnsi="Times New Roman"/>
          <w:sz w:val="28"/>
          <w:szCs w:val="28"/>
          <w:lang w:val="en-US"/>
        </w:rPr>
        <w:t>on carrying out activities that ensure the achievement of a common goal</w:t>
      </w:r>
      <w:r>
        <w:rPr>
          <w:rFonts w:ascii="Times New Roman" w:hAnsi="Times New Roman"/>
          <w:sz w:val="28"/>
          <w:szCs w:val="28"/>
          <w:lang w:val="en-US"/>
        </w:rPr>
        <w:t xml:space="preserve"> in FSNP</w:t>
      </w:r>
      <w:r w:rsidRPr="00C068A6">
        <w:rPr>
          <w:rFonts w:ascii="Times New Roman" w:hAnsi="Times New Roman"/>
          <w:sz w:val="28"/>
          <w:szCs w:val="28"/>
          <w:lang w:val="en-US"/>
        </w:rPr>
        <w:t>.</w:t>
      </w:r>
    </w:p>
    <w:p w14:paraId="7E8DFB7B" w14:textId="77777777" w:rsidR="004B64D5" w:rsidRPr="00C068A6" w:rsidRDefault="004B64D5" w:rsidP="004B64D5">
      <w:pPr>
        <w:pStyle w:val="ListParagraph"/>
        <w:numPr>
          <w:ilvl w:val="0"/>
          <w:numId w:val="6"/>
        </w:numPr>
        <w:rPr>
          <w:rFonts w:ascii="Times New Roman" w:hAnsi="Times New Roman"/>
          <w:sz w:val="28"/>
          <w:szCs w:val="28"/>
          <w:lang w:val="en-US"/>
        </w:rPr>
      </w:pPr>
      <w:r w:rsidRPr="00C068A6">
        <w:rPr>
          <w:rFonts w:ascii="Times New Roman" w:hAnsi="Times New Roman"/>
          <w:b/>
          <w:sz w:val="28"/>
          <w:szCs w:val="28"/>
          <w:lang w:val="en-US"/>
        </w:rPr>
        <w:t>Micronutrient deficiency</w:t>
      </w:r>
      <w:r w:rsidRPr="00C068A6">
        <w:rPr>
          <w:rFonts w:ascii="Times New Roman" w:hAnsi="Times New Roman"/>
          <w:sz w:val="28"/>
          <w:szCs w:val="28"/>
          <w:lang w:val="en-US"/>
        </w:rPr>
        <w:t xml:space="preserve"> is a disease or pathological condition caused by insufficient intake of microelements and vitamins by a human body.</w:t>
      </w:r>
    </w:p>
    <w:p w14:paraId="27F5889C" w14:textId="77777777" w:rsidR="004B64D5" w:rsidRPr="00C068A6" w:rsidRDefault="004B64D5" w:rsidP="004B64D5">
      <w:pPr>
        <w:pStyle w:val="ListParagraph"/>
        <w:numPr>
          <w:ilvl w:val="0"/>
          <w:numId w:val="6"/>
        </w:numPr>
        <w:jc w:val="both"/>
        <w:rPr>
          <w:rFonts w:ascii="Times New Roman" w:hAnsi="Times New Roman"/>
          <w:sz w:val="28"/>
          <w:szCs w:val="28"/>
          <w:lang w:val="en-US"/>
        </w:rPr>
      </w:pPr>
      <w:r w:rsidRPr="00C068A6">
        <w:rPr>
          <w:rFonts w:ascii="Times New Roman" w:hAnsi="Times New Roman"/>
          <w:b/>
          <w:sz w:val="28"/>
          <w:szCs w:val="28"/>
          <w:lang w:val="en-US"/>
        </w:rPr>
        <w:t>Stunting</w:t>
      </w:r>
      <w:r w:rsidRPr="00C068A6">
        <w:rPr>
          <w:rFonts w:ascii="Times New Roman" w:hAnsi="Times New Roman"/>
          <w:sz w:val="28"/>
          <w:szCs w:val="28"/>
          <w:lang w:val="en-US"/>
        </w:rPr>
        <w:t xml:space="preserve"> is </w:t>
      </w:r>
      <w:r>
        <w:rPr>
          <w:rFonts w:ascii="Times New Roman" w:hAnsi="Times New Roman"/>
          <w:sz w:val="28"/>
          <w:szCs w:val="28"/>
          <w:lang w:val="en-US"/>
        </w:rPr>
        <w:t xml:space="preserve">impaired </w:t>
      </w:r>
      <w:r w:rsidRPr="00C068A6">
        <w:rPr>
          <w:rFonts w:ascii="Times New Roman" w:hAnsi="Times New Roman"/>
          <w:sz w:val="28"/>
          <w:szCs w:val="28"/>
          <w:lang w:val="en-US"/>
        </w:rPr>
        <w:t>growth of children, which reflects a delay in linear development as a result of inadequate food intake over a long period or the result of a chronic disease (chronic eating disorder).</w:t>
      </w:r>
    </w:p>
    <w:p w14:paraId="118683F1" w14:textId="77777777" w:rsidR="004B64D5" w:rsidRPr="00C068A6" w:rsidRDefault="004B64D5" w:rsidP="004B64D5">
      <w:pPr>
        <w:pStyle w:val="ListParagraph"/>
        <w:numPr>
          <w:ilvl w:val="0"/>
          <w:numId w:val="6"/>
        </w:numPr>
        <w:jc w:val="both"/>
        <w:rPr>
          <w:rFonts w:ascii="Times New Roman" w:hAnsi="Times New Roman"/>
          <w:sz w:val="28"/>
          <w:szCs w:val="28"/>
          <w:lang w:val="en-US"/>
        </w:rPr>
      </w:pPr>
      <w:r w:rsidRPr="00C068A6">
        <w:rPr>
          <w:rFonts w:ascii="Times New Roman" w:hAnsi="Times New Roman"/>
          <w:b/>
          <w:sz w:val="28"/>
          <w:szCs w:val="28"/>
          <w:lang w:val="en-US"/>
        </w:rPr>
        <w:t xml:space="preserve"> Enriched (fortified) food products</w:t>
      </w:r>
      <w:r w:rsidRPr="00C068A6">
        <w:rPr>
          <w:rFonts w:ascii="Times New Roman" w:hAnsi="Times New Roman"/>
          <w:sz w:val="28"/>
          <w:szCs w:val="28"/>
          <w:lang w:val="en-US"/>
        </w:rPr>
        <w:t xml:space="preserve"> - food products</w:t>
      </w:r>
      <w:r>
        <w:rPr>
          <w:rFonts w:ascii="Times New Roman" w:hAnsi="Times New Roman"/>
          <w:sz w:val="28"/>
          <w:szCs w:val="28"/>
          <w:lang w:val="en-US"/>
        </w:rPr>
        <w:t xml:space="preserve"> supplemented by </w:t>
      </w:r>
      <w:r w:rsidRPr="00C068A6">
        <w:rPr>
          <w:rFonts w:ascii="Times New Roman" w:hAnsi="Times New Roman"/>
          <w:sz w:val="28"/>
          <w:szCs w:val="28"/>
          <w:lang w:val="en-US"/>
        </w:rPr>
        <w:t xml:space="preserve">one or more essential ingredients (vitamins, minerals, proteins, amino or fatty acids) and other substances not originally present in it or present in insufficient quantities, </w:t>
      </w:r>
      <w:r>
        <w:rPr>
          <w:rFonts w:ascii="Times New Roman" w:hAnsi="Times New Roman"/>
          <w:sz w:val="28"/>
          <w:szCs w:val="28"/>
          <w:lang w:val="en-US"/>
        </w:rPr>
        <w:t xml:space="preserve">added </w:t>
      </w:r>
      <w:r w:rsidRPr="00C068A6">
        <w:rPr>
          <w:rFonts w:ascii="Times New Roman" w:hAnsi="Times New Roman"/>
          <w:sz w:val="28"/>
          <w:szCs w:val="28"/>
          <w:lang w:val="en-US"/>
        </w:rPr>
        <w:t>in order to prevent the disease.</w:t>
      </w:r>
    </w:p>
    <w:p w14:paraId="70808206" w14:textId="77777777" w:rsidR="004B64D5" w:rsidRPr="00C068A6" w:rsidRDefault="004B64D5" w:rsidP="004B64D5">
      <w:pPr>
        <w:pStyle w:val="ListParagraph"/>
        <w:numPr>
          <w:ilvl w:val="0"/>
          <w:numId w:val="6"/>
        </w:numPr>
        <w:jc w:val="both"/>
        <w:rPr>
          <w:rFonts w:ascii="Times New Roman" w:hAnsi="Times New Roman"/>
          <w:sz w:val="28"/>
          <w:szCs w:val="28"/>
          <w:lang w:val="en-US"/>
        </w:rPr>
      </w:pPr>
      <w:r w:rsidRPr="00C068A6">
        <w:rPr>
          <w:rFonts w:ascii="Times New Roman" w:hAnsi="Times New Roman"/>
          <w:b/>
          <w:sz w:val="28"/>
          <w:szCs w:val="28"/>
          <w:lang w:val="en-US"/>
        </w:rPr>
        <w:t>Food products</w:t>
      </w:r>
      <w:r w:rsidRPr="00C068A6">
        <w:rPr>
          <w:rFonts w:ascii="Times New Roman" w:hAnsi="Times New Roman"/>
          <w:sz w:val="28"/>
          <w:szCs w:val="28"/>
          <w:lang w:val="en-US"/>
        </w:rPr>
        <w:t xml:space="preserve"> are products of animal, vegetable, mineral, artificial or biotechnological origin in natural, processed or manufactured form, which are intended for human consumption</w:t>
      </w:r>
      <w:r>
        <w:rPr>
          <w:rFonts w:ascii="Times New Roman" w:hAnsi="Times New Roman"/>
          <w:sz w:val="28"/>
          <w:szCs w:val="28"/>
          <w:lang w:val="en-US"/>
        </w:rPr>
        <w:t>.</w:t>
      </w:r>
    </w:p>
    <w:p w14:paraId="0D091958" w14:textId="77777777" w:rsidR="004B64D5" w:rsidRPr="00474B91" w:rsidRDefault="004B64D5" w:rsidP="004B64D5">
      <w:pPr>
        <w:pStyle w:val="ListParagraph"/>
        <w:numPr>
          <w:ilvl w:val="0"/>
          <w:numId w:val="6"/>
        </w:numPr>
        <w:jc w:val="both"/>
        <w:rPr>
          <w:rFonts w:ascii="Times New Roman" w:hAnsi="Times New Roman"/>
          <w:sz w:val="28"/>
          <w:szCs w:val="28"/>
          <w:lang w:val="en-US"/>
        </w:rPr>
      </w:pPr>
      <w:r w:rsidRPr="00474B91">
        <w:rPr>
          <w:lang w:val="en-US"/>
        </w:rPr>
        <w:t xml:space="preserve"> </w:t>
      </w:r>
      <w:r w:rsidRPr="00474B91">
        <w:rPr>
          <w:rFonts w:ascii="Times New Roman" w:hAnsi="Times New Roman"/>
          <w:b/>
          <w:sz w:val="28"/>
          <w:szCs w:val="28"/>
          <w:lang w:val="en-US"/>
        </w:rPr>
        <w:t>The right to adequate food</w:t>
      </w:r>
      <w:r w:rsidRPr="00474B91">
        <w:rPr>
          <w:rFonts w:ascii="Times New Roman" w:hAnsi="Times New Roman"/>
          <w:sz w:val="28"/>
          <w:szCs w:val="28"/>
          <w:lang w:val="en-US"/>
        </w:rPr>
        <w:t xml:space="preserve"> – it is</w:t>
      </w:r>
      <w:r>
        <w:rPr>
          <w:rFonts w:ascii="Times New Roman" w:hAnsi="Times New Roman"/>
          <w:sz w:val="28"/>
          <w:szCs w:val="28"/>
          <w:lang w:val="en-US"/>
        </w:rPr>
        <w:t xml:space="preserve"> when every person, at all times, </w:t>
      </w:r>
      <w:r w:rsidRPr="00474B91">
        <w:rPr>
          <w:rFonts w:ascii="Times New Roman" w:hAnsi="Times New Roman"/>
          <w:sz w:val="28"/>
          <w:szCs w:val="28"/>
          <w:lang w:val="en-US"/>
        </w:rPr>
        <w:t xml:space="preserve">has the physical and economic access </w:t>
      </w:r>
      <w:r>
        <w:rPr>
          <w:rFonts w:ascii="Times New Roman" w:hAnsi="Times New Roman"/>
          <w:sz w:val="28"/>
          <w:szCs w:val="28"/>
          <w:lang w:val="en-US"/>
        </w:rPr>
        <w:t>to adequate nutrition</w:t>
      </w:r>
      <w:r w:rsidRPr="00474B91">
        <w:rPr>
          <w:rFonts w:ascii="Times New Roman" w:hAnsi="Times New Roman"/>
          <w:sz w:val="28"/>
          <w:szCs w:val="28"/>
          <w:lang w:val="en-US"/>
        </w:rPr>
        <w:t>.</w:t>
      </w:r>
    </w:p>
    <w:p w14:paraId="311DED82" w14:textId="77777777" w:rsidR="004B64D5" w:rsidRPr="00474B91" w:rsidRDefault="004B64D5" w:rsidP="004B64D5">
      <w:pPr>
        <w:pStyle w:val="ListParagraph"/>
        <w:numPr>
          <w:ilvl w:val="0"/>
          <w:numId w:val="6"/>
        </w:numPr>
        <w:tabs>
          <w:tab w:val="left" w:pos="426"/>
        </w:tabs>
        <w:spacing w:after="0" w:line="240" w:lineRule="auto"/>
        <w:contextualSpacing w:val="0"/>
        <w:jc w:val="both"/>
        <w:rPr>
          <w:rFonts w:ascii="Times New Roman" w:hAnsi="Times New Roman"/>
          <w:sz w:val="28"/>
          <w:szCs w:val="28"/>
          <w:lang w:val="en-US"/>
        </w:rPr>
      </w:pPr>
      <w:r w:rsidRPr="00474B91">
        <w:rPr>
          <w:rFonts w:ascii="Times New Roman" w:hAnsi="Times New Roman"/>
          <w:b/>
          <w:sz w:val="28"/>
          <w:szCs w:val="28"/>
          <w:lang w:val="en-US"/>
        </w:rPr>
        <w:t xml:space="preserve">The food part of the subsistence minimum </w:t>
      </w:r>
      <w:r w:rsidRPr="00474B91">
        <w:rPr>
          <w:rFonts w:ascii="Times New Roman" w:hAnsi="Times New Roman"/>
          <w:sz w:val="28"/>
          <w:szCs w:val="28"/>
          <w:lang w:val="en-US"/>
        </w:rPr>
        <w:t>- the minimum set of food products, with an energy value of 2100 kcal / day per person, necessary to maintain health and livelihoods, comprises 65% of the subsistence minimum</w:t>
      </w:r>
      <w:r>
        <w:rPr>
          <w:rFonts w:ascii="Times New Roman" w:hAnsi="Times New Roman"/>
          <w:sz w:val="28"/>
          <w:szCs w:val="28"/>
          <w:lang w:val="en-US"/>
        </w:rPr>
        <w:t>.</w:t>
      </w:r>
    </w:p>
    <w:p w14:paraId="642D51F7" w14:textId="77777777" w:rsidR="004B64D5" w:rsidRPr="00474B91" w:rsidRDefault="004B64D5" w:rsidP="004B64D5">
      <w:pPr>
        <w:pStyle w:val="ListParagraph"/>
        <w:numPr>
          <w:ilvl w:val="0"/>
          <w:numId w:val="6"/>
        </w:numPr>
        <w:tabs>
          <w:tab w:val="left" w:pos="426"/>
        </w:tabs>
        <w:spacing w:after="0" w:line="240" w:lineRule="auto"/>
        <w:contextualSpacing w:val="0"/>
        <w:jc w:val="both"/>
        <w:rPr>
          <w:rFonts w:ascii="Times New Roman" w:hAnsi="Times New Roman"/>
          <w:sz w:val="28"/>
          <w:szCs w:val="28"/>
          <w:lang w:val="en-US"/>
        </w:rPr>
      </w:pPr>
      <w:r w:rsidRPr="00474B91">
        <w:rPr>
          <w:rFonts w:ascii="Times New Roman" w:hAnsi="Times New Roman"/>
          <w:b/>
          <w:sz w:val="28"/>
          <w:szCs w:val="28"/>
          <w:lang w:val="en-US"/>
        </w:rPr>
        <w:lastRenderedPageBreak/>
        <w:t>Food shock</w:t>
      </w:r>
      <w:r w:rsidRPr="00474B91">
        <w:rPr>
          <w:rFonts w:ascii="Times New Roman" w:hAnsi="Times New Roman"/>
          <w:sz w:val="28"/>
          <w:szCs w:val="28"/>
          <w:lang w:val="en-US"/>
        </w:rPr>
        <w:t xml:space="preserve"> - a spike in food prices, reducing access to food for a significant part of a country's population</w:t>
      </w:r>
    </w:p>
    <w:p w14:paraId="39AE6458" w14:textId="77777777" w:rsidR="004B64D5" w:rsidRPr="00474B91" w:rsidRDefault="004B64D5" w:rsidP="004B64D5">
      <w:pPr>
        <w:pStyle w:val="ListParagraph"/>
        <w:numPr>
          <w:ilvl w:val="0"/>
          <w:numId w:val="6"/>
        </w:numPr>
        <w:jc w:val="both"/>
        <w:rPr>
          <w:rFonts w:ascii="Times New Roman" w:hAnsi="Times New Roman"/>
          <w:sz w:val="28"/>
          <w:szCs w:val="28"/>
          <w:lang w:val="en-US"/>
        </w:rPr>
      </w:pPr>
      <w:r w:rsidRPr="00474B91">
        <w:rPr>
          <w:lang w:val="en-US"/>
        </w:rPr>
        <w:t xml:space="preserve"> </w:t>
      </w:r>
      <w:r w:rsidRPr="00474B91">
        <w:rPr>
          <w:rFonts w:ascii="Times New Roman" w:hAnsi="Times New Roman"/>
          <w:b/>
          <w:sz w:val="28"/>
          <w:szCs w:val="28"/>
          <w:lang w:val="en-US"/>
        </w:rPr>
        <w:t>The subsistence minimum</w:t>
      </w:r>
      <w:r w:rsidRPr="00474B91">
        <w:rPr>
          <w:rFonts w:ascii="Times New Roman" w:hAnsi="Times New Roman"/>
          <w:sz w:val="28"/>
          <w:szCs w:val="28"/>
          <w:lang w:val="en-US"/>
        </w:rPr>
        <w:t xml:space="preserve"> is the cost of a standard set of food, non-food goods, services and expenses for mandatory payments and fees that meets the human needs at the minimum acceptable level and ensures their vital activities.</w:t>
      </w:r>
    </w:p>
    <w:p w14:paraId="724C6838" w14:textId="77777777" w:rsidR="004B64D5" w:rsidRPr="00474B91" w:rsidRDefault="004B64D5" w:rsidP="004B64D5">
      <w:pPr>
        <w:pStyle w:val="ListParagraph"/>
        <w:numPr>
          <w:ilvl w:val="0"/>
          <w:numId w:val="6"/>
        </w:numPr>
        <w:jc w:val="both"/>
        <w:rPr>
          <w:rFonts w:ascii="Times New Roman" w:eastAsia="Times New Roman" w:hAnsi="Times New Roman"/>
          <w:sz w:val="28"/>
          <w:szCs w:val="28"/>
          <w:lang w:val="en-US" w:eastAsia="ky-KG"/>
        </w:rPr>
      </w:pPr>
      <w:r w:rsidRPr="00474B91">
        <w:rPr>
          <w:rFonts w:ascii="Times New Roman" w:eastAsia="Times New Roman" w:hAnsi="Times New Roman"/>
          <w:b/>
          <w:sz w:val="28"/>
          <w:szCs w:val="28"/>
          <w:lang w:val="en-US" w:eastAsia="ky-KG"/>
        </w:rPr>
        <w:t>Disease prevention</w:t>
      </w:r>
      <w:r w:rsidRPr="00474B91">
        <w:rPr>
          <w:rFonts w:ascii="Times New Roman" w:eastAsia="Times New Roman" w:hAnsi="Times New Roman"/>
          <w:sz w:val="28"/>
          <w:szCs w:val="28"/>
          <w:lang w:val="en-US" w:eastAsia="ky-KG"/>
        </w:rPr>
        <w:t xml:space="preserve"> - activities aimed at preventing or reducing the occurrence and spread of diseases or stopping their course, preventing relapse and complications.</w:t>
      </w:r>
    </w:p>
    <w:p w14:paraId="78472DE4" w14:textId="77777777" w:rsidR="004B64D5" w:rsidRPr="003064BF" w:rsidRDefault="004B64D5" w:rsidP="004B64D5">
      <w:pPr>
        <w:pStyle w:val="ListParagraph"/>
        <w:numPr>
          <w:ilvl w:val="0"/>
          <w:numId w:val="6"/>
        </w:numPr>
        <w:jc w:val="both"/>
        <w:rPr>
          <w:rFonts w:ascii="Times New Roman" w:eastAsia="Times New Roman" w:hAnsi="Times New Roman"/>
          <w:bCs/>
          <w:sz w:val="28"/>
          <w:szCs w:val="28"/>
          <w:lang w:val="en-US" w:eastAsia="ky-KG"/>
        </w:rPr>
      </w:pPr>
      <w:r w:rsidRPr="003064BF">
        <w:rPr>
          <w:rFonts w:ascii="Times New Roman" w:eastAsia="Times New Roman" w:hAnsi="Times New Roman"/>
          <w:b/>
          <w:bCs/>
          <w:sz w:val="28"/>
          <w:szCs w:val="28"/>
          <w:lang w:val="en-US" w:eastAsia="ky-KG"/>
        </w:rPr>
        <w:t>Sanitary and epidemiological requirements</w:t>
      </w:r>
      <w:r w:rsidRPr="003064BF">
        <w:rPr>
          <w:rFonts w:ascii="Times New Roman" w:eastAsia="Times New Roman" w:hAnsi="Times New Roman"/>
          <w:bCs/>
          <w:sz w:val="28"/>
          <w:szCs w:val="28"/>
          <w:lang w:val="en-US" w:eastAsia="ky-KG"/>
        </w:rPr>
        <w:t xml:space="preserve"> are the criteria for safety or harmlessness for a person of environmental factors, sanitary hygienic and anti-epidemic requirements for ensuring favorable conditions for his/her life, established in regulations.</w:t>
      </w:r>
    </w:p>
    <w:p w14:paraId="5DB88647" w14:textId="77777777" w:rsidR="004B64D5" w:rsidRPr="003064BF" w:rsidRDefault="004B64D5" w:rsidP="004B64D5">
      <w:pPr>
        <w:pStyle w:val="ListParagraph"/>
        <w:numPr>
          <w:ilvl w:val="0"/>
          <w:numId w:val="6"/>
        </w:numPr>
        <w:rPr>
          <w:rFonts w:ascii="Times New Roman" w:eastAsia="Times New Roman" w:hAnsi="Times New Roman"/>
          <w:bCs/>
          <w:sz w:val="28"/>
          <w:szCs w:val="28"/>
          <w:lang w:val="en-US" w:eastAsia="ky-KG"/>
        </w:rPr>
      </w:pPr>
      <w:r w:rsidRPr="003064BF">
        <w:rPr>
          <w:rFonts w:ascii="Times New Roman" w:eastAsia="Times New Roman" w:hAnsi="Times New Roman"/>
          <w:b/>
          <w:bCs/>
          <w:sz w:val="28"/>
          <w:szCs w:val="28"/>
          <w:lang w:val="en-US" w:eastAsia="ky-KG"/>
        </w:rPr>
        <w:t>The food safety management system</w:t>
      </w:r>
      <w:r w:rsidRPr="003064BF">
        <w:rPr>
          <w:rFonts w:ascii="Times New Roman" w:eastAsia="Times New Roman" w:hAnsi="Times New Roman"/>
          <w:bCs/>
          <w:sz w:val="28"/>
          <w:szCs w:val="28"/>
          <w:lang w:val="en-US" w:eastAsia="ky-KG"/>
        </w:rPr>
        <w:t xml:space="preserve"> is a set of measures at the production site</w:t>
      </w:r>
      <w:r>
        <w:rPr>
          <w:rFonts w:ascii="Times New Roman" w:eastAsia="Times New Roman" w:hAnsi="Times New Roman"/>
          <w:bCs/>
          <w:sz w:val="28"/>
          <w:szCs w:val="28"/>
          <w:lang w:val="en-US" w:eastAsia="ky-KG"/>
        </w:rPr>
        <w:t xml:space="preserve"> ensuring safety of food to be consumed.</w:t>
      </w:r>
    </w:p>
    <w:p w14:paraId="0B0434C7" w14:textId="77777777" w:rsidR="004B64D5" w:rsidRPr="003064BF" w:rsidRDefault="004B64D5" w:rsidP="004B64D5">
      <w:pPr>
        <w:pStyle w:val="ListParagraph"/>
        <w:numPr>
          <w:ilvl w:val="0"/>
          <w:numId w:val="6"/>
        </w:numPr>
        <w:rPr>
          <w:rFonts w:ascii="Times New Roman" w:hAnsi="Times New Roman"/>
          <w:sz w:val="28"/>
          <w:szCs w:val="28"/>
          <w:lang w:val="en-US"/>
        </w:rPr>
      </w:pPr>
      <w:r w:rsidRPr="003064BF">
        <w:rPr>
          <w:lang w:val="en-US"/>
        </w:rPr>
        <w:t xml:space="preserve"> </w:t>
      </w:r>
      <w:r w:rsidRPr="003064BF">
        <w:rPr>
          <w:rFonts w:ascii="Times New Roman" w:hAnsi="Times New Roman"/>
          <w:b/>
          <w:sz w:val="28"/>
          <w:szCs w:val="28"/>
          <w:lang w:val="en-US"/>
        </w:rPr>
        <w:t>Socially vulnerable segments of the population</w:t>
      </w:r>
      <w:r w:rsidRPr="003064BF">
        <w:rPr>
          <w:rFonts w:ascii="Times New Roman" w:hAnsi="Times New Roman"/>
          <w:sz w:val="28"/>
          <w:szCs w:val="28"/>
          <w:lang w:val="en-US"/>
        </w:rPr>
        <w:t xml:space="preserve"> - the population living below the poverty line.</w:t>
      </w:r>
    </w:p>
    <w:p w14:paraId="3B6967BF" w14:textId="77777777" w:rsidR="004B64D5" w:rsidRPr="003064BF" w:rsidRDefault="004B64D5" w:rsidP="004B64D5">
      <w:pPr>
        <w:pStyle w:val="ListParagraph"/>
        <w:numPr>
          <w:ilvl w:val="0"/>
          <w:numId w:val="6"/>
        </w:numPr>
        <w:tabs>
          <w:tab w:val="left" w:pos="426"/>
        </w:tabs>
        <w:spacing w:after="0" w:line="240" w:lineRule="auto"/>
        <w:contextualSpacing w:val="0"/>
        <w:jc w:val="both"/>
        <w:rPr>
          <w:rFonts w:ascii="Times New Roman" w:hAnsi="Times New Roman"/>
          <w:sz w:val="28"/>
          <w:szCs w:val="28"/>
          <w:lang w:val="en-US"/>
        </w:rPr>
      </w:pPr>
      <w:r w:rsidRPr="003064BF">
        <w:rPr>
          <w:rFonts w:ascii="Times New Roman" w:hAnsi="Times New Roman"/>
          <w:b/>
          <w:sz w:val="28"/>
          <w:szCs w:val="28"/>
          <w:lang w:val="en-US"/>
        </w:rPr>
        <w:t>Labor potential of the family</w:t>
      </w:r>
      <w:r w:rsidRPr="003064BF">
        <w:rPr>
          <w:rFonts w:ascii="Times New Roman" w:hAnsi="Times New Roman"/>
          <w:sz w:val="28"/>
          <w:szCs w:val="28"/>
          <w:lang w:val="en-US"/>
        </w:rPr>
        <w:t xml:space="preserve"> is a cumulative characteristic of the family, which determines the boundaries of participation in the work activities of each family member in accordance with age and health</w:t>
      </w:r>
      <w:r>
        <w:rPr>
          <w:rFonts w:ascii="Times New Roman" w:hAnsi="Times New Roman"/>
          <w:sz w:val="28"/>
          <w:szCs w:val="28"/>
          <w:lang w:val="en-US"/>
        </w:rPr>
        <w:t>.</w:t>
      </w:r>
    </w:p>
    <w:p w14:paraId="55BDDFBB" w14:textId="77777777" w:rsidR="004B64D5" w:rsidRPr="003064BF" w:rsidRDefault="004B64D5" w:rsidP="004B64D5">
      <w:pPr>
        <w:pStyle w:val="ListParagraph"/>
        <w:numPr>
          <w:ilvl w:val="0"/>
          <w:numId w:val="6"/>
        </w:numPr>
        <w:jc w:val="both"/>
        <w:rPr>
          <w:rFonts w:ascii="Times New Roman" w:hAnsi="Times New Roman"/>
          <w:sz w:val="28"/>
          <w:szCs w:val="28"/>
          <w:lang w:val="en-US"/>
        </w:rPr>
      </w:pPr>
      <w:r w:rsidRPr="003064BF">
        <w:rPr>
          <w:lang w:val="en-US"/>
        </w:rPr>
        <w:t xml:space="preserve"> </w:t>
      </w:r>
      <w:r w:rsidRPr="003064BF">
        <w:rPr>
          <w:rFonts w:ascii="Times New Roman" w:hAnsi="Times New Roman"/>
          <w:b/>
          <w:sz w:val="28"/>
          <w:szCs w:val="28"/>
          <w:lang w:val="en-US"/>
        </w:rPr>
        <w:t>Falsified food products</w:t>
      </w:r>
      <w:r w:rsidRPr="003064BF">
        <w:rPr>
          <w:rFonts w:ascii="Times New Roman" w:hAnsi="Times New Roman"/>
          <w:sz w:val="28"/>
          <w:szCs w:val="28"/>
          <w:lang w:val="en-US"/>
        </w:rPr>
        <w:t xml:space="preserve"> are food products that are deliberately changed </w:t>
      </w:r>
      <w:r>
        <w:rPr>
          <w:rFonts w:ascii="Times New Roman" w:hAnsi="Times New Roman"/>
          <w:sz w:val="28"/>
          <w:szCs w:val="28"/>
          <w:lang w:val="en-US"/>
        </w:rPr>
        <w:t xml:space="preserve">properties </w:t>
      </w:r>
      <w:r w:rsidRPr="003064BF">
        <w:rPr>
          <w:rFonts w:ascii="Times New Roman" w:hAnsi="Times New Roman"/>
          <w:sz w:val="28"/>
          <w:szCs w:val="28"/>
          <w:lang w:val="en-US"/>
        </w:rPr>
        <w:t>(fake products) and (or) hav</w:t>
      </w:r>
      <w:r>
        <w:rPr>
          <w:rFonts w:ascii="Times New Roman" w:hAnsi="Times New Roman"/>
          <w:sz w:val="28"/>
          <w:szCs w:val="28"/>
          <w:lang w:val="en-US"/>
        </w:rPr>
        <w:t>ing</w:t>
      </w:r>
      <w:r w:rsidRPr="003064BF">
        <w:rPr>
          <w:rFonts w:ascii="Times New Roman" w:hAnsi="Times New Roman"/>
          <w:sz w:val="28"/>
          <w:szCs w:val="28"/>
          <w:lang w:val="en-US"/>
        </w:rPr>
        <w:t xml:space="preserve"> hidden properties and quality, information about which is obviously incomplete or unreliable.</w:t>
      </w:r>
    </w:p>
    <w:p w14:paraId="703CDE80" w14:textId="77777777" w:rsidR="004B64D5" w:rsidRPr="003064BF" w:rsidRDefault="004B64D5" w:rsidP="004B64D5">
      <w:pPr>
        <w:pStyle w:val="ListParagraph"/>
        <w:tabs>
          <w:tab w:val="left" w:pos="567"/>
          <w:tab w:val="left" w:pos="1134"/>
        </w:tabs>
        <w:spacing w:after="0" w:line="240" w:lineRule="auto"/>
        <w:ind w:left="0" w:firstLine="284"/>
        <w:contextualSpacing w:val="0"/>
        <w:jc w:val="both"/>
        <w:rPr>
          <w:rFonts w:ascii="Times New Roman" w:hAnsi="Times New Roman"/>
          <w:sz w:val="28"/>
          <w:szCs w:val="28"/>
          <w:lang w:val="en-US"/>
        </w:rPr>
      </w:pPr>
      <w:r w:rsidRPr="00AF2863">
        <w:rPr>
          <w:rFonts w:ascii="Times New Roman" w:hAnsi="Times New Roman"/>
          <w:sz w:val="28"/>
          <w:szCs w:val="28"/>
          <w:lang w:val="ky-KG"/>
        </w:rPr>
        <w:t>21</w:t>
      </w:r>
      <w:r>
        <w:rPr>
          <w:rFonts w:ascii="Times New Roman" w:hAnsi="Times New Roman"/>
          <w:b/>
          <w:sz w:val="28"/>
          <w:szCs w:val="28"/>
          <w:lang w:val="ky-KG"/>
        </w:rPr>
        <w:t xml:space="preserve">. </w:t>
      </w:r>
      <w:r w:rsidRPr="003064BF">
        <w:rPr>
          <w:rFonts w:ascii="Times New Roman" w:hAnsi="Times New Roman"/>
          <w:b/>
          <w:sz w:val="28"/>
          <w:szCs w:val="28"/>
          <w:lang w:val="en-US"/>
        </w:rPr>
        <w:t xml:space="preserve">Physical </w:t>
      </w:r>
      <w:r>
        <w:rPr>
          <w:rFonts w:ascii="Times New Roman" w:hAnsi="Times New Roman"/>
          <w:b/>
          <w:sz w:val="28"/>
          <w:szCs w:val="28"/>
          <w:lang w:val="en-US"/>
        </w:rPr>
        <w:t>a</w:t>
      </w:r>
      <w:r w:rsidRPr="003064BF">
        <w:rPr>
          <w:rFonts w:ascii="Times New Roman" w:hAnsi="Times New Roman"/>
          <w:b/>
          <w:sz w:val="28"/>
          <w:szCs w:val="28"/>
          <w:lang w:val="en-US"/>
        </w:rPr>
        <w:t>ccessibility</w:t>
      </w:r>
      <w:r w:rsidRPr="003064BF">
        <w:rPr>
          <w:rFonts w:ascii="Times New Roman" w:hAnsi="Times New Roman"/>
          <w:sz w:val="28"/>
          <w:szCs w:val="28"/>
          <w:lang w:val="en-US"/>
        </w:rPr>
        <w:t xml:space="preserve"> of food provides for availability of food and stable functioning of infrastructure of food markets for a stable supply of food to the population throughout the country (retail and wholesale trade, logistics and management of product flows; development of interregional and interstate relations, public stocks).</w:t>
      </w:r>
    </w:p>
    <w:p w14:paraId="6A30BEF9" w14:textId="77777777" w:rsidR="004B64D5" w:rsidRPr="003064BF" w:rsidRDefault="004B64D5" w:rsidP="004B64D5">
      <w:pPr>
        <w:pStyle w:val="ListParagraph"/>
        <w:tabs>
          <w:tab w:val="left" w:pos="567"/>
          <w:tab w:val="left" w:pos="1134"/>
        </w:tabs>
        <w:spacing w:after="0" w:line="240" w:lineRule="auto"/>
        <w:ind w:left="0" w:firstLine="284"/>
        <w:contextualSpacing w:val="0"/>
        <w:jc w:val="both"/>
        <w:rPr>
          <w:rFonts w:ascii="Times New Roman" w:hAnsi="Times New Roman"/>
          <w:sz w:val="28"/>
          <w:szCs w:val="28"/>
          <w:lang w:val="en-US"/>
        </w:rPr>
      </w:pPr>
      <w:r w:rsidRPr="00AF2863">
        <w:rPr>
          <w:rFonts w:ascii="Times New Roman" w:hAnsi="Times New Roman"/>
          <w:sz w:val="28"/>
          <w:szCs w:val="28"/>
          <w:lang w:val="ky-KG"/>
        </w:rPr>
        <w:t>22</w:t>
      </w:r>
      <w:r>
        <w:rPr>
          <w:rFonts w:ascii="Times New Roman" w:hAnsi="Times New Roman"/>
          <w:b/>
          <w:sz w:val="28"/>
          <w:szCs w:val="28"/>
          <w:lang w:val="ky-KG"/>
        </w:rPr>
        <w:t>.</w:t>
      </w:r>
      <w:r>
        <w:rPr>
          <w:rFonts w:ascii="Times New Roman" w:hAnsi="Times New Roman"/>
          <w:b/>
          <w:sz w:val="28"/>
          <w:szCs w:val="28"/>
          <w:lang w:val="en-US"/>
        </w:rPr>
        <w:t xml:space="preserve"> </w:t>
      </w:r>
      <w:r w:rsidRPr="003064BF">
        <w:rPr>
          <w:rFonts w:ascii="Times New Roman" w:hAnsi="Times New Roman"/>
          <w:b/>
          <w:sz w:val="28"/>
          <w:szCs w:val="28"/>
          <w:lang w:val="en-US"/>
        </w:rPr>
        <w:t>Economic affordability</w:t>
      </w:r>
      <w:r w:rsidRPr="003064BF">
        <w:rPr>
          <w:rFonts w:ascii="Times New Roman" w:hAnsi="Times New Roman"/>
          <w:sz w:val="28"/>
          <w:szCs w:val="28"/>
          <w:lang w:val="en-US"/>
        </w:rPr>
        <w:t xml:space="preserve"> of food provides for the availability of resources with the population for consumption of food in volumes and assortment, not less than the norms established by the state and ensuring balanced nutrition.</w:t>
      </w:r>
    </w:p>
    <w:p w14:paraId="6B1B34A4" w14:textId="77777777" w:rsidR="004B64D5" w:rsidRPr="003064BF" w:rsidRDefault="004B64D5" w:rsidP="004B64D5">
      <w:pPr>
        <w:shd w:val="clear" w:color="auto" w:fill="FFFFFF"/>
        <w:tabs>
          <w:tab w:val="left" w:pos="1134"/>
        </w:tabs>
        <w:spacing w:after="0" w:line="240" w:lineRule="auto"/>
        <w:ind w:firstLine="567"/>
        <w:jc w:val="both"/>
        <w:rPr>
          <w:rFonts w:ascii="Times New Roman" w:eastAsia="Times New Roman" w:hAnsi="Times New Roman"/>
          <w:bCs/>
          <w:sz w:val="28"/>
          <w:szCs w:val="28"/>
          <w:lang w:val="en-US" w:eastAsia="ru-RU"/>
        </w:rPr>
      </w:pPr>
    </w:p>
    <w:p w14:paraId="0DBF5DC9" w14:textId="77777777" w:rsidR="004B64D5" w:rsidRPr="00F71000" w:rsidRDefault="004B64D5" w:rsidP="004B64D5">
      <w:pPr>
        <w:pStyle w:val="Heading1"/>
        <w:numPr>
          <w:ilvl w:val="0"/>
          <w:numId w:val="31"/>
        </w:numPr>
        <w:tabs>
          <w:tab w:val="left" w:pos="1134"/>
        </w:tabs>
        <w:spacing w:before="0" w:after="0" w:line="240" w:lineRule="auto"/>
        <w:rPr>
          <w:rFonts w:ascii="Times New Roman" w:hAnsi="Times New Roman"/>
          <w:sz w:val="28"/>
          <w:szCs w:val="28"/>
          <w:lang w:val="en-US" w:eastAsia="ru-RU"/>
        </w:rPr>
      </w:pPr>
      <w:r>
        <w:rPr>
          <w:rFonts w:ascii="Times New Roman" w:hAnsi="Times New Roman"/>
          <w:sz w:val="28"/>
          <w:szCs w:val="28"/>
          <w:lang w:val="en-US" w:eastAsia="ru-RU"/>
        </w:rPr>
        <w:t>Abbreviations</w:t>
      </w:r>
    </w:p>
    <w:tbl>
      <w:tblPr>
        <w:tblW w:w="9606" w:type="dxa"/>
        <w:tblLook w:val="04A0" w:firstRow="1" w:lastRow="0" w:firstColumn="1" w:lastColumn="0" w:noHBand="0" w:noVBand="1"/>
      </w:tblPr>
      <w:tblGrid>
        <w:gridCol w:w="1809"/>
        <w:gridCol w:w="7797"/>
      </w:tblGrid>
      <w:tr w:rsidR="004B64D5" w:rsidRPr="00E31BC3" w14:paraId="51E61C26" w14:textId="77777777" w:rsidTr="008A1BD3">
        <w:tc>
          <w:tcPr>
            <w:tcW w:w="1809" w:type="dxa"/>
            <w:shd w:val="clear" w:color="auto" w:fill="auto"/>
          </w:tcPr>
          <w:p w14:paraId="017D9235" w14:textId="77777777" w:rsidR="004B64D5" w:rsidRPr="005620C5" w:rsidRDefault="004B64D5" w:rsidP="008A1BD3">
            <w:pPr>
              <w:spacing w:after="0" w:line="240" w:lineRule="auto"/>
              <w:rPr>
                <w:rFonts w:ascii="Times New Roman" w:hAnsi="Times New Roman"/>
                <w:b/>
                <w:sz w:val="28"/>
                <w:szCs w:val="28"/>
                <w:lang w:val="en-US"/>
              </w:rPr>
            </w:pPr>
            <w:r>
              <w:rPr>
                <w:rFonts w:ascii="Times New Roman" w:hAnsi="Times New Roman"/>
                <w:b/>
                <w:sz w:val="28"/>
                <w:szCs w:val="28"/>
                <w:lang w:val="en-US"/>
              </w:rPr>
              <w:t>IPPA</w:t>
            </w:r>
          </w:p>
        </w:tc>
        <w:tc>
          <w:tcPr>
            <w:tcW w:w="7797" w:type="dxa"/>
            <w:shd w:val="clear" w:color="auto" w:fill="auto"/>
          </w:tcPr>
          <w:p w14:paraId="495EB8D8" w14:textId="77777777" w:rsidR="004B64D5" w:rsidRPr="00AF2863"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Investment Promotion and Protection Agency</w:t>
            </w:r>
            <w:r>
              <w:rPr>
                <w:rFonts w:ascii="Times New Roman" w:hAnsi="Times New Roman"/>
                <w:sz w:val="28"/>
                <w:szCs w:val="28"/>
                <w:lang w:val="ky-KG"/>
              </w:rPr>
              <w:t xml:space="preserve">   </w:t>
            </w:r>
          </w:p>
        </w:tc>
      </w:tr>
      <w:tr w:rsidR="004B64D5" w:rsidRPr="00E31BC3" w14:paraId="42B50E74" w14:textId="77777777" w:rsidTr="008A1BD3">
        <w:tc>
          <w:tcPr>
            <w:tcW w:w="1809" w:type="dxa"/>
            <w:shd w:val="clear" w:color="auto" w:fill="auto"/>
          </w:tcPr>
          <w:p w14:paraId="03D2AF68" w14:textId="77777777" w:rsidR="004B64D5"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BP FS</w:t>
            </w:r>
          </w:p>
        </w:tc>
        <w:tc>
          <w:tcPr>
            <w:tcW w:w="7797" w:type="dxa"/>
            <w:shd w:val="clear" w:color="auto" w:fill="auto"/>
          </w:tcPr>
          <w:p w14:paraId="449FD4D7" w14:textId="77777777" w:rsidR="004B64D5"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Basic products for evaluation of food security</w:t>
            </w:r>
          </w:p>
        </w:tc>
      </w:tr>
      <w:tr w:rsidR="004B64D5" w:rsidRPr="00D32527" w14:paraId="4182650D" w14:textId="77777777" w:rsidTr="008A1BD3">
        <w:tc>
          <w:tcPr>
            <w:tcW w:w="1809" w:type="dxa"/>
            <w:shd w:val="clear" w:color="auto" w:fill="auto"/>
          </w:tcPr>
          <w:p w14:paraId="36F84385"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WHO</w:t>
            </w:r>
          </w:p>
        </w:tc>
        <w:tc>
          <w:tcPr>
            <w:tcW w:w="7797" w:type="dxa"/>
            <w:shd w:val="clear" w:color="auto" w:fill="auto"/>
          </w:tcPr>
          <w:p w14:paraId="6D4314D0" w14:textId="77777777" w:rsidR="004B64D5" w:rsidRPr="00D32527" w:rsidRDefault="004B64D5" w:rsidP="008A1BD3">
            <w:pPr>
              <w:spacing w:after="0" w:line="240" w:lineRule="auto"/>
              <w:rPr>
                <w:rFonts w:ascii="Times New Roman" w:hAnsi="Times New Roman"/>
                <w:sz w:val="28"/>
                <w:szCs w:val="28"/>
              </w:rPr>
            </w:pPr>
            <w:r w:rsidRPr="00F71000">
              <w:rPr>
                <w:rFonts w:ascii="Times New Roman" w:hAnsi="Times New Roman"/>
                <w:sz w:val="28"/>
                <w:szCs w:val="28"/>
              </w:rPr>
              <w:t>World Health Organization</w:t>
            </w:r>
          </w:p>
        </w:tc>
      </w:tr>
      <w:tr w:rsidR="004B64D5" w:rsidRPr="00D32527" w14:paraId="7BF5BD6E" w14:textId="77777777" w:rsidTr="008A1BD3">
        <w:tc>
          <w:tcPr>
            <w:tcW w:w="1809" w:type="dxa"/>
            <w:shd w:val="clear" w:color="auto" w:fill="auto"/>
          </w:tcPr>
          <w:p w14:paraId="426B765E" w14:textId="77777777" w:rsidR="004B64D5" w:rsidRPr="0094326D"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HEI</w:t>
            </w:r>
          </w:p>
        </w:tc>
        <w:tc>
          <w:tcPr>
            <w:tcW w:w="7797" w:type="dxa"/>
            <w:shd w:val="clear" w:color="auto" w:fill="auto"/>
          </w:tcPr>
          <w:p w14:paraId="2FA8DB67" w14:textId="77777777" w:rsidR="004B64D5" w:rsidRPr="0094326D"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Higher educational institution</w:t>
            </w:r>
            <w:r>
              <w:rPr>
                <w:rFonts w:ascii="Times New Roman" w:hAnsi="Times New Roman"/>
                <w:sz w:val="28"/>
                <w:szCs w:val="28"/>
                <w:lang w:val="ky-KG"/>
              </w:rPr>
              <w:t xml:space="preserve"> </w:t>
            </w:r>
          </w:p>
        </w:tc>
      </w:tr>
      <w:tr w:rsidR="004B64D5" w:rsidRPr="005620C5" w14:paraId="0C9BDC4D" w14:textId="77777777" w:rsidTr="008A1BD3">
        <w:tc>
          <w:tcPr>
            <w:tcW w:w="1809" w:type="dxa"/>
            <w:shd w:val="clear" w:color="auto" w:fill="auto"/>
          </w:tcPr>
          <w:p w14:paraId="1D711BF3"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 xml:space="preserve">WFP </w:t>
            </w:r>
          </w:p>
        </w:tc>
        <w:tc>
          <w:tcPr>
            <w:tcW w:w="7797" w:type="dxa"/>
            <w:shd w:val="clear" w:color="auto" w:fill="auto"/>
          </w:tcPr>
          <w:p w14:paraId="1749FDD7" w14:textId="77777777" w:rsidR="004B64D5" w:rsidRPr="00F71000" w:rsidRDefault="004B64D5" w:rsidP="008A1BD3">
            <w:pPr>
              <w:spacing w:after="0" w:line="240" w:lineRule="auto"/>
              <w:rPr>
                <w:rFonts w:ascii="Times New Roman" w:hAnsi="Times New Roman"/>
                <w:sz w:val="28"/>
                <w:szCs w:val="28"/>
                <w:lang w:val="en-US"/>
              </w:rPr>
            </w:pPr>
            <w:r>
              <w:rPr>
                <w:rFonts w:ascii="Times New Roman" w:hAnsi="Times New Roman"/>
                <w:sz w:val="28"/>
                <w:szCs w:val="28"/>
                <w:lang w:val="en-US"/>
              </w:rPr>
              <w:t>World Food Programme</w:t>
            </w:r>
          </w:p>
        </w:tc>
      </w:tr>
      <w:tr w:rsidR="004B64D5" w:rsidRPr="00D32527" w14:paraId="59D00F65" w14:textId="77777777" w:rsidTr="008A1BD3">
        <w:tc>
          <w:tcPr>
            <w:tcW w:w="1809" w:type="dxa"/>
            <w:shd w:val="clear" w:color="auto" w:fill="auto"/>
          </w:tcPr>
          <w:p w14:paraId="525F3C7B" w14:textId="77777777" w:rsidR="004B64D5" w:rsidRPr="00D32527" w:rsidRDefault="004B64D5" w:rsidP="008A1BD3">
            <w:pPr>
              <w:spacing w:after="0" w:line="240" w:lineRule="auto"/>
              <w:rPr>
                <w:rFonts w:ascii="Times New Roman" w:hAnsi="Times New Roman"/>
                <w:b/>
                <w:sz w:val="28"/>
                <w:szCs w:val="28"/>
              </w:rPr>
            </w:pPr>
            <w:r>
              <w:rPr>
                <w:rFonts w:ascii="Times New Roman" w:eastAsia="Times New Roman" w:hAnsi="Times New Roman"/>
                <w:b/>
                <w:sz w:val="28"/>
                <w:szCs w:val="28"/>
                <w:lang w:val="en-US" w:eastAsia="ru-RU"/>
              </w:rPr>
              <w:t>WTO</w:t>
            </w:r>
          </w:p>
        </w:tc>
        <w:tc>
          <w:tcPr>
            <w:tcW w:w="7797" w:type="dxa"/>
            <w:shd w:val="clear" w:color="auto" w:fill="auto"/>
          </w:tcPr>
          <w:p w14:paraId="2AA0119A"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World Trade Organization</w:t>
            </w:r>
          </w:p>
        </w:tc>
      </w:tr>
      <w:tr w:rsidR="004B64D5" w:rsidRPr="00E31BC3" w14:paraId="36862AB5" w14:textId="77777777" w:rsidTr="008A1BD3">
        <w:tc>
          <w:tcPr>
            <w:tcW w:w="1809" w:type="dxa"/>
            <w:shd w:val="clear" w:color="auto" w:fill="auto"/>
          </w:tcPr>
          <w:p w14:paraId="1DEB765A" w14:textId="77777777" w:rsidR="004B64D5" w:rsidRPr="00D32527" w:rsidRDefault="004B64D5" w:rsidP="008A1BD3">
            <w:pPr>
              <w:spacing w:after="0" w:line="240" w:lineRule="auto"/>
              <w:rPr>
                <w:rFonts w:ascii="Times New Roman" w:hAnsi="Times New Roman"/>
                <w:sz w:val="28"/>
                <w:szCs w:val="28"/>
              </w:rPr>
            </w:pPr>
            <w:r w:rsidRPr="00F71000">
              <w:rPr>
                <w:rFonts w:ascii="Times New Roman" w:hAnsi="Times New Roman"/>
                <w:b/>
                <w:sz w:val="28"/>
                <w:szCs w:val="28"/>
              </w:rPr>
              <w:lastRenderedPageBreak/>
              <w:t xml:space="preserve">SALSGIR </w:t>
            </w:r>
          </w:p>
        </w:tc>
        <w:tc>
          <w:tcPr>
            <w:tcW w:w="7797" w:type="dxa"/>
            <w:shd w:val="clear" w:color="auto" w:fill="auto"/>
          </w:tcPr>
          <w:p w14:paraId="6D281A4F" w14:textId="77777777" w:rsidR="004B64D5" w:rsidRPr="00F71000" w:rsidRDefault="004B64D5" w:rsidP="008A1BD3">
            <w:pPr>
              <w:spacing w:after="0" w:line="240" w:lineRule="auto"/>
              <w:ind w:left="34"/>
              <w:jc w:val="both"/>
              <w:rPr>
                <w:rFonts w:ascii="Times New Roman" w:hAnsi="Times New Roman"/>
                <w:sz w:val="28"/>
                <w:szCs w:val="28"/>
                <w:lang w:val="en-US"/>
              </w:rPr>
            </w:pPr>
            <w:r w:rsidRPr="00F71000">
              <w:rPr>
                <w:rFonts w:ascii="Times New Roman" w:hAnsi="Times New Roman"/>
                <w:sz w:val="28"/>
                <w:szCs w:val="28"/>
                <w:lang w:val="en-US"/>
              </w:rPr>
              <w:t xml:space="preserve">State Agency on issues of Local Self-Government and Interethnic Relations </w:t>
            </w:r>
          </w:p>
        </w:tc>
      </w:tr>
      <w:tr w:rsidR="004B64D5" w:rsidRPr="00E31BC3" w14:paraId="0903DE67" w14:textId="77777777" w:rsidTr="008A1BD3">
        <w:tc>
          <w:tcPr>
            <w:tcW w:w="1809" w:type="dxa"/>
            <w:shd w:val="clear" w:color="auto" w:fill="auto"/>
          </w:tcPr>
          <w:p w14:paraId="54212BB5" w14:textId="77777777" w:rsidR="004B64D5" w:rsidRPr="00D32527" w:rsidRDefault="004B64D5" w:rsidP="008A1BD3">
            <w:pPr>
              <w:spacing w:after="0" w:line="240" w:lineRule="auto"/>
              <w:rPr>
                <w:rFonts w:ascii="Times New Roman" w:hAnsi="Times New Roman"/>
                <w:sz w:val="28"/>
                <w:szCs w:val="28"/>
              </w:rPr>
            </w:pPr>
            <w:r w:rsidRPr="00F71000">
              <w:rPr>
                <w:rFonts w:ascii="Times New Roman" w:hAnsi="Times New Roman"/>
                <w:b/>
                <w:sz w:val="28"/>
                <w:szCs w:val="28"/>
              </w:rPr>
              <w:t>SIVPS</w:t>
            </w:r>
          </w:p>
        </w:tc>
        <w:tc>
          <w:tcPr>
            <w:tcW w:w="7797" w:type="dxa"/>
            <w:shd w:val="clear" w:color="auto" w:fill="auto"/>
          </w:tcPr>
          <w:p w14:paraId="1796A34F" w14:textId="77777777" w:rsidR="004B64D5" w:rsidRPr="00F71000" w:rsidRDefault="004B64D5" w:rsidP="008A1BD3">
            <w:pPr>
              <w:spacing w:after="0" w:line="240" w:lineRule="auto"/>
              <w:rPr>
                <w:rFonts w:ascii="Times New Roman" w:hAnsi="Times New Roman"/>
                <w:sz w:val="28"/>
                <w:szCs w:val="28"/>
                <w:lang w:val="en-US"/>
              </w:rPr>
            </w:pPr>
            <w:r w:rsidRPr="00F71000">
              <w:rPr>
                <w:rFonts w:ascii="Times New Roman" w:hAnsi="Times New Roman"/>
                <w:sz w:val="28"/>
                <w:szCs w:val="28"/>
                <w:lang w:val="en-US"/>
              </w:rPr>
              <w:t>State Inspectorate for Veterinary and Phytosanitary Safety</w:t>
            </w:r>
          </w:p>
        </w:tc>
      </w:tr>
      <w:tr w:rsidR="004B64D5" w:rsidRPr="00D32527" w14:paraId="4C8458A2" w14:textId="77777777" w:rsidTr="008A1BD3">
        <w:tc>
          <w:tcPr>
            <w:tcW w:w="1809" w:type="dxa"/>
            <w:shd w:val="clear" w:color="auto" w:fill="auto"/>
          </w:tcPr>
          <w:p w14:paraId="7477BA94"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GMI</w:t>
            </w:r>
          </w:p>
        </w:tc>
        <w:tc>
          <w:tcPr>
            <w:tcW w:w="7797" w:type="dxa"/>
            <w:shd w:val="clear" w:color="auto" w:fill="auto"/>
          </w:tcPr>
          <w:p w14:paraId="303DC391"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Guaranteed minimum income</w:t>
            </w:r>
          </w:p>
        </w:tc>
      </w:tr>
      <w:tr w:rsidR="004B64D5" w:rsidRPr="00E31BC3" w14:paraId="576F8214" w14:textId="77777777" w:rsidTr="008A1BD3">
        <w:tc>
          <w:tcPr>
            <w:tcW w:w="1809" w:type="dxa"/>
            <w:shd w:val="clear" w:color="auto" w:fill="auto"/>
          </w:tcPr>
          <w:p w14:paraId="0C491938" w14:textId="77777777" w:rsidR="004B64D5" w:rsidRPr="00D32527" w:rsidRDefault="004B64D5" w:rsidP="008A1BD3">
            <w:pPr>
              <w:spacing w:after="0" w:line="240" w:lineRule="auto"/>
              <w:rPr>
                <w:rFonts w:ascii="Times New Roman" w:hAnsi="Times New Roman"/>
                <w:sz w:val="28"/>
                <w:szCs w:val="28"/>
              </w:rPr>
            </w:pPr>
            <w:r w:rsidRPr="00F71000">
              <w:rPr>
                <w:rFonts w:ascii="Times New Roman" w:hAnsi="Times New Roman"/>
                <w:b/>
                <w:sz w:val="28"/>
                <w:szCs w:val="28"/>
              </w:rPr>
              <w:t>DDP&amp;SSES</w:t>
            </w:r>
          </w:p>
        </w:tc>
        <w:tc>
          <w:tcPr>
            <w:tcW w:w="7797" w:type="dxa"/>
            <w:shd w:val="clear" w:color="auto" w:fill="auto"/>
          </w:tcPr>
          <w:p w14:paraId="6B592F11" w14:textId="77777777" w:rsidR="004B64D5" w:rsidRPr="00F71000" w:rsidRDefault="004B64D5" w:rsidP="008A1BD3">
            <w:pPr>
              <w:spacing w:after="0" w:line="240" w:lineRule="auto"/>
              <w:rPr>
                <w:rFonts w:ascii="Times New Roman" w:hAnsi="Times New Roman"/>
                <w:sz w:val="28"/>
                <w:szCs w:val="28"/>
                <w:lang w:val="en-US"/>
              </w:rPr>
            </w:pPr>
            <w:r w:rsidRPr="00F71000">
              <w:rPr>
                <w:rFonts w:ascii="Times New Roman" w:hAnsi="Times New Roman"/>
                <w:sz w:val="28"/>
                <w:szCs w:val="28"/>
                <w:lang w:val="en-US"/>
              </w:rPr>
              <w:t>Department for Disease Prevention and State Sanitary and Epidemiological Surveillance</w:t>
            </w:r>
          </w:p>
        </w:tc>
      </w:tr>
      <w:tr w:rsidR="004B64D5" w:rsidRPr="00D32527" w14:paraId="1F43A15D" w14:textId="77777777" w:rsidTr="008A1BD3">
        <w:tc>
          <w:tcPr>
            <w:tcW w:w="1809" w:type="dxa"/>
            <w:shd w:val="clear" w:color="auto" w:fill="auto"/>
          </w:tcPr>
          <w:p w14:paraId="6BDE3079"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WRA</w:t>
            </w:r>
          </w:p>
        </w:tc>
        <w:tc>
          <w:tcPr>
            <w:tcW w:w="7797" w:type="dxa"/>
            <w:shd w:val="clear" w:color="auto" w:fill="auto"/>
          </w:tcPr>
          <w:p w14:paraId="45F691C9"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Women of reproductive age</w:t>
            </w:r>
            <w:r w:rsidRPr="00D32527">
              <w:rPr>
                <w:rFonts w:ascii="Times New Roman" w:hAnsi="Times New Roman"/>
                <w:sz w:val="28"/>
                <w:szCs w:val="28"/>
              </w:rPr>
              <w:t xml:space="preserve"> </w:t>
            </w:r>
          </w:p>
        </w:tc>
      </w:tr>
      <w:tr w:rsidR="004B64D5" w:rsidRPr="00D32527" w14:paraId="0A848CBC" w14:textId="77777777" w:rsidTr="008A1BD3">
        <w:tc>
          <w:tcPr>
            <w:tcW w:w="1809" w:type="dxa"/>
            <w:shd w:val="clear" w:color="auto" w:fill="auto"/>
          </w:tcPr>
          <w:p w14:paraId="0092425C" w14:textId="77777777" w:rsidR="004B64D5" w:rsidRPr="00D32527" w:rsidRDefault="004B64D5" w:rsidP="008A1BD3">
            <w:pPr>
              <w:spacing w:after="0" w:line="240" w:lineRule="auto"/>
              <w:rPr>
                <w:rFonts w:ascii="Times New Roman" w:hAnsi="Times New Roman"/>
                <w:b/>
                <w:sz w:val="28"/>
                <w:szCs w:val="28"/>
              </w:rPr>
            </w:pPr>
            <w:r>
              <w:rPr>
                <w:rFonts w:ascii="Times New Roman" w:eastAsia="Times New Roman" w:hAnsi="Times New Roman"/>
                <w:b/>
                <w:sz w:val="28"/>
                <w:szCs w:val="28"/>
                <w:lang w:val="en-US" w:eastAsia="ru-RU"/>
              </w:rPr>
              <w:t>EAEC</w:t>
            </w:r>
          </w:p>
        </w:tc>
        <w:tc>
          <w:tcPr>
            <w:tcW w:w="7797" w:type="dxa"/>
            <w:shd w:val="clear" w:color="auto" w:fill="auto"/>
          </w:tcPr>
          <w:p w14:paraId="0608612C"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 xml:space="preserve">Euro-Asian Economic Community </w:t>
            </w:r>
          </w:p>
        </w:tc>
      </w:tr>
      <w:tr w:rsidR="004B64D5" w:rsidRPr="00E31BC3" w14:paraId="6AF4370D" w14:textId="77777777" w:rsidTr="008A1BD3">
        <w:tc>
          <w:tcPr>
            <w:tcW w:w="1809" w:type="dxa"/>
            <w:shd w:val="clear" w:color="auto" w:fill="auto"/>
          </w:tcPr>
          <w:p w14:paraId="1A17CCAB"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MBLIF</w:t>
            </w:r>
          </w:p>
        </w:tc>
        <w:tc>
          <w:tcPr>
            <w:tcW w:w="7797" w:type="dxa"/>
            <w:shd w:val="clear" w:color="auto" w:fill="auto"/>
          </w:tcPr>
          <w:p w14:paraId="1E137174" w14:textId="77777777" w:rsidR="004B64D5" w:rsidRPr="005620C5" w:rsidRDefault="004B64D5" w:rsidP="008A1BD3">
            <w:pPr>
              <w:spacing w:after="0" w:line="240" w:lineRule="auto"/>
              <w:rPr>
                <w:rFonts w:ascii="Times New Roman" w:hAnsi="Times New Roman"/>
                <w:sz w:val="28"/>
                <w:szCs w:val="28"/>
                <w:lang w:val="en-US"/>
              </w:rPr>
            </w:pPr>
            <w:r>
              <w:rPr>
                <w:rFonts w:ascii="Times New Roman" w:hAnsi="Times New Roman"/>
                <w:sz w:val="28"/>
                <w:szCs w:val="28"/>
                <w:lang w:val="en-US"/>
              </w:rPr>
              <w:t xml:space="preserve">Monthly benefit for low-income families </w:t>
            </w:r>
          </w:p>
        </w:tc>
      </w:tr>
      <w:tr w:rsidR="004B64D5" w:rsidRPr="00D32527" w14:paraId="17576677" w14:textId="77777777" w:rsidTr="008A1BD3">
        <w:tc>
          <w:tcPr>
            <w:tcW w:w="1809" w:type="dxa"/>
            <w:shd w:val="clear" w:color="auto" w:fill="auto"/>
          </w:tcPr>
          <w:p w14:paraId="35F0DDD1"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MSA</w:t>
            </w:r>
          </w:p>
        </w:tc>
        <w:tc>
          <w:tcPr>
            <w:tcW w:w="7797" w:type="dxa"/>
            <w:shd w:val="clear" w:color="auto" w:fill="auto"/>
          </w:tcPr>
          <w:p w14:paraId="747A6A92"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Monthly social allowance</w:t>
            </w:r>
          </w:p>
        </w:tc>
      </w:tr>
      <w:tr w:rsidR="004B64D5" w:rsidRPr="00D32527" w14:paraId="2EE2E850" w14:textId="77777777" w:rsidTr="008A1BD3">
        <w:tc>
          <w:tcPr>
            <w:tcW w:w="1809" w:type="dxa"/>
            <w:shd w:val="clear" w:color="auto" w:fill="auto"/>
          </w:tcPr>
          <w:p w14:paraId="0F02ADCA"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PwD</w:t>
            </w:r>
          </w:p>
        </w:tc>
        <w:tc>
          <w:tcPr>
            <w:tcW w:w="7797" w:type="dxa"/>
            <w:shd w:val="clear" w:color="auto" w:fill="auto"/>
          </w:tcPr>
          <w:p w14:paraId="74D1C797"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 xml:space="preserve">Persons with disabilities </w:t>
            </w:r>
          </w:p>
        </w:tc>
      </w:tr>
      <w:tr w:rsidR="004B64D5" w:rsidRPr="00D32527" w14:paraId="16C34FA6" w14:textId="77777777" w:rsidTr="008A1BD3">
        <w:tc>
          <w:tcPr>
            <w:tcW w:w="1809" w:type="dxa"/>
            <w:shd w:val="clear" w:color="auto" w:fill="auto"/>
          </w:tcPr>
          <w:p w14:paraId="51F713A9"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MoH</w:t>
            </w:r>
          </w:p>
        </w:tc>
        <w:tc>
          <w:tcPr>
            <w:tcW w:w="7797" w:type="dxa"/>
            <w:shd w:val="clear" w:color="auto" w:fill="auto"/>
          </w:tcPr>
          <w:p w14:paraId="0EBA28FE"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 xml:space="preserve">Ministry of Health </w:t>
            </w:r>
          </w:p>
        </w:tc>
      </w:tr>
      <w:tr w:rsidR="004B64D5" w:rsidRPr="00D32527" w14:paraId="75EC00E4" w14:textId="77777777" w:rsidTr="008A1BD3">
        <w:tc>
          <w:tcPr>
            <w:tcW w:w="1809" w:type="dxa"/>
            <w:shd w:val="clear" w:color="auto" w:fill="auto"/>
          </w:tcPr>
          <w:p w14:paraId="5DD34FB2"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MFA</w:t>
            </w:r>
          </w:p>
        </w:tc>
        <w:tc>
          <w:tcPr>
            <w:tcW w:w="7797" w:type="dxa"/>
            <w:shd w:val="clear" w:color="auto" w:fill="auto"/>
          </w:tcPr>
          <w:p w14:paraId="0EA548F1"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Ministry of Foreign Affairs</w:t>
            </w:r>
          </w:p>
        </w:tc>
      </w:tr>
      <w:tr w:rsidR="004B64D5" w:rsidRPr="00E31BC3" w14:paraId="6D6B55F8" w14:textId="77777777" w:rsidTr="008A1BD3">
        <w:tc>
          <w:tcPr>
            <w:tcW w:w="1809" w:type="dxa"/>
            <w:shd w:val="clear" w:color="auto" w:fill="auto"/>
          </w:tcPr>
          <w:p w14:paraId="79EB25A2" w14:textId="77777777" w:rsidR="004B64D5" w:rsidRPr="0094326D"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OIE</w:t>
            </w:r>
          </w:p>
        </w:tc>
        <w:tc>
          <w:tcPr>
            <w:tcW w:w="7797" w:type="dxa"/>
            <w:shd w:val="clear" w:color="auto" w:fill="auto"/>
          </w:tcPr>
          <w:p w14:paraId="4D0FACF7" w14:textId="77777777" w:rsidR="004B64D5" w:rsidRPr="0094326D"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 xml:space="preserve">World Organization for Animal Health </w:t>
            </w:r>
            <w:r>
              <w:rPr>
                <w:rFonts w:ascii="Times New Roman" w:hAnsi="Times New Roman"/>
                <w:sz w:val="28"/>
                <w:szCs w:val="28"/>
                <w:lang w:val="ky-KG"/>
              </w:rPr>
              <w:t xml:space="preserve">  </w:t>
            </w:r>
          </w:p>
        </w:tc>
      </w:tr>
      <w:tr w:rsidR="004B64D5" w:rsidRPr="00E31BC3" w14:paraId="644CC175" w14:textId="77777777" w:rsidTr="008A1BD3">
        <w:tc>
          <w:tcPr>
            <w:tcW w:w="1809" w:type="dxa"/>
            <w:shd w:val="clear" w:color="auto" w:fill="auto"/>
          </w:tcPr>
          <w:p w14:paraId="49CE0DEB"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MoES</w:t>
            </w:r>
          </w:p>
        </w:tc>
        <w:tc>
          <w:tcPr>
            <w:tcW w:w="7797" w:type="dxa"/>
            <w:shd w:val="clear" w:color="auto" w:fill="auto"/>
          </w:tcPr>
          <w:p w14:paraId="00F8CFE9" w14:textId="77777777" w:rsidR="004B64D5" w:rsidRPr="00B9170E" w:rsidRDefault="004B64D5" w:rsidP="008A1BD3">
            <w:pPr>
              <w:spacing w:after="0" w:line="240" w:lineRule="auto"/>
              <w:rPr>
                <w:rFonts w:ascii="Times New Roman" w:hAnsi="Times New Roman"/>
                <w:sz w:val="28"/>
                <w:szCs w:val="28"/>
                <w:lang w:val="en-US"/>
              </w:rPr>
            </w:pPr>
            <w:r>
              <w:rPr>
                <w:rFonts w:ascii="Times New Roman" w:hAnsi="Times New Roman"/>
                <w:sz w:val="28"/>
                <w:szCs w:val="28"/>
                <w:lang w:val="en-US"/>
              </w:rPr>
              <w:t>Ministry of Education and Science</w:t>
            </w:r>
          </w:p>
        </w:tc>
      </w:tr>
      <w:tr w:rsidR="004B64D5" w:rsidRPr="00D32527" w14:paraId="7004DB1D" w14:textId="77777777" w:rsidTr="008A1BD3">
        <w:tc>
          <w:tcPr>
            <w:tcW w:w="1809" w:type="dxa"/>
            <w:shd w:val="clear" w:color="auto" w:fill="auto"/>
          </w:tcPr>
          <w:p w14:paraId="6FA69EF6"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 xml:space="preserve">IWG </w:t>
            </w:r>
          </w:p>
        </w:tc>
        <w:tc>
          <w:tcPr>
            <w:tcW w:w="7797" w:type="dxa"/>
            <w:shd w:val="clear" w:color="auto" w:fill="auto"/>
          </w:tcPr>
          <w:p w14:paraId="662D3987"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Interagency working group</w:t>
            </w:r>
          </w:p>
        </w:tc>
      </w:tr>
      <w:tr w:rsidR="004B64D5" w:rsidRPr="00E31BC3" w14:paraId="37D3CBA7" w14:textId="77777777" w:rsidTr="008A1BD3">
        <w:tc>
          <w:tcPr>
            <w:tcW w:w="1809" w:type="dxa"/>
            <w:shd w:val="clear" w:color="auto" w:fill="auto"/>
          </w:tcPr>
          <w:p w14:paraId="0556D708"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MAFIM</w:t>
            </w:r>
          </w:p>
        </w:tc>
        <w:tc>
          <w:tcPr>
            <w:tcW w:w="7797" w:type="dxa"/>
            <w:shd w:val="clear" w:color="auto" w:fill="auto"/>
          </w:tcPr>
          <w:p w14:paraId="6F840C2B" w14:textId="77777777" w:rsidR="004B64D5" w:rsidRPr="00B9170E" w:rsidRDefault="004B64D5" w:rsidP="008A1BD3">
            <w:pPr>
              <w:spacing w:after="0" w:line="240" w:lineRule="auto"/>
              <w:rPr>
                <w:rFonts w:ascii="Times New Roman" w:hAnsi="Times New Roman"/>
                <w:sz w:val="28"/>
                <w:szCs w:val="28"/>
                <w:lang w:val="en-US"/>
              </w:rPr>
            </w:pPr>
            <w:r w:rsidRPr="00B9170E">
              <w:rPr>
                <w:rFonts w:ascii="Times New Roman" w:hAnsi="Times New Roman"/>
                <w:sz w:val="28"/>
                <w:szCs w:val="28"/>
                <w:lang w:val="en-US"/>
              </w:rPr>
              <w:t>Ministry of Agriculture, Food Industry and Melioration</w:t>
            </w:r>
          </w:p>
        </w:tc>
      </w:tr>
      <w:tr w:rsidR="004B64D5" w:rsidRPr="00E31BC3" w14:paraId="6BEDD69F" w14:textId="77777777" w:rsidTr="008A1BD3">
        <w:tc>
          <w:tcPr>
            <w:tcW w:w="1809" w:type="dxa"/>
            <w:shd w:val="clear" w:color="auto" w:fill="auto"/>
          </w:tcPr>
          <w:p w14:paraId="53388D39"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MLSD</w:t>
            </w:r>
          </w:p>
        </w:tc>
        <w:tc>
          <w:tcPr>
            <w:tcW w:w="7797" w:type="dxa"/>
            <w:shd w:val="clear" w:color="auto" w:fill="auto"/>
          </w:tcPr>
          <w:p w14:paraId="3B8EAF74" w14:textId="77777777" w:rsidR="004B64D5" w:rsidRPr="00B9170E" w:rsidRDefault="004B64D5" w:rsidP="008A1BD3">
            <w:pPr>
              <w:spacing w:after="0" w:line="240" w:lineRule="auto"/>
              <w:rPr>
                <w:rFonts w:ascii="Times New Roman" w:hAnsi="Times New Roman"/>
                <w:sz w:val="28"/>
                <w:szCs w:val="28"/>
                <w:lang w:val="en-US"/>
              </w:rPr>
            </w:pPr>
            <w:r w:rsidRPr="00B9170E">
              <w:rPr>
                <w:rFonts w:ascii="Times New Roman" w:hAnsi="Times New Roman"/>
                <w:sz w:val="28"/>
                <w:szCs w:val="28"/>
                <w:lang w:val="en-US"/>
              </w:rPr>
              <w:t xml:space="preserve">Ministry of Labor and Social Development </w:t>
            </w:r>
          </w:p>
        </w:tc>
      </w:tr>
      <w:tr w:rsidR="004B64D5" w:rsidRPr="00D32527" w14:paraId="68CF532F" w14:textId="77777777" w:rsidTr="008A1BD3">
        <w:tc>
          <w:tcPr>
            <w:tcW w:w="1809" w:type="dxa"/>
            <w:shd w:val="clear" w:color="auto" w:fill="auto"/>
          </w:tcPr>
          <w:p w14:paraId="1E4F77AB"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MoF</w:t>
            </w:r>
          </w:p>
        </w:tc>
        <w:tc>
          <w:tcPr>
            <w:tcW w:w="7797" w:type="dxa"/>
            <w:shd w:val="clear" w:color="auto" w:fill="auto"/>
          </w:tcPr>
          <w:p w14:paraId="69AE8FCB" w14:textId="77777777" w:rsidR="004B64D5" w:rsidRPr="00D32527" w:rsidRDefault="004B64D5" w:rsidP="008A1BD3">
            <w:pPr>
              <w:spacing w:after="0" w:line="240" w:lineRule="auto"/>
              <w:rPr>
                <w:rFonts w:ascii="Times New Roman" w:hAnsi="Times New Roman"/>
                <w:sz w:val="28"/>
                <w:szCs w:val="28"/>
              </w:rPr>
            </w:pPr>
            <w:r w:rsidRPr="00B9170E">
              <w:rPr>
                <w:rFonts w:ascii="Times New Roman" w:hAnsi="Times New Roman"/>
                <w:sz w:val="28"/>
                <w:szCs w:val="28"/>
              </w:rPr>
              <w:t xml:space="preserve">Ministry of Finance </w:t>
            </w:r>
          </w:p>
        </w:tc>
      </w:tr>
      <w:tr w:rsidR="004B64D5" w:rsidRPr="00D32527" w14:paraId="04E3BE84" w14:textId="77777777" w:rsidTr="008A1BD3">
        <w:tc>
          <w:tcPr>
            <w:tcW w:w="1809" w:type="dxa"/>
            <w:shd w:val="clear" w:color="auto" w:fill="auto"/>
          </w:tcPr>
          <w:p w14:paraId="74B71640"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MES</w:t>
            </w:r>
          </w:p>
        </w:tc>
        <w:tc>
          <w:tcPr>
            <w:tcW w:w="7797" w:type="dxa"/>
            <w:shd w:val="clear" w:color="auto" w:fill="auto"/>
          </w:tcPr>
          <w:p w14:paraId="2EDD8FD6" w14:textId="77777777" w:rsidR="004B64D5" w:rsidRPr="00D32527" w:rsidRDefault="004B64D5" w:rsidP="008A1BD3">
            <w:pPr>
              <w:spacing w:after="0" w:line="240" w:lineRule="auto"/>
              <w:rPr>
                <w:rFonts w:ascii="Times New Roman" w:hAnsi="Times New Roman"/>
                <w:sz w:val="28"/>
                <w:szCs w:val="28"/>
              </w:rPr>
            </w:pPr>
            <w:r w:rsidRPr="00E238B9">
              <w:rPr>
                <w:rFonts w:ascii="Times New Roman" w:hAnsi="Times New Roman"/>
                <w:sz w:val="28"/>
                <w:szCs w:val="28"/>
              </w:rPr>
              <w:t xml:space="preserve">Ministry of Emergency Situations </w:t>
            </w:r>
          </w:p>
        </w:tc>
      </w:tr>
      <w:tr w:rsidR="004B64D5" w:rsidRPr="00D32527" w14:paraId="61BDE5B9" w14:textId="77777777" w:rsidTr="008A1BD3">
        <w:tc>
          <w:tcPr>
            <w:tcW w:w="1809" w:type="dxa"/>
            <w:shd w:val="clear" w:color="auto" w:fill="auto"/>
          </w:tcPr>
          <w:p w14:paraId="30108327"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MoE</w:t>
            </w:r>
          </w:p>
        </w:tc>
        <w:tc>
          <w:tcPr>
            <w:tcW w:w="7797" w:type="dxa"/>
            <w:shd w:val="clear" w:color="auto" w:fill="auto"/>
          </w:tcPr>
          <w:p w14:paraId="048447AA" w14:textId="77777777" w:rsidR="004B64D5" w:rsidRPr="00D32527" w:rsidRDefault="004B64D5" w:rsidP="008A1BD3">
            <w:pPr>
              <w:spacing w:after="0" w:line="240" w:lineRule="auto"/>
              <w:rPr>
                <w:rFonts w:ascii="Times New Roman" w:hAnsi="Times New Roman"/>
                <w:sz w:val="28"/>
                <w:szCs w:val="28"/>
              </w:rPr>
            </w:pPr>
            <w:r w:rsidRPr="00E238B9">
              <w:rPr>
                <w:rFonts w:ascii="Times New Roman" w:hAnsi="Times New Roman"/>
                <w:sz w:val="28"/>
                <w:szCs w:val="28"/>
              </w:rPr>
              <w:t>Ministry of Economics</w:t>
            </w:r>
          </w:p>
        </w:tc>
      </w:tr>
      <w:tr w:rsidR="004B64D5" w:rsidRPr="00D32527" w14:paraId="63A492B0" w14:textId="77777777" w:rsidTr="008A1BD3">
        <w:tc>
          <w:tcPr>
            <w:tcW w:w="1809" w:type="dxa"/>
            <w:shd w:val="clear" w:color="auto" w:fill="auto"/>
          </w:tcPr>
          <w:p w14:paraId="4D22E769"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b/>
                <w:sz w:val="28"/>
                <w:szCs w:val="28"/>
                <w:lang w:val="en-US"/>
              </w:rPr>
              <w:t>MoJ</w:t>
            </w:r>
          </w:p>
        </w:tc>
        <w:tc>
          <w:tcPr>
            <w:tcW w:w="7797" w:type="dxa"/>
            <w:shd w:val="clear" w:color="auto" w:fill="auto"/>
          </w:tcPr>
          <w:p w14:paraId="4F1494FD" w14:textId="77777777" w:rsidR="004B64D5" w:rsidRPr="00D32527" w:rsidRDefault="004B64D5" w:rsidP="008A1BD3">
            <w:pPr>
              <w:spacing w:after="0" w:line="240" w:lineRule="auto"/>
              <w:rPr>
                <w:rFonts w:ascii="Times New Roman" w:hAnsi="Times New Roman"/>
                <w:sz w:val="28"/>
                <w:szCs w:val="28"/>
              </w:rPr>
            </w:pPr>
            <w:r w:rsidRPr="00E238B9">
              <w:rPr>
                <w:rFonts w:ascii="Times New Roman" w:hAnsi="Times New Roman"/>
                <w:sz w:val="28"/>
                <w:szCs w:val="28"/>
              </w:rPr>
              <w:t xml:space="preserve">Ministry of Justice </w:t>
            </w:r>
          </w:p>
        </w:tc>
      </w:tr>
      <w:tr w:rsidR="004B64D5" w:rsidRPr="00E31BC3" w14:paraId="17379FF5" w14:textId="77777777" w:rsidTr="008A1BD3">
        <w:tc>
          <w:tcPr>
            <w:tcW w:w="1809" w:type="dxa"/>
            <w:shd w:val="clear" w:color="auto" w:fill="auto"/>
          </w:tcPr>
          <w:p w14:paraId="3B9C4F8A" w14:textId="77777777" w:rsidR="004B64D5" w:rsidRPr="001D6D78"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NISS</w:t>
            </w:r>
          </w:p>
        </w:tc>
        <w:tc>
          <w:tcPr>
            <w:tcW w:w="7797" w:type="dxa"/>
            <w:shd w:val="clear" w:color="auto" w:fill="auto"/>
          </w:tcPr>
          <w:p w14:paraId="76A446A8" w14:textId="77777777" w:rsidR="004B64D5" w:rsidRPr="001D6D78"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National Institute</w:t>
            </w:r>
            <w:r>
              <w:rPr>
                <w:rFonts w:ascii="Times New Roman" w:hAnsi="Times New Roman"/>
                <w:sz w:val="28"/>
                <w:szCs w:val="28"/>
                <w:lang w:val="ky-KG"/>
              </w:rPr>
              <w:t xml:space="preserve"> </w:t>
            </w:r>
            <w:r>
              <w:rPr>
                <w:rFonts w:ascii="Times New Roman" w:hAnsi="Times New Roman"/>
                <w:sz w:val="28"/>
                <w:szCs w:val="28"/>
                <w:lang w:val="en-US"/>
              </w:rPr>
              <w:t xml:space="preserve">for Strategic Studies </w:t>
            </w:r>
          </w:p>
        </w:tc>
      </w:tr>
      <w:tr w:rsidR="004B64D5" w:rsidRPr="00D32527" w14:paraId="2A52B454" w14:textId="77777777" w:rsidTr="008A1BD3">
        <w:tc>
          <w:tcPr>
            <w:tcW w:w="1809" w:type="dxa"/>
            <w:shd w:val="clear" w:color="auto" w:fill="auto"/>
          </w:tcPr>
          <w:p w14:paraId="4C003678"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NLA</w:t>
            </w:r>
          </w:p>
        </w:tc>
        <w:tc>
          <w:tcPr>
            <w:tcW w:w="7797" w:type="dxa"/>
            <w:shd w:val="clear" w:color="auto" w:fill="auto"/>
          </w:tcPr>
          <w:p w14:paraId="3F3689D6"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Normative legal acts</w:t>
            </w:r>
          </w:p>
        </w:tc>
      </w:tr>
      <w:tr w:rsidR="004B64D5" w:rsidRPr="00D32527" w14:paraId="6F75C0A5" w14:textId="77777777" w:rsidTr="008A1BD3">
        <w:tc>
          <w:tcPr>
            <w:tcW w:w="1809" w:type="dxa"/>
            <w:shd w:val="clear" w:color="auto" w:fill="auto"/>
          </w:tcPr>
          <w:p w14:paraId="41DCCF56"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NSC</w:t>
            </w:r>
          </w:p>
        </w:tc>
        <w:tc>
          <w:tcPr>
            <w:tcW w:w="7797" w:type="dxa"/>
            <w:shd w:val="clear" w:color="auto" w:fill="auto"/>
          </w:tcPr>
          <w:p w14:paraId="4F0AE165" w14:textId="77777777" w:rsidR="004B64D5" w:rsidRPr="00D32527" w:rsidRDefault="004B64D5" w:rsidP="008A1BD3">
            <w:pPr>
              <w:spacing w:after="0" w:line="240" w:lineRule="auto"/>
              <w:rPr>
                <w:rFonts w:ascii="Times New Roman" w:hAnsi="Times New Roman"/>
                <w:sz w:val="28"/>
                <w:szCs w:val="28"/>
              </w:rPr>
            </w:pPr>
            <w:r w:rsidRPr="00E238B9">
              <w:rPr>
                <w:rFonts w:ascii="Times New Roman" w:hAnsi="Times New Roman"/>
                <w:sz w:val="28"/>
                <w:szCs w:val="28"/>
              </w:rPr>
              <w:t>National Statistical Committee</w:t>
            </w:r>
          </w:p>
        </w:tc>
      </w:tr>
      <w:tr w:rsidR="004B64D5" w:rsidRPr="00D32527" w14:paraId="00D8BE65" w14:textId="77777777" w:rsidTr="008A1BD3">
        <w:tc>
          <w:tcPr>
            <w:tcW w:w="1809" w:type="dxa"/>
            <w:shd w:val="clear" w:color="auto" w:fill="auto"/>
          </w:tcPr>
          <w:p w14:paraId="136C7BCC"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LSG</w:t>
            </w:r>
          </w:p>
        </w:tc>
        <w:tc>
          <w:tcPr>
            <w:tcW w:w="7797" w:type="dxa"/>
            <w:shd w:val="clear" w:color="auto" w:fill="auto"/>
          </w:tcPr>
          <w:p w14:paraId="43D5EC58" w14:textId="77777777" w:rsidR="004B64D5" w:rsidRPr="00D32527" w:rsidRDefault="004B64D5" w:rsidP="008A1BD3">
            <w:pPr>
              <w:spacing w:after="0" w:line="240" w:lineRule="auto"/>
              <w:rPr>
                <w:rFonts w:ascii="Times New Roman" w:hAnsi="Times New Roman"/>
                <w:sz w:val="28"/>
                <w:szCs w:val="28"/>
              </w:rPr>
            </w:pPr>
            <w:r w:rsidRPr="00E238B9">
              <w:rPr>
                <w:rFonts w:ascii="Times New Roman" w:hAnsi="Times New Roman"/>
                <w:sz w:val="28"/>
                <w:szCs w:val="28"/>
              </w:rPr>
              <w:t>Local self-government</w:t>
            </w:r>
            <w:r>
              <w:rPr>
                <w:rFonts w:ascii="Times New Roman" w:hAnsi="Times New Roman"/>
                <w:sz w:val="28"/>
                <w:szCs w:val="28"/>
                <w:lang w:val="en-US"/>
              </w:rPr>
              <w:t>s</w:t>
            </w:r>
            <w:r w:rsidRPr="00E238B9">
              <w:rPr>
                <w:rFonts w:ascii="Times New Roman" w:hAnsi="Times New Roman"/>
                <w:sz w:val="28"/>
                <w:szCs w:val="28"/>
              </w:rPr>
              <w:t xml:space="preserve"> </w:t>
            </w:r>
          </w:p>
        </w:tc>
      </w:tr>
      <w:tr w:rsidR="004B64D5" w:rsidRPr="00D32527" w14:paraId="2C0CD813" w14:textId="77777777" w:rsidTr="008A1BD3">
        <w:tc>
          <w:tcPr>
            <w:tcW w:w="1809" w:type="dxa"/>
            <w:shd w:val="clear" w:color="auto" w:fill="auto"/>
          </w:tcPr>
          <w:p w14:paraId="160CD4AD" w14:textId="77777777" w:rsidR="004B64D5" w:rsidRPr="00414926"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FSN</w:t>
            </w:r>
          </w:p>
        </w:tc>
        <w:tc>
          <w:tcPr>
            <w:tcW w:w="7797" w:type="dxa"/>
            <w:shd w:val="clear" w:color="auto" w:fill="auto"/>
          </w:tcPr>
          <w:p w14:paraId="0547BC3B" w14:textId="77777777" w:rsidR="004B64D5" w:rsidRPr="00414926"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 xml:space="preserve">Food security and nutrition </w:t>
            </w:r>
          </w:p>
        </w:tc>
      </w:tr>
      <w:tr w:rsidR="004B64D5" w:rsidRPr="00E31BC3" w14:paraId="3B7D514B" w14:textId="77777777" w:rsidTr="008A1BD3">
        <w:tc>
          <w:tcPr>
            <w:tcW w:w="1809" w:type="dxa"/>
            <w:shd w:val="clear" w:color="auto" w:fill="auto"/>
          </w:tcPr>
          <w:p w14:paraId="03CA0851" w14:textId="77777777" w:rsidR="004B64D5" w:rsidRPr="00D32527" w:rsidRDefault="004B64D5" w:rsidP="008A1BD3">
            <w:pPr>
              <w:spacing w:after="0" w:line="240" w:lineRule="auto"/>
              <w:rPr>
                <w:rFonts w:ascii="Times New Roman" w:hAnsi="Times New Roman"/>
                <w:b/>
                <w:sz w:val="28"/>
                <w:szCs w:val="28"/>
              </w:rPr>
            </w:pPr>
            <w:r w:rsidRPr="002E4E30">
              <w:rPr>
                <w:rFonts w:ascii="Times New Roman" w:hAnsi="Times New Roman"/>
                <w:b/>
                <w:sz w:val="28"/>
                <w:szCs w:val="28"/>
              </w:rPr>
              <w:t>GovKR</w:t>
            </w:r>
          </w:p>
        </w:tc>
        <w:tc>
          <w:tcPr>
            <w:tcW w:w="7797" w:type="dxa"/>
            <w:shd w:val="clear" w:color="auto" w:fill="auto"/>
          </w:tcPr>
          <w:p w14:paraId="78ADB81E" w14:textId="77777777" w:rsidR="004B64D5" w:rsidRPr="002E4E30" w:rsidRDefault="004B64D5" w:rsidP="008A1BD3">
            <w:pPr>
              <w:spacing w:after="0" w:line="240" w:lineRule="auto"/>
              <w:rPr>
                <w:rFonts w:ascii="Times New Roman" w:hAnsi="Times New Roman"/>
                <w:sz w:val="28"/>
                <w:szCs w:val="28"/>
                <w:lang w:val="en-US"/>
              </w:rPr>
            </w:pPr>
            <w:r w:rsidRPr="002E4E30">
              <w:rPr>
                <w:rFonts w:ascii="Times New Roman" w:hAnsi="Times New Roman"/>
                <w:sz w:val="28"/>
                <w:szCs w:val="28"/>
                <w:lang w:val="en-US"/>
              </w:rPr>
              <w:t>Government of the Kyrgyz Republic</w:t>
            </w:r>
          </w:p>
        </w:tc>
      </w:tr>
      <w:tr w:rsidR="004B64D5" w:rsidRPr="00E31BC3" w14:paraId="65A32C56" w14:textId="77777777" w:rsidTr="008A1BD3">
        <w:tc>
          <w:tcPr>
            <w:tcW w:w="1809" w:type="dxa"/>
            <w:shd w:val="clear" w:color="auto" w:fill="auto"/>
          </w:tcPr>
          <w:p w14:paraId="51A48C2D" w14:textId="77777777" w:rsidR="004B64D5" w:rsidRPr="001D6D78"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PRGovKRR</w:t>
            </w:r>
          </w:p>
        </w:tc>
        <w:tc>
          <w:tcPr>
            <w:tcW w:w="7797" w:type="dxa"/>
            <w:shd w:val="clear" w:color="auto" w:fill="auto"/>
          </w:tcPr>
          <w:p w14:paraId="30A283B3" w14:textId="77777777" w:rsidR="004B64D5" w:rsidRPr="001D6D78" w:rsidRDefault="004B64D5" w:rsidP="008A1BD3">
            <w:pPr>
              <w:spacing w:after="0" w:line="240" w:lineRule="auto"/>
              <w:rPr>
                <w:rFonts w:ascii="Times New Roman" w:hAnsi="Times New Roman"/>
                <w:sz w:val="28"/>
                <w:szCs w:val="28"/>
                <w:lang w:val="ky-KG"/>
              </w:rPr>
            </w:pPr>
            <w:r w:rsidRPr="00784CB4">
              <w:rPr>
                <w:rFonts w:ascii="Times New Roman" w:hAnsi="Times New Roman"/>
                <w:sz w:val="28"/>
                <w:szCs w:val="28"/>
                <w:lang w:val="ky-KG"/>
              </w:rPr>
              <w:t xml:space="preserve">Plenipotentuary Representation of Government of KR in regions </w:t>
            </w:r>
          </w:p>
        </w:tc>
      </w:tr>
      <w:tr w:rsidR="004B64D5" w:rsidRPr="00D32527" w14:paraId="2BC29F45" w14:textId="77777777" w:rsidTr="008A1BD3">
        <w:tc>
          <w:tcPr>
            <w:tcW w:w="1809" w:type="dxa"/>
            <w:shd w:val="clear" w:color="auto" w:fill="auto"/>
          </w:tcPr>
          <w:p w14:paraId="3FE8D5EE"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 xml:space="preserve">Media </w:t>
            </w:r>
          </w:p>
        </w:tc>
        <w:tc>
          <w:tcPr>
            <w:tcW w:w="7797" w:type="dxa"/>
            <w:shd w:val="clear" w:color="auto" w:fill="auto"/>
          </w:tcPr>
          <w:p w14:paraId="6263DA82"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Media</w:t>
            </w:r>
          </w:p>
        </w:tc>
      </w:tr>
      <w:tr w:rsidR="004B64D5" w:rsidRPr="00E31BC3" w14:paraId="72CB586C" w14:textId="77777777" w:rsidTr="008A1BD3">
        <w:tc>
          <w:tcPr>
            <w:tcW w:w="1809" w:type="dxa"/>
            <w:shd w:val="clear" w:color="auto" w:fill="auto"/>
          </w:tcPr>
          <w:p w14:paraId="6464DF13"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CFSN</w:t>
            </w:r>
          </w:p>
        </w:tc>
        <w:tc>
          <w:tcPr>
            <w:tcW w:w="7797" w:type="dxa"/>
            <w:shd w:val="clear" w:color="auto" w:fill="auto"/>
          </w:tcPr>
          <w:p w14:paraId="0CCEC0E9" w14:textId="77777777" w:rsidR="004B64D5" w:rsidRPr="002E4E30" w:rsidRDefault="004B64D5" w:rsidP="008A1BD3">
            <w:pPr>
              <w:spacing w:after="0" w:line="240" w:lineRule="auto"/>
              <w:rPr>
                <w:rFonts w:ascii="Times New Roman" w:hAnsi="Times New Roman"/>
                <w:sz w:val="28"/>
                <w:szCs w:val="28"/>
                <w:lang w:val="en-US"/>
              </w:rPr>
            </w:pPr>
            <w:r w:rsidRPr="002E4E30">
              <w:rPr>
                <w:rFonts w:ascii="Times New Roman" w:hAnsi="Times New Roman"/>
                <w:sz w:val="28"/>
                <w:szCs w:val="28"/>
                <w:lang w:val="en-US"/>
              </w:rPr>
              <w:t xml:space="preserve">Council on Food Security and Nutrition </w:t>
            </w:r>
          </w:p>
        </w:tc>
      </w:tr>
      <w:tr w:rsidR="004B64D5" w:rsidRPr="00D32527" w14:paraId="02993A9E" w14:textId="77777777" w:rsidTr="008A1BD3">
        <w:tc>
          <w:tcPr>
            <w:tcW w:w="1809" w:type="dxa"/>
            <w:shd w:val="clear" w:color="auto" w:fill="auto"/>
          </w:tcPr>
          <w:p w14:paraId="7E0C26C2" w14:textId="77777777" w:rsidR="004B64D5" w:rsidRPr="0094326D"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 xml:space="preserve">SEI </w:t>
            </w:r>
          </w:p>
        </w:tc>
        <w:tc>
          <w:tcPr>
            <w:tcW w:w="7797" w:type="dxa"/>
            <w:shd w:val="clear" w:color="auto" w:fill="auto"/>
          </w:tcPr>
          <w:p w14:paraId="3337E6AD" w14:textId="77777777" w:rsidR="004B64D5" w:rsidRPr="0094326D"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Secondary educational institution</w:t>
            </w:r>
            <w:r>
              <w:rPr>
                <w:rFonts w:ascii="Times New Roman" w:hAnsi="Times New Roman"/>
                <w:sz w:val="28"/>
                <w:szCs w:val="28"/>
                <w:lang w:val="ky-KG"/>
              </w:rPr>
              <w:t xml:space="preserve"> </w:t>
            </w:r>
          </w:p>
        </w:tc>
      </w:tr>
      <w:tr w:rsidR="004B64D5" w:rsidRPr="00D32527" w14:paraId="3EA8737A" w14:textId="77777777" w:rsidTr="008A1BD3">
        <w:tc>
          <w:tcPr>
            <w:tcW w:w="1809" w:type="dxa"/>
            <w:shd w:val="clear" w:color="auto" w:fill="auto"/>
          </w:tcPr>
          <w:p w14:paraId="4B6A629D"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SF</w:t>
            </w:r>
          </w:p>
        </w:tc>
        <w:tc>
          <w:tcPr>
            <w:tcW w:w="7797" w:type="dxa"/>
            <w:shd w:val="clear" w:color="auto" w:fill="auto"/>
          </w:tcPr>
          <w:p w14:paraId="4B56091D" w14:textId="77777777" w:rsidR="004B64D5" w:rsidRPr="00D32527" w:rsidRDefault="004B64D5" w:rsidP="008A1BD3">
            <w:pPr>
              <w:spacing w:after="0" w:line="240" w:lineRule="auto"/>
              <w:rPr>
                <w:rFonts w:ascii="Times New Roman" w:hAnsi="Times New Roman"/>
                <w:sz w:val="28"/>
                <w:szCs w:val="28"/>
              </w:rPr>
            </w:pPr>
            <w:r>
              <w:rPr>
                <w:rFonts w:ascii="Times New Roman" w:hAnsi="Times New Roman"/>
                <w:sz w:val="28"/>
                <w:szCs w:val="28"/>
                <w:lang w:val="en-US"/>
              </w:rPr>
              <w:t>Social Fund</w:t>
            </w:r>
          </w:p>
        </w:tc>
      </w:tr>
      <w:tr w:rsidR="004B64D5" w:rsidRPr="00D32527" w14:paraId="655A45EE" w14:textId="77777777" w:rsidTr="008A1BD3">
        <w:tc>
          <w:tcPr>
            <w:tcW w:w="1809" w:type="dxa"/>
            <w:shd w:val="clear" w:color="auto" w:fill="auto"/>
          </w:tcPr>
          <w:p w14:paraId="5F62F645" w14:textId="77777777" w:rsidR="004B64D5" w:rsidRPr="0094326D"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TFA</w:t>
            </w:r>
          </w:p>
        </w:tc>
        <w:tc>
          <w:tcPr>
            <w:tcW w:w="7797" w:type="dxa"/>
            <w:shd w:val="clear" w:color="auto" w:fill="auto"/>
          </w:tcPr>
          <w:p w14:paraId="728EA4EE" w14:textId="77777777" w:rsidR="004B64D5" w:rsidRPr="0094326D"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Trans fatty acids</w:t>
            </w:r>
            <w:r>
              <w:rPr>
                <w:rFonts w:ascii="Times New Roman" w:hAnsi="Times New Roman"/>
                <w:sz w:val="28"/>
                <w:szCs w:val="28"/>
                <w:lang w:val="ky-KG"/>
              </w:rPr>
              <w:t xml:space="preserve"> </w:t>
            </w:r>
          </w:p>
        </w:tc>
      </w:tr>
      <w:tr w:rsidR="004B64D5" w:rsidRPr="00E31BC3" w14:paraId="2FEDA897" w14:textId="77777777" w:rsidTr="008A1BD3">
        <w:tc>
          <w:tcPr>
            <w:tcW w:w="1809" w:type="dxa"/>
            <w:shd w:val="clear" w:color="auto" w:fill="auto"/>
          </w:tcPr>
          <w:p w14:paraId="5339A4E2" w14:textId="77777777" w:rsidR="004B64D5"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TR CU</w:t>
            </w:r>
          </w:p>
        </w:tc>
        <w:tc>
          <w:tcPr>
            <w:tcW w:w="7797" w:type="dxa"/>
            <w:shd w:val="clear" w:color="auto" w:fill="auto"/>
          </w:tcPr>
          <w:p w14:paraId="657761BE" w14:textId="77777777" w:rsidR="004B64D5"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 xml:space="preserve">Technical Regulations of Customs Union </w:t>
            </w:r>
          </w:p>
        </w:tc>
      </w:tr>
      <w:tr w:rsidR="004B64D5" w:rsidRPr="00D32527" w14:paraId="0DBC15D5" w14:textId="77777777" w:rsidTr="008A1BD3">
        <w:tc>
          <w:tcPr>
            <w:tcW w:w="1809" w:type="dxa"/>
            <w:shd w:val="clear" w:color="auto" w:fill="auto"/>
          </w:tcPr>
          <w:p w14:paraId="4B697847"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FAO</w:t>
            </w:r>
          </w:p>
        </w:tc>
        <w:tc>
          <w:tcPr>
            <w:tcW w:w="7797" w:type="dxa"/>
            <w:shd w:val="clear" w:color="auto" w:fill="auto"/>
          </w:tcPr>
          <w:p w14:paraId="28382A50" w14:textId="77777777" w:rsidR="004B64D5" w:rsidRPr="00D32527" w:rsidRDefault="004B64D5" w:rsidP="008A1BD3">
            <w:pPr>
              <w:spacing w:after="0" w:line="240" w:lineRule="auto"/>
              <w:rPr>
                <w:rFonts w:ascii="Times New Roman" w:hAnsi="Times New Roman"/>
                <w:sz w:val="28"/>
                <w:szCs w:val="28"/>
              </w:rPr>
            </w:pPr>
            <w:r w:rsidRPr="00784CB4">
              <w:rPr>
                <w:rFonts w:ascii="Times New Roman" w:hAnsi="Times New Roman"/>
                <w:sz w:val="28"/>
                <w:szCs w:val="28"/>
              </w:rPr>
              <w:t xml:space="preserve">Food and Agriculture Organization </w:t>
            </w:r>
          </w:p>
        </w:tc>
      </w:tr>
      <w:tr w:rsidR="004B64D5" w:rsidRPr="00D32527" w14:paraId="617A57CC" w14:textId="77777777" w:rsidTr="008A1BD3">
        <w:tc>
          <w:tcPr>
            <w:tcW w:w="1809" w:type="dxa"/>
            <w:shd w:val="clear" w:color="auto" w:fill="auto"/>
          </w:tcPr>
          <w:p w14:paraId="039E4CE5"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SMRF</w:t>
            </w:r>
          </w:p>
        </w:tc>
        <w:tc>
          <w:tcPr>
            <w:tcW w:w="7797" w:type="dxa"/>
            <w:shd w:val="clear" w:color="auto" w:fill="auto"/>
          </w:tcPr>
          <w:p w14:paraId="6AF8AFBA" w14:textId="77777777" w:rsidR="004B64D5" w:rsidRPr="00D32527" w:rsidRDefault="004B64D5" w:rsidP="008A1BD3">
            <w:pPr>
              <w:spacing w:after="0" w:line="240" w:lineRule="auto"/>
              <w:rPr>
                <w:rFonts w:ascii="Times New Roman" w:hAnsi="Times New Roman"/>
                <w:sz w:val="28"/>
                <w:szCs w:val="28"/>
              </w:rPr>
            </w:pPr>
            <w:r w:rsidRPr="00784CB4">
              <w:rPr>
                <w:rFonts w:ascii="Times New Roman" w:hAnsi="Times New Roman"/>
                <w:sz w:val="28"/>
                <w:szCs w:val="28"/>
              </w:rPr>
              <w:t>State Material Reserve</w:t>
            </w:r>
            <w:r>
              <w:rPr>
                <w:rFonts w:ascii="Times New Roman" w:hAnsi="Times New Roman"/>
                <w:sz w:val="28"/>
                <w:szCs w:val="28"/>
                <w:lang w:val="en-US"/>
              </w:rPr>
              <w:t>s</w:t>
            </w:r>
            <w:r w:rsidRPr="00784CB4">
              <w:rPr>
                <w:rFonts w:ascii="Times New Roman" w:hAnsi="Times New Roman"/>
                <w:sz w:val="28"/>
                <w:szCs w:val="28"/>
              </w:rPr>
              <w:t xml:space="preserve"> Fund </w:t>
            </w:r>
          </w:p>
        </w:tc>
      </w:tr>
      <w:tr w:rsidR="004B64D5" w:rsidRPr="00E31BC3" w14:paraId="1363CA5D" w14:textId="77777777" w:rsidTr="008A1BD3">
        <w:tc>
          <w:tcPr>
            <w:tcW w:w="1809" w:type="dxa"/>
            <w:shd w:val="clear" w:color="auto" w:fill="auto"/>
          </w:tcPr>
          <w:p w14:paraId="2D87163C"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HACCP</w:t>
            </w:r>
          </w:p>
        </w:tc>
        <w:tc>
          <w:tcPr>
            <w:tcW w:w="7797" w:type="dxa"/>
            <w:shd w:val="clear" w:color="auto" w:fill="auto"/>
          </w:tcPr>
          <w:p w14:paraId="326CCF91" w14:textId="77777777" w:rsidR="004B64D5" w:rsidRPr="00784CB4" w:rsidRDefault="004B64D5" w:rsidP="008A1BD3">
            <w:pPr>
              <w:spacing w:after="0" w:line="240" w:lineRule="auto"/>
              <w:rPr>
                <w:rFonts w:ascii="Times New Roman" w:hAnsi="Times New Roman"/>
                <w:sz w:val="28"/>
                <w:szCs w:val="28"/>
                <w:lang w:val="en-US"/>
              </w:rPr>
            </w:pPr>
            <w:r w:rsidRPr="00784CB4">
              <w:rPr>
                <w:rFonts w:ascii="Times New Roman" w:hAnsi="Times New Roman"/>
                <w:sz w:val="28"/>
                <w:szCs w:val="28"/>
                <w:lang w:val="en-US"/>
              </w:rPr>
              <w:t xml:space="preserve">Hazard </w:t>
            </w:r>
            <w:r>
              <w:rPr>
                <w:rFonts w:ascii="Times New Roman" w:hAnsi="Times New Roman"/>
                <w:sz w:val="28"/>
                <w:szCs w:val="28"/>
                <w:lang w:val="en-US"/>
              </w:rPr>
              <w:t>A</w:t>
            </w:r>
            <w:r w:rsidRPr="00784CB4">
              <w:rPr>
                <w:rFonts w:ascii="Times New Roman" w:hAnsi="Times New Roman"/>
                <w:sz w:val="28"/>
                <w:szCs w:val="28"/>
                <w:lang w:val="en-US"/>
              </w:rPr>
              <w:t xml:space="preserve">nalysis and </w:t>
            </w:r>
            <w:r>
              <w:rPr>
                <w:rFonts w:ascii="Times New Roman" w:hAnsi="Times New Roman"/>
                <w:sz w:val="28"/>
                <w:szCs w:val="28"/>
                <w:lang w:val="en-US"/>
              </w:rPr>
              <w:t>C</w:t>
            </w:r>
            <w:r w:rsidRPr="00784CB4">
              <w:rPr>
                <w:rFonts w:ascii="Times New Roman" w:hAnsi="Times New Roman"/>
                <w:sz w:val="28"/>
                <w:szCs w:val="28"/>
                <w:lang w:val="en-US"/>
              </w:rPr>
              <w:t xml:space="preserve">ritical </w:t>
            </w:r>
            <w:r>
              <w:rPr>
                <w:rFonts w:ascii="Times New Roman" w:hAnsi="Times New Roman"/>
                <w:sz w:val="28"/>
                <w:szCs w:val="28"/>
                <w:lang w:val="en-US"/>
              </w:rPr>
              <w:t>C</w:t>
            </w:r>
            <w:r w:rsidRPr="00784CB4">
              <w:rPr>
                <w:rFonts w:ascii="Times New Roman" w:hAnsi="Times New Roman"/>
                <w:sz w:val="28"/>
                <w:szCs w:val="28"/>
                <w:lang w:val="en-US"/>
              </w:rPr>
              <w:t xml:space="preserve">ontrol </w:t>
            </w:r>
            <w:r>
              <w:rPr>
                <w:rFonts w:ascii="Times New Roman" w:hAnsi="Times New Roman"/>
                <w:sz w:val="28"/>
                <w:szCs w:val="28"/>
                <w:lang w:val="en-US"/>
              </w:rPr>
              <w:t>P</w:t>
            </w:r>
            <w:r w:rsidRPr="00784CB4">
              <w:rPr>
                <w:rFonts w:ascii="Times New Roman" w:hAnsi="Times New Roman"/>
                <w:sz w:val="28"/>
                <w:szCs w:val="28"/>
                <w:lang w:val="en-US"/>
              </w:rPr>
              <w:t xml:space="preserve">oints </w:t>
            </w:r>
          </w:p>
        </w:tc>
      </w:tr>
      <w:tr w:rsidR="004B64D5" w:rsidRPr="00E31BC3" w14:paraId="4A1F28F5" w14:textId="77777777" w:rsidTr="008A1BD3">
        <w:tc>
          <w:tcPr>
            <w:tcW w:w="1809" w:type="dxa"/>
            <w:shd w:val="clear" w:color="auto" w:fill="auto"/>
          </w:tcPr>
          <w:p w14:paraId="76571FB5" w14:textId="77777777" w:rsidR="004B64D5" w:rsidRPr="00D32527" w:rsidRDefault="004B64D5" w:rsidP="008A1BD3">
            <w:pPr>
              <w:spacing w:after="0" w:line="240" w:lineRule="auto"/>
              <w:rPr>
                <w:rFonts w:ascii="Times New Roman" w:hAnsi="Times New Roman"/>
                <w:b/>
                <w:sz w:val="28"/>
                <w:szCs w:val="28"/>
              </w:rPr>
            </w:pPr>
            <w:r>
              <w:rPr>
                <w:rFonts w:ascii="Times New Roman" w:hAnsi="Times New Roman"/>
                <w:b/>
                <w:sz w:val="28"/>
                <w:szCs w:val="28"/>
                <w:lang w:val="en-US"/>
              </w:rPr>
              <w:t>CSM</w:t>
            </w:r>
          </w:p>
        </w:tc>
        <w:tc>
          <w:tcPr>
            <w:tcW w:w="7797" w:type="dxa"/>
            <w:shd w:val="clear" w:color="auto" w:fill="auto"/>
          </w:tcPr>
          <w:p w14:paraId="07685F5D" w14:textId="77777777" w:rsidR="004B64D5" w:rsidRPr="00784CB4" w:rsidRDefault="004B64D5" w:rsidP="008A1BD3">
            <w:pPr>
              <w:spacing w:after="0" w:line="240" w:lineRule="auto"/>
              <w:rPr>
                <w:rFonts w:ascii="Times New Roman" w:hAnsi="Times New Roman"/>
                <w:sz w:val="28"/>
                <w:szCs w:val="28"/>
                <w:lang w:val="en-US"/>
              </w:rPr>
            </w:pPr>
            <w:r w:rsidRPr="00784CB4">
              <w:rPr>
                <w:rFonts w:ascii="Times New Roman" w:hAnsi="Times New Roman"/>
                <w:sz w:val="28"/>
                <w:szCs w:val="28"/>
                <w:lang w:val="en-US"/>
              </w:rPr>
              <w:t>Center for standardization and metrology</w:t>
            </w:r>
          </w:p>
        </w:tc>
      </w:tr>
      <w:tr w:rsidR="004B64D5" w:rsidRPr="00D32527" w14:paraId="42A19A35" w14:textId="77777777" w:rsidTr="008A1BD3">
        <w:tc>
          <w:tcPr>
            <w:tcW w:w="1809" w:type="dxa"/>
            <w:shd w:val="clear" w:color="auto" w:fill="auto"/>
          </w:tcPr>
          <w:p w14:paraId="2873255C" w14:textId="77777777" w:rsidR="004B64D5" w:rsidRPr="0094326D" w:rsidRDefault="004B64D5" w:rsidP="008A1BD3">
            <w:pPr>
              <w:spacing w:after="0" w:line="240" w:lineRule="auto"/>
              <w:rPr>
                <w:rFonts w:ascii="Times New Roman" w:hAnsi="Times New Roman"/>
                <w:b/>
                <w:sz w:val="28"/>
                <w:szCs w:val="28"/>
                <w:lang w:val="ky-KG"/>
              </w:rPr>
            </w:pPr>
            <w:r>
              <w:rPr>
                <w:rFonts w:ascii="Times New Roman" w:hAnsi="Times New Roman"/>
                <w:b/>
                <w:sz w:val="28"/>
                <w:szCs w:val="28"/>
                <w:lang w:val="en-US"/>
              </w:rPr>
              <w:t>SDG</w:t>
            </w:r>
          </w:p>
        </w:tc>
        <w:tc>
          <w:tcPr>
            <w:tcW w:w="7797" w:type="dxa"/>
            <w:shd w:val="clear" w:color="auto" w:fill="auto"/>
          </w:tcPr>
          <w:p w14:paraId="646CF28B" w14:textId="77777777" w:rsidR="004B64D5" w:rsidRPr="0094326D" w:rsidRDefault="004B64D5" w:rsidP="008A1BD3">
            <w:pPr>
              <w:spacing w:after="0" w:line="240" w:lineRule="auto"/>
              <w:rPr>
                <w:rFonts w:ascii="Times New Roman" w:hAnsi="Times New Roman"/>
                <w:sz w:val="28"/>
                <w:szCs w:val="28"/>
                <w:lang w:val="ky-KG"/>
              </w:rPr>
            </w:pPr>
            <w:r>
              <w:rPr>
                <w:rFonts w:ascii="Times New Roman" w:hAnsi="Times New Roman"/>
                <w:sz w:val="28"/>
                <w:szCs w:val="28"/>
                <w:lang w:val="en-US"/>
              </w:rPr>
              <w:t>Sustainable Development Goals</w:t>
            </w:r>
            <w:r>
              <w:rPr>
                <w:rFonts w:ascii="Times New Roman" w:hAnsi="Times New Roman"/>
                <w:sz w:val="28"/>
                <w:szCs w:val="28"/>
                <w:lang w:val="ky-KG"/>
              </w:rPr>
              <w:t xml:space="preserve"> </w:t>
            </w:r>
          </w:p>
        </w:tc>
      </w:tr>
    </w:tbl>
    <w:p w14:paraId="4CA5C9AE" w14:textId="77777777" w:rsidR="004B64D5" w:rsidRDefault="004B64D5" w:rsidP="004B64D5">
      <w:pPr>
        <w:pStyle w:val="Heading1"/>
        <w:tabs>
          <w:tab w:val="left" w:pos="1134"/>
        </w:tabs>
        <w:spacing w:before="0" w:after="0" w:line="240" w:lineRule="auto"/>
        <w:ind w:left="567"/>
      </w:pPr>
    </w:p>
    <w:p w14:paraId="0F36FDAB" w14:textId="77777777" w:rsidR="004B64D5" w:rsidRPr="00D005DE" w:rsidRDefault="004B64D5" w:rsidP="004B64D5"/>
    <w:p w14:paraId="00EC0EFB" w14:textId="7A922472" w:rsidR="00451CA5" w:rsidRDefault="00FF7AD4"/>
    <w:sectPr w:rsidR="00451CA5" w:rsidSect="001267DB">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0C9C" w14:textId="77777777" w:rsidR="00FF7AD4" w:rsidRDefault="00FF7AD4" w:rsidP="004B64D5">
      <w:pPr>
        <w:spacing w:after="0" w:line="240" w:lineRule="auto"/>
      </w:pPr>
      <w:r>
        <w:separator/>
      </w:r>
    </w:p>
  </w:endnote>
  <w:endnote w:type="continuationSeparator" w:id="0">
    <w:p w14:paraId="654B2865" w14:textId="77777777" w:rsidR="00FF7AD4" w:rsidRDefault="00FF7AD4" w:rsidP="004B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8C95" w14:textId="77777777" w:rsidR="002E48AB" w:rsidRPr="007D27A9" w:rsidRDefault="008203D6" w:rsidP="007D27A9">
    <w:pPr>
      <w:pStyle w:val="Footer"/>
      <w:tabs>
        <w:tab w:val="left" w:pos="8233"/>
      </w:tabs>
      <w:rPr>
        <w:rFonts w:ascii="Times New Roman" w:hAnsi="Times New Roman"/>
        <w:sz w:val="22"/>
        <w:szCs w:val="22"/>
      </w:rPr>
    </w:pPr>
    <w:r w:rsidRPr="007D27A9">
      <w:rPr>
        <w:rFonts w:ascii="Times New Roman" w:hAnsi="Times New Roman"/>
        <w:sz w:val="22"/>
        <w:szCs w:val="22"/>
      </w:rPr>
      <w:t>Заведующая отделом правового</w:t>
    </w:r>
    <w:r w:rsidRPr="007D27A9">
      <w:rPr>
        <w:rFonts w:ascii="Times New Roman" w:hAnsi="Times New Roman"/>
        <w:sz w:val="22"/>
        <w:szCs w:val="22"/>
      </w:rPr>
      <w:tab/>
      <w:t xml:space="preserve">                                  Министр сельского хозяйства,</w:t>
    </w:r>
  </w:p>
  <w:p w14:paraId="74BEF968" w14:textId="77777777" w:rsidR="002E48AB" w:rsidRPr="007D27A9" w:rsidRDefault="008203D6" w:rsidP="007D27A9">
    <w:pPr>
      <w:pStyle w:val="Footer"/>
      <w:rPr>
        <w:rFonts w:ascii="Times New Roman" w:hAnsi="Times New Roman"/>
        <w:sz w:val="22"/>
        <w:szCs w:val="22"/>
      </w:rPr>
    </w:pPr>
    <w:r w:rsidRPr="007D27A9">
      <w:rPr>
        <w:rFonts w:ascii="Times New Roman" w:hAnsi="Times New Roman"/>
        <w:sz w:val="22"/>
        <w:szCs w:val="22"/>
      </w:rPr>
      <w:t>обеспечения__________А.Джакшылыкова                пищевой промышленности и мелиорации КР</w:t>
    </w:r>
  </w:p>
  <w:p w14:paraId="5D72FD58" w14:textId="77777777" w:rsidR="002E48AB" w:rsidRPr="007D27A9" w:rsidRDefault="008203D6" w:rsidP="007D27A9">
    <w:pPr>
      <w:pStyle w:val="Footer"/>
      <w:rPr>
        <w:rFonts w:ascii="Times New Roman" w:hAnsi="Times New Roman"/>
        <w:sz w:val="22"/>
        <w:szCs w:val="22"/>
      </w:rPr>
    </w:pPr>
    <w:r w:rsidRPr="007D27A9">
      <w:rPr>
        <w:rFonts w:ascii="Times New Roman" w:hAnsi="Times New Roman"/>
        <w:sz w:val="22"/>
        <w:szCs w:val="22"/>
      </w:rPr>
      <w:t>«_____»____________201</w:t>
    </w:r>
    <w:r w:rsidRPr="007D27A9">
      <w:rPr>
        <w:rFonts w:ascii="Times New Roman" w:hAnsi="Times New Roman"/>
        <w:sz w:val="22"/>
        <w:szCs w:val="22"/>
        <w:lang w:val="ky-KG"/>
      </w:rPr>
      <w:t>9</w:t>
    </w:r>
    <w:r w:rsidRPr="007D27A9">
      <w:rPr>
        <w:rFonts w:ascii="Times New Roman" w:hAnsi="Times New Roman"/>
        <w:sz w:val="22"/>
        <w:szCs w:val="22"/>
      </w:rPr>
      <w:t xml:space="preserve">г.                                        _____________________Н.Мурашев  </w:t>
    </w:r>
  </w:p>
  <w:p w14:paraId="1F6E0ED5" w14:textId="77777777" w:rsidR="002E48AB" w:rsidRPr="007D27A9" w:rsidRDefault="008203D6" w:rsidP="007D27A9">
    <w:pPr>
      <w:pStyle w:val="Footer"/>
      <w:rPr>
        <w:rFonts w:ascii="Times New Roman" w:hAnsi="Times New Roman"/>
        <w:sz w:val="22"/>
        <w:szCs w:val="22"/>
      </w:rPr>
    </w:pPr>
    <w:r w:rsidRPr="007D27A9">
      <w:rPr>
        <w:rFonts w:ascii="Times New Roman" w:hAnsi="Times New Roman"/>
        <w:sz w:val="24"/>
        <w:szCs w:val="24"/>
      </w:rPr>
      <w:t xml:space="preserve">                                                                                 </w:t>
    </w:r>
    <w:r w:rsidRPr="007D27A9">
      <w:rPr>
        <w:rFonts w:ascii="Times New Roman" w:hAnsi="Times New Roman"/>
        <w:sz w:val="22"/>
        <w:szCs w:val="22"/>
      </w:rPr>
      <w:t>«_____»_______________201</w:t>
    </w:r>
    <w:r w:rsidRPr="007D27A9">
      <w:rPr>
        <w:rFonts w:ascii="Times New Roman" w:hAnsi="Times New Roman"/>
        <w:sz w:val="22"/>
        <w:szCs w:val="22"/>
        <w:lang w:val="ky-KG"/>
      </w:rPr>
      <w:t>9</w:t>
    </w:r>
    <w:r w:rsidRPr="007D27A9">
      <w:rPr>
        <w:rFonts w:ascii="Times New Roman" w:hAnsi="Times New Roman"/>
        <w:sz w:val="22"/>
        <w:szCs w:val="22"/>
      </w:rPr>
      <w:t>г.</w:t>
    </w:r>
  </w:p>
  <w:p w14:paraId="5C3BD080" w14:textId="77777777" w:rsidR="002E48AB" w:rsidRDefault="008203D6">
    <w:pPr>
      <w:pStyle w:val="Footer"/>
      <w:jc w:val="right"/>
    </w:pPr>
    <w:r>
      <w:fldChar w:fldCharType="begin"/>
    </w:r>
    <w:r>
      <w:instrText xml:space="preserve"> PAGE   \* MERGEFORMAT </w:instrText>
    </w:r>
    <w:r>
      <w:fldChar w:fldCharType="separate"/>
    </w:r>
    <w:r>
      <w:rPr>
        <w:noProof/>
      </w:rPr>
      <w:t>20</w:t>
    </w:r>
    <w:r>
      <w:rPr>
        <w:noProof/>
      </w:rPr>
      <w:fldChar w:fldCharType="end"/>
    </w:r>
  </w:p>
  <w:p w14:paraId="7DBAB781" w14:textId="77777777" w:rsidR="002E48AB" w:rsidRDefault="00FF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6CDF" w14:textId="77777777" w:rsidR="00FF7AD4" w:rsidRDefault="00FF7AD4" w:rsidP="004B64D5">
      <w:pPr>
        <w:spacing w:after="0" w:line="240" w:lineRule="auto"/>
      </w:pPr>
      <w:r>
        <w:separator/>
      </w:r>
    </w:p>
  </w:footnote>
  <w:footnote w:type="continuationSeparator" w:id="0">
    <w:p w14:paraId="323DFEF0" w14:textId="77777777" w:rsidR="00FF7AD4" w:rsidRDefault="00FF7AD4" w:rsidP="004B64D5">
      <w:pPr>
        <w:spacing w:after="0" w:line="240" w:lineRule="auto"/>
      </w:pPr>
      <w:r>
        <w:continuationSeparator/>
      </w:r>
    </w:p>
  </w:footnote>
  <w:footnote w:id="1">
    <w:p w14:paraId="4BAE3A59" w14:textId="77777777" w:rsidR="004B64D5" w:rsidRPr="0096424C" w:rsidRDefault="004B64D5" w:rsidP="004B64D5">
      <w:pPr>
        <w:pStyle w:val="FootnoteText"/>
        <w:spacing w:after="0" w:line="240" w:lineRule="auto"/>
        <w:rPr>
          <w:rFonts w:ascii="Times New Roman" w:hAnsi="Times New Roman"/>
          <w:lang w:val="en-US"/>
        </w:rPr>
      </w:pPr>
      <w:r w:rsidRPr="00FB0FF6">
        <w:rPr>
          <w:rStyle w:val="FootnoteReference"/>
          <w:rFonts w:ascii="Times New Roman" w:hAnsi="Times New Roman"/>
        </w:rPr>
        <w:footnoteRef/>
      </w:r>
      <w:r w:rsidRPr="0096424C">
        <w:rPr>
          <w:rFonts w:ascii="Times New Roman" w:hAnsi="Times New Roman"/>
          <w:lang w:val="en-US"/>
        </w:rPr>
        <w:t xml:space="preserve"> </w:t>
      </w:r>
      <w:r w:rsidRPr="008E7E7D">
        <w:rPr>
          <w:rFonts w:ascii="Times New Roman" w:hAnsi="Times New Roman"/>
          <w:lang w:val="en-US"/>
        </w:rPr>
        <w:t xml:space="preserve">Information bulletin of the Kyrgyz Republic on food security and poverty. </w:t>
      </w:r>
      <w:r w:rsidRPr="0096424C">
        <w:rPr>
          <w:rFonts w:ascii="Times New Roman" w:hAnsi="Times New Roman"/>
          <w:lang w:val="en-US"/>
        </w:rPr>
        <w:t>NSC 2018</w:t>
      </w:r>
    </w:p>
  </w:footnote>
  <w:footnote w:id="2">
    <w:p w14:paraId="76014F21" w14:textId="77777777" w:rsidR="004B64D5" w:rsidRPr="00A324CE" w:rsidRDefault="004B64D5" w:rsidP="004B64D5">
      <w:pPr>
        <w:pStyle w:val="FootnoteText"/>
        <w:spacing w:after="0" w:line="240" w:lineRule="auto"/>
        <w:rPr>
          <w:rFonts w:ascii="Times New Roman" w:hAnsi="Times New Roman"/>
          <w:lang w:val="en-US"/>
        </w:rPr>
      </w:pPr>
      <w:r w:rsidRPr="00FB0FF6">
        <w:rPr>
          <w:rStyle w:val="FootnoteReference"/>
          <w:rFonts w:ascii="Times New Roman" w:hAnsi="Times New Roman"/>
        </w:rPr>
        <w:footnoteRef/>
      </w:r>
      <w:r w:rsidRPr="0096424C">
        <w:rPr>
          <w:lang w:val="en-US"/>
        </w:rPr>
        <w:t xml:space="preserve"> </w:t>
      </w:r>
      <w:r w:rsidRPr="0096424C">
        <w:rPr>
          <w:rFonts w:ascii="Times New Roman" w:hAnsi="Times New Roman"/>
          <w:lang w:val="en-US"/>
        </w:rPr>
        <w:t>Information bulletin of the Kyrgyz Republic on food security and poverty. NSC</w:t>
      </w:r>
      <w:r w:rsidRPr="00A324CE">
        <w:rPr>
          <w:rFonts w:ascii="Times New Roman" w:hAnsi="Times New Roman"/>
          <w:lang w:val="en-US"/>
        </w:rPr>
        <w:t xml:space="preserve"> 2014, </w:t>
      </w:r>
      <w:r w:rsidRPr="0096424C">
        <w:rPr>
          <w:rFonts w:ascii="Times New Roman" w:hAnsi="Times New Roman"/>
          <w:lang w:val="en-US"/>
        </w:rPr>
        <w:t>NSC</w:t>
      </w:r>
      <w:r w:rsidRPr="00A324CE">
        <w:rPr>
          <w:rFonts w:ascii="Times New Roman" w:hAnsi="Times New Roman"/>
          <w:lang w:val="en-US"/>
        </w:rPr>
        <w:t xml:space="preserve"> 2016, </w:t>
      </w:r>
      <w:r w:rsidRPr="0096424C">
        <w:rPr>
          <w:rFonts w:ascii="Times New Roman" w:hAnsi="Times New Roman"/>
          <w:lang w:val="en-US"/>
        </w:rPr>
        <w:t>NSC</w:t>
      </w:r>
      <w:r w:rsidRPr="00A324CE">
        <w:rPr>
          <w:rFonts w:ascii="Times New Roman" w:hAnsi="Times New Roman"/>
          <w:lang w:val="en-US"/>
        </w:rPr>
        <w:t xml:space="preserve"> 2018. </w:t>
      </w:r>
    </w:p>
  </w:footnote>
  <w:footnote w:id="3">
    <w:p w14:paraId="2B45AD49" w14:textId="77777777" w:rsidR="004B64D5" w:rsidRPr="009448DD" w:rsidRDefault="004B64D5" w:rsidP="004B64D5">
      <w:pPr>
        <w:pStyle w:val="FootnoteText"/>
        <w:spacing w:after="0" w:line="240" w:lineRule="auto"/>
        <w:rPr>
          <w:rFonts w:ascii="Times New Roman" w:hAnsi="Times New Roman"/>
          <w:lang w:val="en-US"/>
        </w:rPr>
      </w:pPr>
      <w:r w:rsidRPr="0032453D">
        <w:rPr>
          <w:rStyle w:val="FootnoteReference"/>
          <w:rFonts w:ascii="Times New Roman" w:hAnsi="Times New Roman"/>
        </w:rPr>
        <w:footnoteRef/>
      </w:r>
      <w:r w:rsidRPr="009448DD">
        <w:rPr>
          <w:rFonts w:ascii="Times New Roman" w:hAnsi="Times New Roman"/>
          <w:lang w:val="en-US"/>
        </w:rPr>
        <w:t xml:space="preserve"> Cadastre indicators of ameliorative status of irrigated lands for 2013 - 2016, the Kyrgyz Republic  http://livingasia.online/la_data/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54F"/>
    <w:multiLevelType w:val="hybridMultilevel"/>
    <w:tmpl w:val="960E39BA"/>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B65D48"/>
    <w:multiLevelType w:val="hybridMultilevel"/>
    <w:tmpl w:val="A38A5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E621E9C">
      <w:start w:val="1"/>
      <w:numFmt w:val="bullet"/>
      <w:lvlText w:val=""/>
      <w:lvlJc w:val="left"/>
      <w:pPr>
        <w:ind w:left="2928" w:hanging="1128"/>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D2E63"/>
    <w:multiLevelType w:val="multilevel"/>
    <w:tmpl w:val="854EAAAE"/>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11DF3D76"/>
    <w:multiLevelType w:val="hybridMultilevel"/>
    <w:tmpl w:val="0B36804E"/>
    <w:lvl w:ilvl="0" w:tplc="CE621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37AD9A2">
      <w:numFmt w:val="bullet"/>
      <w:lvlText w:val="•"/>
      <w:lvlJc w:val="left"/>
      <w:pPr>
        <w:ind w:left="2928" w:hanging="1128"/>
      </w:pPr>
      <w:rPr>
        <w:rFonts w:ascii="Calibri" w:eastAsia="Calibri" w:hAnsi="Calibri"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F0E3A"/>
    <w:multiLevelType w:val="multilevel"/>
    <w:tmpl w:val="DA58E882"/>
    <w:lvl w:ilvl="0">
      <w:start w:val="1"/>
      <w:numFmt w:val="decimal"/>
      <w:lvlText w:val="%1."/>
      <w:lvlJc w:val="left"/>
      <w:pPr>
        <w:ind w:left="1184" w:hanging="90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15:restartNumberingAfterBreak="0">
    <w:nsid w:val="1EED29F1"/>
    <w:multiLevelType w:val="hybridMultilevel"/>
    <w:tmpl w:val="6E9497CA"/>
    <w:lvl w:ilvl="0" w:tplc="CE621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37AD9A2">
      <w:numFmt w:val="bullet"/>
      <w:lvlText w:val="•"/>
      <w:lvlJc w:val="left"/>
      <w:pPr>
        <w:ind w:left="2928" w:hanging="1128"/>
      </w:pPr>
      <w:rPr>
        <w:rFonts w:ascii="Calibri" w:eastAsia="Calibri" w:hAnsi="Calibri"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2B27"/>
    <w:multiLevelType w:val="hybridMultilevel"/>
    <w:tmpl w:val="F17EF5BA"/>
    <w:lvl w:ilvl="0" w:tplc="71C4E48E">
      <w:start w:val="10"/>
      <w:numFmt w:val="decimal"/>
      <w:lvlText w:val="%1."/>
      <w:lvlJc w:val="left"/>
      <w:pPr>
        <w:ind w:left="750" w:hanging="375"/>
      </w:pPr>
      <w:rPr>
        <w:rFonts w:hint="default"/>
        <w:lang w:val="ru-RU"/>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20772BC6"/>
    <w:multiLevelType w:val="hybridMultilevel"/>
    <w:tmpl w:val="FFE6E198"/>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5F6F7F"/>
    <w:multiLevelType w:val="hybridMultilevel"/>
    <w:tmpl w:val="3EEC4A98"/>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CE621E9C">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98D328D"/>
    <w:multiLevelType w:val="hybridMultilevel"/>
    <w:tmpl w:val="126AC630"/>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ED2E0F"/>
    <w:multiLevelType w:val="hybridMultilevel"/>
    <w:tmpl w:val="4ADC2FE0"/>
    <w:lvl w:ilvl="0" w:tplc="CE621E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37AD9A2">
      <w:numFmt w:val="bullet"/>
      <w:lvlText w:val="•"/>
      <w:lvlJc w:val="left"/>
      <w:pPr>
        <w:ind w:left="2928" w:hanging="1128"/>
      </w:pPr>
      <w:rPr>
        <w:rFonts w:ascii="Calibri" w:eastAsia="Calibri" w:hAnsi="Calibri"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9C20AD"/>
    <w:multiLevelType w:val="hybridMultilevel"/>
    <w:tmpl w:val="96C69F56"/>
    <w:lvl w:ilvl="0" w:tplc="4938542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E578CF"/>
    <w:multiLevelType w:val="hybridMultilevel"/>
    <w:tmpl w:val="D278D0B2"/>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CE085F"/>
    <w:multiLevelType w:val="hybridMultilevel"/>
    <w:tmpl w:val="B688F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5B62D2"/>
    <w:multiLevelType w:val="hybridMultilevel"/>
    <w:tmpl w:val="EB442800"/>
    <w:lvl w:ilvl="0" w:tplc="56847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E27B4C"/>
    <w:multiLevelType w:val="hybridMultilevel"/>
    <w:tmpl w:val="DFCAFD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E621E9C">
      <w:start w:val="1"/>
      <w:numFmt w:val="bullet"/>
      <w:lvlText w:val=""/>
      <w:lvlJc w:val="left"/>
      <w:pPr>
        <w:ind w:left="2928" w:hanging="1128"/>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172FA4"/>
    <w:multiLevelType w:val="hybridMultilevel"/>
    <w:tmpl w:val="D49E4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E621E9C">
      <w:start w:val="1"/>
      <w:numFmt w:val="bullet"/>
      <w:lvlText w:val=""/>
      <w:lvlJc w:val="left"/>
      <w:pPr>
        <w:ind w:left="2928" w:hanging="1128"/>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26063F"/>
    <w:multiLevelType w:val="hybridMultilevel"/>
    <w:tmpl w:val="AA10B30E"/>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53D70A3"/>
    <w:multiLevelType w:val="hybridMultilevel"/>
    <w:tmpl w:val="6C0EB9EE"/>
    <w:lvl w:ilvl="0" w:tplc="4CC0D2DA">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CB0BBF"/>
    <w:multiLevelType w:val="hybridMultilevel"/>
    <w:tmpl w:val="4F18E4C6"/>
    <w:lvl w:ilvl="0" w:tplc="64F0DD4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8C037B"/>
    <w:multiLevelType w:val="hybridMultilevel"/>
    <w:tmpl w:val="C58AEB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23C46"/>
    <w:multiLevelType w:val="multilevel"/>
    <w:tmpl w:val="E7487A74"/>
    <w:lvl w:ilvl="0">
      <w:start w:val="1"/>
      <w:numFmt w:val="decimal"/>
      <w:lvlText w:val="%1."/>
      <w:lvlJc w:val="left"/>
      <w:pPr>
        <w:ind w:left="36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15:restartNumberingAfterBreak="0">
    <w:nsid w:val="539C4CCE"/>
    <w:multiLevelType w:val="hybridMultilevel"/>
    <w:tmpl w:val="D9E0E6F2"/>
    <w:lvl w:ilvl="0" w:tplc="8D5C92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7363AC"/>
    <w:multiLevelType w:val="hybridMultilevel"/>
    <w:tmpl w:val="0CF8E090"/>
    <w:lvl w:ilvl="0" w:tplc="CE621E9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5D4EC1"/>
    <w:multiLevelType w:val="hybridMultilevel"/>
    <w:tmpl w:val="FABA3D12"/>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E369EC"/>
    <w:multiLevelType w:val="hybridMultilevel"/>
    <w:tmpl w:val="837EDA46"/>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3939C3"/>
    <w:multiLevelType w:val="hybridMultilevel"/>
    <w:tmpl w:val="3C48058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421F36"/>
    <w:multiLevelType w:val="hybridMultilevel"/>
    <w:tmpl w:val="04D233B4"/>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A7F0429"/>
    <w:multiLevelType w:val="hybridMultilevel"/>
    <w:tmpl w:val="85E2CD38"/>
    <w:lvl w:ilvl="0" w:tplc="CCCC50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D6BC5"/>
    <w:multiLevelType w:val="hybridMultilevel"/>
    <w:tmpl w:val="577EFA60"/>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E315166"/>
    <w:multiLevelType w:val="hybridMultilevel"/>
    <w:tmpl w:val="88EAFE0C"/>
    <w:lvl w:ilvl="0" w:tplc="2BBC3B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A77FB8"/>
    <w:multiLevelType w:val="hybridMultilevel"/>
    <w:tmpl w:val="89AE43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E621E9C">
      <w:start w:val="1"/>
      <w:numFmt w:val="bullet"/>
      <w:lvlText w:val=""/>
      <w:lvlJc w:val="left"/>
      <w:pPr>
        <w:ind w:left="2928" w:hanging="1128"/>
      </w:pPr>
      <w:rPr>
        <w:rFonts w:ascii="Symbol" w:hAnsi="Symbol" w:hint="default"/>
      </w:rPr>
    </w:lvl>
    <w:lvl w:ilvl="3" w:tplc="A4E68236">
      <w:start w:val="5"/>
      <w:numFmt w:val="bullet"/>
      <w:lvlText w:val="-"/>
      <w:lvlJc w:val="left"/>
      <w:pPr>
        <w:ind w:left="2880" w:hanging="360"/>
      </w:pPr>
      <w:rPr>
        <w:rFonts w:ascii="Times New Roman" w:eastAsia="Calibr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822179"/>
    <w:multiLevelType w:val="hybridMultilevel"/>
    <w:tmpl w:val="B95A5AA0"/>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3087FCC"/>
    <w:multiLevelType w:val="hybridMultilevel"/>
    <w:tmpl w:val="1BB661D2"/>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4C17D16"/>
    <w:multiLevelType w:val="hybridMultilevel"/>
    <w:tmpl w:val="5E206464"/>
    <w:lvl w:ilvl="0" w:tplc="F1B67906">
      <w:start w:val="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99A0098"/>
    <w:multiLevelType w:val="hybridMultilevel"/>
    <w:tmpl w:val="EEC22FB2"/>
    <w:lvl w:ilvl="0" w:tplc="CE621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CA70997"/>
    <w:multiLevelType w:val="multilevel"/>
    <w:tmpl w:val="C818E1C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7" w15:restartNumberingAfterBreak="0">
    <w:nsid w:val="6D0F15BD"/>
    <w:multiLevelType w:val="hybridMultilevel"/>
    <w:tmpl w:val="6EECEDFA"/>
    <w:lvl w:ilvl="0" w:tplc="CE621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4D59CA"/>
    <w:multiLevelType w:val="hybridMultilevel"/>
    <w:tmpl w:val="F0467530"/>
    <w:lvl w:ilvl="0" w:tplc="F8BA9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19703A0"/>
    <w:multiLevelType w:val="hybridMultilevel"/>
    <w:tmpl w:val="6480F63C"/>
    <w:lvl w:ilvl="0" w:tplc="AFD28642">
      <w:start w:val="1"/>
      <w:numFmt w:val="decimal"/>
      <w:lvlText w:val="%1."/>
      <w:lvlJc w:val="left"/>
      <w:pPr>
        <w:ind w:left="92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642793"/>
    <w:multiLevelType w:val="hybridMultilevel"/>
    <w:tmpl w:val="BC187FA4"/>
    <w:lvl w:ilvl="0" w:tplc="114290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BF3E63"/>
    <w:multiLevelType w:val="multilevel"/>
    <w:tmpl w:val="DE1C832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579291027">
    <w:abstractNumId w:val="21"/>
  </w:num>
  <w:num w:numId="2" w16cid:durableId="1497499688">
    <w:abstractNumId w:val="4"/>
  </w:num>
  <w:num w:numId="3" w16cid:durableId="441150119">
    <w:abstractNumId w:val="40"/>
  </w:num>
  <w:num w:numId="4" w16cid:durableId="1169252107">
    <w:abstractNumId w:val="26"/>
  </w:num>
  <w:num w:numId="5" w16cid:durableId="1621572058">
    <w:abstractNumId w:val="19"/>
  </w:num>
  <w:num w:numId="6" w16cid:durableId="241179540">
    <w:abstractNumId w:val="20"/>
  </w:num>
  <w:num w:numId="7" w16cid:durableId="846482235">
    <w:abstractNumId w:val="32"/>
  </w:num>
  <w:num w:numId="8" w16cid:durableId="1347823830">
    <w:abstractNumId w:val="27"/>
  </w:num>
  <w:num w:numId="9" w16cid:durableId="1292856262">
    <w:abstractNumId w:val="25"/>
  </w:num>
  <w:num w:numId="10" w16cid:durableId="1610703198">
    <w:abstractNumId w:val="3"/>
  </w:num>
  <w:num w:numId="11" w16cid:durableId="619455981">
    <w:abstractNumId w:val="5"/>
  </w:num>
  <w:num w:numId="12" w16cid:durableId="1003439275">
    <w:abstractNumId w:val="15"/>
  </w:num>
  <w:num w:numId="13" w16cid:durableId="126242587">
    <w:abstractNumId w:val="1"/>
  </w:num>
  <w:num w:numId="14" w16cid:durableId="303706731">
    <w:abstractNumId w:val="16"/>
  </w:num>
  <w:num w:numId="15" w16cid:durableId="3629019">
    <w:abstractNumId w:val="17"/>
  </w:num>
  <w:num w:numId="16" w16cid:durableId="523709350">
    <w:abstractNumId w:val="31"/>
  </w:num>
  <w:num w:numId="17" w16cid:durableId="1173494532">
    <w:abstractNumId w:val="29"/>
  </w:num>
  <w:num w:numId="18" w16cid:durableId="650328120">
    <w:abstractNumId w:val="10"/>
  </w:num>
  <w:num w:numId="19" w16cid:durableId="58555006">
    <w:abstractNumId w:val="33"/>
  </w:num>
  <w:num w:numId="20" w16cid:durableId="2040885493">
    <w:abstractNumId w:val="12"/>
  </w:num>
  <w:num w:numId="21" w16cid:durableId="918749878">
    <w:abstractNumId w:val="23"/>
  </w:num>
  <w:num w:numId="22" w16cid:durableId="778600008">
    <w:abstractNumId w:val="24"/>
  </w:num>
  <w:num w:numId="23" w16cid:durableId="1790469973">
    <w:abstractNumId w:val="37"/>
  </w:num>
  <w:num w:numId="24" w16cid:durableId="1870029142">
    <w:abstractNumId w:val="35"/>
  </w:num>
  <w:num w:numId="25" w16cid:durableId="1839693658">
    <w:abstractNumId w:val="8"/>
  </w:num>
  <w:num w:numId="26" w16cid:durableId="2107456182">
    <w:abstractNumId w:val="9"/>
  </w:num>
  <w:num w:numId="27" w16cid:durableId="674458061">
    <w:abstractNumId w:val="7"/>
  </w:num>
  <w:num w:numId="28" w16cid:durableId="814565860">
    <w:abstractNumId w:val="0"/>
  </w:num>
  <w:num w:numId="29" w16cid:durableId="1629161954">
    <w:abstractNumId w:val="6"/>
  </w:num>
  <w:num w:numId="30" w16cid:durableId="1678969063">
    <w:abstractNumId w:val="11"/>
  </w:num>
  <w:num w:numId="31" w16cid:durableId="860823702">
    <w:abstractNumId w:val="41"/>
  </w:num>
  <w:num w:numId="32" w16cid:durableId="1395465067">
    <w:abstractNumId w:val="22"/>
  </w:num>
  <w:num w:numId="33" w16cid:durableId="2086800008">
    <w:abstractNumId w:val="36"/>
  </w:num>
  <w:num w:numId="34" w16cid:durableId="1101797831">
    <w:abstractNumId w:val="39"/>
  </w:num>
  <w:num w:numId="35" w16cid:durableId="708187489">
    <w:abstractNumId w:val="34"/>
  </w:num>
  <w:num w:numId="36" w16cid:durableId="1730615032">
    <w:abstractNumId w:val="28"/>
  </w:num>
  <w:num w:numId="37" w16cid:durableId="1387876157">
    <w:abstractNumId w:val="18"/>
  </w:num>
  <w:num w:numId="38" w16cid:durableId="341317266">
    <w:abstractNumId w:val="2"/>
  </w:num>
  <w:num w:numId="39" w16cid:durableId="561136941">
    <w:abstractNumId w:val="13"/>
  </w:num>
  <w:num w:numId="40" w16cid:durableId="534192474">
    <w:abstractNumId w:val="38"/>
  </w:num>
  <w:num w:numId="41" w16cid:durableId="841747328">
    <w:abstractNumId w:val="14"/>
  </w:num>
  <w:num w:numId="42" w16cid:durableId="14421491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D5"/>
    <w:rsid w:val="002C1E42"/>
    <w:rsid w:val="004B64D5"/>
    <w:rsid w:val="008203D6"/>
    <w:rsid w:val="00967512"/>
    <w:rsid w:val="00DD2FEA"/>
    <w:rsid w:val="00FF7AD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670E26A6"/>
  <w15:chartTrackingRefBased/>
  <w15:docId w15:val="{041F8534-716B-174F-B869-F6961843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5"/>
    <w:pPr>
      <w:spacing w:after="200" w:line="276" w:lineRule="auto"/>
    </w:pPr>
    <w:rPr>
      <w:rFonts w:ascii="Calibri" w:eastAsia="Calibri" w:hAnsi="Calibri" w:cs="Times New Roman"/>
      <w:sz w:val="22"/>
      <w:szCs w:val="22"/>
      <w:lang w:val="ru-RU"/>
    </w:rPr>
  </w:style>
  <w:style w:type="paragraph" w:styleId="Heading1">
    <w:name w:val="heading 1"/>
    <w:basedOn w:val="Normal"/>
    <w:next w:val="Normal"/>
    <w:link w:val="Heading1Char"/>
    <w:uiPriority w:val="9"/>
    <w:qFormat/>
    <w:rsid w:val="004B64D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4D5"/>
    <w:rPr>
      <w:rFonts w:ascii="Cambria" w:eastAsia="Times New Roman" w:hAnsi="Cambria" w:cs="Times New Roman"/>
      <w:b/>
      <w:bCs/>
      <w:kern w:val="32"/>
      <w:sz w:val="32"/>
      <w:szCs w:val="32"/>
      <w:lang w:val="ru-RU"/>
    </w:rPr>
  </w:style>
  <w:style w:type="paragraph" w:styleId="ListParagraph">
    <w:name w:val="List Paragraph"/>
    <w:aliases w:val="ПАРАГРАФ,List Paragraph (numbered (a)),List Paragraph1,WB Para,References,Numbered para,paragraph,Bullet List,FooterText,Colorful List Accent 1,numbered,Paragraphe de liste1,列出段落,列出段落1,Bulletr List Paragraph,List Paragraph2"/>
    <w:basedOn w:val="Normal"/>
    <w:link w:val="ListParagraphChar"/>
    <w:uiPriority w:val="34"/>
    <w:qFormat/>
    <w:rsid w:val="004B64D5"/>
    <w:pPr>
      <w:ind w:left="720"/>
      <w:contextualSpacing/>
    </w:pPr>
    <w:rPr>
      <w:sz w:val="20"/>
      <w:szCs w:val="20"/>
    </w:rPr>
  </w:style>
  <w:style w:type="character" w:customStyle="1" w:styleId="a">
    <w:name w:val="Основной текст_"/>
    <w:link w:val="3"/>
    <w:rsid w:val="004B64D5"/>
    <w:rPr>
      <w:rFonts w:ascii="Times New Roman" w:eastAsia="Times New Roman" w:hAnsi="Times New Roman"/>
      <w:spacing w:val="2"/>
      <w:shd w:val="clear" w:color="auto" w:fill="FFFFFF"/>
    </w:rPr>
  </w:style>
  <w:style w:type="paragraph" w:customStyle="1" w:styleId="3">
    <w:name w:val="Основной текст3"/>
    <w:basedOn w:val="Normal"/>
    <w:link w:val="a"/>
    <w:rsid w:val="004B64D5"/>
    <w:pPr>
      <w:widowControl w:val="0"/>
      <w:shd w:val="clear" w:color="auto" w:fill="FFFFFF"/>
      <w:spacing w:before="420" w:after="0" w:line="317" w:lineRule="exact"/>
      <w:ind w:hanging="400"/>
      <w:jc w:val="center"/>
    </w:pPr>
    <w:rPr>
      <w:rFonts w:ascii="Times New Roman" w:eastAsia="Times New Roman" w:hAnsi="Times New Roman" w:cstheme="minorBidi"/>
      <w:spacing w:val="2"/>
      <w:sz w:val="24"/>
      <w:szCs w:val="24"/>
      <w:lang w:val="en-CH"/>
    </w:rPr>
  </w:style>
  <w:style w:type="paragraph" w:styleId="FootnoteText">
    <w:name w:val="footnote text"/>
    <w:aliases w:val="single space,FOOTNOTES,fn,footnote text,Footnote,12pt Знак,12pt Знак Знак Знак Знак Знак,12pt Знак Знак Знак Знак,12pt,ft,ADB,WB-Fußnotentext,Fußnote,Geneva 9,Font: Geneva 9,Boston 10,f,12pt Знак Знак Знак Знак Знак1,12,12 Знак Знак"/>
    <w:basedOn w:val="Normal"/>
    <w:link w:val="FootnoteTextChar"/>
    <w:uiPriority w:val="99"/>
    <w:unhideWhenUsed/>
    <w:rsid w:val="004B64D5"/>
    <w:rPr>
      <w:sz w:val="20"/>
      <w:szCs w:val="20"/>
    </w:rPr>
  </w:style>
  <w:style w:type="character" w:customStyle="1" w:styleId="FootnoteTextChar">
    <w:name w:val="Footnote Text Char"/>
    <w:aliases w:val="single space Char,FOOTNOTES Char,fn Char,footnote text Char,Footnote Char,12pt Знак Char,12pt Знак Знак Знак Знак Знак Char,12pt Знак Знак Знак Знак Char,12pt Char,ft Char,ADB Char,WB-Fußnotentext Char,Fußnote Char,Geneva 9 Char"/>
    <w:basedOn w:val="DefaultParagraphFont"/>
    <w:link w:val="FootnoteText"/>
    <w:uiPriority w:val="99"/>
    <w:rsid w:val="004B64D5"/>
    <w:rPr>
      <w:rFonts w:ascii="Calibri" w:eastAsia="Calibri" w:hAnsi="Calibri" w:cs="Times New Roman"/>
      <w:sz w:val="20"/>
      <w:szCs w:val="20"/>
      <w:lang w:val="ru-RU"/>
    </w:rPr>
  </w:style>
  <w:style w:type="character" w:styleId="FootnoteReference">
    <w:name w:val="footnote reference"/>
    <w:aliases w:val="16 Point,Superscript 6 Point,Знак сноски 1,Знак сноски-FN,Ciae niinee-FN,Referencia nota al pie,ftref,BVI fnr,BVI fnr Car Car,BVI fnr Car,BVI fnr Car Car Car Car,Footnote text, BVI fnr, BVI fnr Car Car, BVI fnr Car Car Car Car,fr,Ref"/>
    <w:link w:val="BVIfnrCarCharCharCharChar"/>
    <w:uiPriority w:val="99"/>
    <w:unhideWhenUsed/>
    <w:rsid w:val="004B64D5"/>
    <w:rPr>
      <w:vertAlign w:val="superscript"/>
    </w:rPr>
  </w:style>
  <w:style w:type="character" w:customStyle="1" w:styleId="10pt">
    <w:name w:val="Основной текст + 10 pt"/>
    <w:rsid w:val="004B64D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BVIfnrCarCharCharCharChar">
    <w:name w:val="BVI fnr Car Char Char Char Char"/>
    <w:aliases w:val="BVI fnr Car Car Car Char Char Char Char,BVI fnr Car Car Char Char Char Char,BVI fnr Car Car Car Car Car Char Char Char Char"/>
    <w:basedOn w:val="Normal"/>
    <w:link w:val="FootnoteReference"/>
    <w:uiPriority w:val="99"/>
    <w:rsid w:val="004B64D5"/>
    <w:pPr>
      <w:spacing w:after="160" w:line="240" w:lineRule="exact"/>
    </w:pPr>
    <w:rPr>
      <w:rFonts w:asciiTheme="minorHAnsi" w:eastAsiaTheme="minorHAnsi" w:hAnsiTheme="minorHAnsi" w:cstheme="minorBidi"/>
      <w:sz w:val="24"/>
      <w:szCs w:val="24"/>
      <w:vertAlign w:val="superscript"/>
      <w:lang w:val="en-CH"/>
    </w:rPr>
  </w:style>
  <w:style w:type="character" w:customStyle="1" w:styleId="ListParagraphChar">
    <w:name w:val="List Paragraph Char"/>
    <w:aliases w:val="ПАРАГРАФ Char,List Paragraph (numbered (a)) Char,List Paragraph1 Char,WB Para Char,References Char,Numbered para Char,paragraph Char,Bullet List Char,FooterText Char,Colorful List Accent 1 Char,numbered Char,Paragraphe de liste1 Char"/>
    <w:link w:val="ListParagraph"/>
    <w:uiPriority w:val="34"/>
    <w:rsid w:val="004B64D5"/>
    <w:rPr>
      <w:rFonts w:ascii="Calibri" w:eastAsia="Calibri" w:hAnsi="Calibri" w:cs="Times New Roman"/>
      <w:sz w:val="20"/>
      <w:szCs w:val="20"/>
      <w:lang w:val="ru-RU"/>
    </w:rPr>
  </w:style>
  <w:style w:type="paragraph" w:styleId="HTMLPreformatted">
    <w:name w:val="HTML Preformatted"/>
    <w:basedOn w:val="Normal"/>
    <w:link w:val="HTMLPreformattedChar"/>
    <w:uiPriority w:val="99"/>
    <w:unhideWhenUsed/>
    <w:rsid w:val="004B6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rsid w:val="004B64D5"/>
    <w:rPr>
      <w:rFonts w:ascii="Courier New" w:eastAsia="Times New Roman" w:hAnsi="Courier New" w:cs="Times New Roman"/>
      <w:sz w:val="20"/>
      <w:szCs w:val="20"/>
      <w:lang w:val="ru-RU" w:eastAsia="ru-RU"/>
    </w:rPr>
  </w:style>
  <w:style w:type="paragraph" w:styleId="BalloonText">
    <w:name w:val="Balloon Text"/>
    <w:basedOn w:val="Normal"/>
    <w:link w:val="BalloonTextChar"/>
    <w:uiPriority w:val="99"/>
    <w:semiHidden/>
    <w:unhideWhenUsed/>
    <w:rsid w:val="004B64D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B64D5"/>
    <w:rPr>
      <w:rFonts w:ascii="Tahoma" w:eastAsia="Calibri" w:hAnsi="Tahoma" w:cs="Times New Roman"/>
      <w:sz w:val="16"/>
      <w:szCs w:val="16"/>
      <w:lang w:val="ru-RU"/>
    </w:rPr>
  </w:style>
  <w:style w:type="character" w:styleId="CommentReference">
    <w:name w:val="annotation reference"/>
    <w:uiPriority w:val="99"/>
    <w:semiHidden/>
    <w:unhideWhenUsed/>
    <w:rsid w:val="004B64D5"/>
    <w:rPr>
      <w:sz w:val="16"/>
      <w:szCs w:val="16"/>
    </w:rPr>
  </w:style>
  <w:style w:type="paragraph" w:styleId="CommentText">
    <w:name w:val="annotation text"/>
    <w:basedOn w:val="Normal"/>
    <w:link w:val="CommentTextChar"/>
    <w:uiPriority w:val="99"/>
    <w:unhideWhenUsed/>
    <w:rsid w:val="004B64D5"/>
    <w:pPr>
      <w:spacing w:line="240" w:lineRule="auto"/>
    </w:pPr>
    <w:rPr>
      <w:sz w:val="20"/>
      <w:szCs w:val="20"/>
    </w:rPr>
  </w:style>
  <w:style w:type="character" w:customStyle="1" w:styleId="CommentTextChar">
    <w:name w:val="Comment Text Char"/>
    <w:basedOn w:val="DefaultParagraphFont"/>
    <w:link w:val="CommentText"/>
    <w:uiPriority w:val="99"/>
    <w:rsid w:val="004B64D5"/>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4B64D5"/>
    <w:rPr>
      <w:b/>
      <w:bCs/>
    </w:rPr>
  </w:style>
  <w:style w:type="character" w:customStyle="1" w:styleId="CommentSubjectChar">
    <w:name w:val="Comment Subject Char"/>
    <w:basedOn w:val="CommentTextChar"/>
    <w:link w:val="CommentSubject"/>
    <w:uiPriority w:val="99"/>
    <w:semiHidden/>
    <w:rsid w:val="004B64D5"/>
    <w:rPr>
      <w:rFonts w:ascii="Calibri" w:eastAsia="Calibri" w:hAnsi="Calibri" w:cs="Times New Roman"/>
      <w:b/>
      <w:bCs/>
      <w:sz w:val="20"/>
      <w:szCs w:val="20"/>
      <w:lang w:val="ru-RU"/>
    </w:rPr>
  </w:style>
  <w:style w:type="paragraph" w:styleId="TOCHeading">
    <w:name w:val="TOC Heading"/>
    <w:basedOn w:val="Heading1"/>
    <w:next w:val="Normal"/>
    <w:uiPriority w:val="39"/>
    <w:semiHidden/>
    <w:unhideWhenUsed/>
    <w:qFormat/>
    <w:rsid w:val="004B64D5"/>
    <w:pPr>
      <w:keepLines/>
      <w:spacing w:before="480" w:after="0"/>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4B64D5"/>
    <w:pPr>
      <w:tabs>
        <w:tab w:val="left" w:pos="440"/>
        <w:tab w:val="right" w:leader="dot" w:pos="9345"/>
      </w:tabs>
      <w:spacing w:after="0"/>
    </w:pPr>
  </w:style>
  <w:style w:type="character" w:styleId="Hyperlink">
    <w:name w:val="Hyperlink"/>
    <w:uiPriority w:val="99"/>
    <w:unhideWhenUsed/>
    <w:rsid w:val="004B64D5"/>
    <w:rPr>
      <w:color w:val="0563C1"/>
      <w:u w:val="single"/>
    </w:rPr>
  </w:style>
  <w:style w:type="paragraph" w:customStyle="1" w:styleId="msonormalmailrucssattributepostfixmailrucssattributepostfixmailrucssattributepostfix">
    <w:name w:val="msonormal_mailru_css_attribute_postfix_mailru_css_attribute_postfix_mailru_css_attribute_postfix"/>
    <w:basedOn w:val="Normal"/>
    <w:rsid w:val="004B64D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unhideWhenUsed/>
    <w:rsid w:val="004B64D5"/>
    <w:pPr>
      <w:spacing w:after="120"/>
    </w:pPr>
    <w:rPr>
      <w:sz w:val="20"/>
      <w:szCs w:val="20"/>
    </w:rPr>
  </w:style>
  <w:style w:type="character" w:customStyle="1" w:styleId="BodyTextChar">
    <w:name w:val="Body Text Char"/>
    <w:basedOn w:val="DefaultParagraphFont"/>
    <w:link w:val="BodyText"/>
    <w:uiPriority w:val="99"/>
    <w:semiHidden/>
    <w:rsid w:val="004B64D5"/>
    <w:rPr>
      <w:rFonts w:ascii="Calibri" w:eastAsia="Calibri" w:hAnsi="Calibri" w:cs="Times New Roman"/>
      <w:sz w:val="20"/>
      <w:szCs w:val="20"/>
      <w:lang w:val="ru-RU"/>
    </w:rPr>
  </w:style>
  <w:style w:type="paragraph" w:styleId="BodyTextFirstIndent">
    <w:name w:val="Body Text First Indent"/>
    <w:basedOn w:val="BodyText"/>
    <w:link w:val="BodyTextFirstIndentChar"/>
    <w:uiPriority w:val="99"/>
    <w:unhideWhenUsed/>
    <w:rsid w:val="004B64D5"/>
    <w:pPr>
      <w:spacing w:after="160" w:line="259" w:lineRule="auto"/>
      <w:ind w:firstLine="360"/>
    </w:pPr>
  </w:style>
  <w:style w:type="character" w:customStyle="1" w:styleId="BodyTextFirstIndentChar">
    <w:name w:val="Body Text First Indent Char"/>
    <w:basedOn w:val="BodyTextChar"/>
    <w:link w:val="BodyTextFirstIndent"/>
    <w:uiPriority w:val="99"/>
    <w:rsid w:val="004B64D5"/>
    <w:rPr>
      <w:rFonts w:ascii="Calibri" w:eastAsia="Calibri" w:hAnsi="Calibri" w:cs="Times New Roman"/>
      <w:sz w:val="20"/>
      <w:szCs w:val="20"/>
      <w:lang w:val="ru-RU"/>
    </w:rPr>
  </w:style>
  <w:style w:type="paragraph" w:styleId="Header">
    <w:name w:val="header"/>
    <w:basedOn w:val="Normal"/>
    <w:link w:val="HeaderChar"/>
    <w:uiPriority w:val="99"/>
    <w:unhideWhenUsed/>
    <w:rsid w:val="004B64D5"/>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rsid w:val="004B64D5"/>
    <w:rPr>
      <w:rFonts w:ascii="Calibri" w:eastAsia="Calibri" w:hAnsi="Calibri" w:cs="Times New Roman"/>
      <w:sz w:val="20"/>
      <w:szCs w:val="20"/>
      <w:lang w:val="ru-RU"/>
    </w:rPr>
  </w:style>
  <w:style w:type="paragraph" w:styleId="Footer">
    <w:name w:val="footer"/>
    <w:basedOn w:val="Normal"/>
    <w:link w:val="FooterChar"/>
    <w:uiPriority w:val="99"/>
    <w:unhideWhenUsed/>
    <w:rsid w:val="004B64D5"/>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rsid w:val="004B64D5"/>
    <w:rPr>
      <w:rFonts w:ascii="Calibri" w:eastAsia="Calibri" w:hAnsi="Calibri" w:cs="Times New Roman"/>
      <w:sz w:val="20"/>
      <w:szCs w:val="20"/>
      <w:lang w:val="ru-RU"/>
    </w:rPr>
  </w:style>
  <w:style w:type="character" w:customStyle="1" w:styleId="extended-textshort">
    <w:name w:val="extended-text__short"/>
    <w:basedOn w:val="DefaultParagraphFont"/>
    <w:rsid w:val="004B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7010</Words>
  <Characters>39960</Characters>
  <Application>Microsoft Office Word</Application>
  <DocSecurity>0</DocSecurity>
  <Lines>333</Lines>
  <Paragraphs>93</Paragraphs>
  <ScaleCrop>false</ScaleCrop>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Link</dc:creator>
  <cp:keywords/>
  <dc:description/>
  <cp:lastModifiedBy>Michelle Link</cp:lastModifiedBy>
  <cp:revision>2</cp:revision>
  <dcterms:created xsi:type="dcterms:W3CDTF">2022-06-16T12:12:00Z</dcterms:created>
  <dcterms:modified xsi:type="dcterms:W3CDTF">2022-06-16T12:12:00Z</dcterms:modified>
</cp:coreProperties>
</file>