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29" w:rsidRPr="00E64805" w:rsidRDefault="003E0F29" w:rsidP="003E0F29">
      <w:pPr>
        <w:pStyle w:val="Heading2"/>
        <w:jc w:val="center"/>
        <w:rPr>
          <w:rFonts w:ascii="Arial" w:hAnsi="Arial" w:cs="Arial"/>
          <w:b/>
          <w:sz w:val="32"/>
          <w:szCs w:val="32"/>
        </w:rPr>
      </w:pPr>
      <w:bookmarkStart w:id="0" w:name="_Toc519860829"/>
      <w:r w:rsidRPr="00E64805">
        <w:rPr>
          <w:rFonts w:ascii="Arial" w:hAnsi="Arial" w:cs="Arial"/>
          <w:b/>
          <w:sz w:val="32"/>
          <w:szCs w:val="32"/>
        </w:rPr>
        <w:t>Interim Report Template</w:t>
      </w:r>
      <w:bookmarkEnd w:id="0"/>
    </w:p>
    <w:p w:rsidR="003E0F29" w:rsidRPr="00E64805" w:rsidRDefault="003E0F29" w:rsidP="003E0F29">
      <w:pPr>
        <w:spacing w:after="0" w:line="240" w:lineRule="auto"/>
        <w:rPr>
          <w:rFonts w:ascii="Arial" w:hAnsi="Arial" w:cs="Arial"/>
        </w:rPr>
      </w:pPr>
      <w:r w:rsidRPr="00E648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1459" wp14:editId="639F748B">
                <wp:simplePos x="0" y="0"/>
                <wp:positionH relativeFrom="column">
                  <wp:posOffset>311150</wp:posOffset>
                </wp:positionH>
                <wp:positionV relativeFrom="paragraph">
                  <wp:posOffset>3810</wp:posOffset>
                </wp:positionV>
                <wp:extent cx="5397500" cy="31750"/>
                <wp:effectExtent l="19050" t="19050" r="31750" b="254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0" cy="31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DC3DA" id="Straight Connector 1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.3pt" to="44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" strokecolor="#00b0f0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5454"/>
      </w:tblGrid>
      <w:tr w:rsidR="003E0F29" w:rsidRPr="00E64805" w:rsidTr="00F84D28">
        <w:tc>
          <w:tcPr>
            <w:tcW w:w="3565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Country:</w:t>
            </w:r>
          </w:p>
        </w:tc>
        <w:tc>
          <w:tcPr>
            <w:tcW w:w="5454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Project Title:</w:t>
            </w:r>
          </w:p>
        </w:tc>
      </w:tr>
      <w:tr w:rsidR="003E0F29" w:rsidRPr="00E64805" w:rsidTr="00F84D28">
        <w:tc>
          <w:tcPr>
            <w:tcW w:w="3565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Grant Number:</w:t>
            </w:r>
          </w:p>
        </w:tc>
        <w:tc>
          <w:tcPr>
            <w:tcW w:w="5454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Grantee’s Name:</w:t>
            </w:r>
          </w:p>
        </w:tc>
      </w:tr>
      <w:tr w:rsidR="003E0F29" w:rsidRPr="00E64805" w:rsidTr="00F84D28">
        <w:tc>
          <w:tcPr>
            <w:tcW w:w="3565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Reporting Period: </w:t>
            </w:r>
          </w:p>
        </w:tc>
        <w:tc>
          <w:tcPr>
            <w:tcW w:w="5454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Name &amp;</w:t>
            </w:r>
            <w:r w:rsidR="00141E0A">
              <w:rPr>
                <w:rFonts w:ascii="Arial" w:hAnsi="Arial" w:cs="Arial"/>
              </w:rPr>
              <w:t xml:space="preserve"> Email of Project Contact</w:t>
            </w:r>
            <w:r w:rsidRPr="00E64805">
              <w:rPr>
                <w:rFonts w:ascii="Arial" w:hAnsi="Arial" w:cs="Arial"/>
              </w:rPr>
              <w:t>:</w:t>
            </w:r>
          </w:p>
        </w:tc>
      </w:tr>
    </w:tbl>
    <w:p w:rsidR="003E0F29" w:rsidRPr="00E64805" w:rsidRDefault="003E0F29" w:rsidP="003E0F29">
      <w:pPr>
        <w:spacing w:after="0" w:line="240" w:lineRule="auto"/>
        <w:rPr>
          <w:rFonts w:ascii="Arial" w:hAnsi="Arial" w:cs="Arial"/>
        </w:rPr>
      </w:pPr>
    </w:p>
    <w:p w:rsidR="003E0F29" w:rsidRPr="00E64805" w:rsidRDefault="00141E0A" w:rsidP="003E0F2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Submit report </w:t>
      </w:r>
      <w:proofErr w:type="gramStart"/>
      <w:r>
        <w:rPr>
          <w:rFonts w:ascii="Arial" w:hAnsi="Arial" w:cs="Arial"/>
          <w:i/>
        </w:rPr>
        <w:t>to</w:t>
      </w:r>
      <w:r w:rsidR="003E0F29" w:rsidRPr="00E64805">
        <w:rPr>
          <w:rFonts w:ascii="Arial" w:hAnsi="Arial" w:cs="Arial"/>
          <w:i/>
        </w:rPr>
        <w:t>:</w:t>
      </w:r>
      <w:proofErr w:type="gramEnd"/>
      <w:r w:rsidR="003E0F29" w:rsidRPr="00E64805">
        <w:rPr>
          <w:rFonts w:ascii="Arial" w:hAnsi="Arial" w:cs="Arial"/>
          <w:i/>
        </w:rPr>
        <w:t xml:space="preserve"> </w:t>
      </w:r>
      <w:hyperlink r:id="rId7" w:history="1">
        <w:r w:rsidR="003E0F29" w:rsidRPr="00E64805">
          <w:rPr>
            <w:rStyle w:val="Hyperlink"/>
            <w:rFonts w:ascii="Arial" w:hAnsi="Arial" w:cs="Arial"/>
          </w:rPr>
          <w:t>bhushans@unops.org</w:t>
        </w:r>
      </w:hyperlink>
      <w:r>
        <w:rPr>
          <w:rFonts w:ascii="Arial" w:hAnsi="Arial" w:cs="Arial"/>
        </w:rPr>
        <w:t xml:space="preserve"> and copy</w:t>
      </w:r>
      <w:r w:rsidR="003E0F29" w:rsidRPr="00E64805">
        <w:rPr>
          <w:rFonts w:ascii="Arial" w:hAnsi="Arial" w:cs="Arial"/>
        </w:rPr>
        <w:t xml:space="preserve">: </w:t>
      </w:r>
      <w:r w:rsidR="003E0F29" w:rsidRPr="00E64805">
        <w:rPr>
          <w:rStyle w:val="Hyperlink"/>
          <w:rFonts w:ascii="Arial" w:hAnsi="Arial" w:cs="Arial"/>
        </w:rPr>
        <w:t>annmarieq@unops.org</w:t>
      </w:r>
      <w:r w:rsidR="003E0F29" w:rsidRPr="00E64805">
        <w:rPr>
          <w:rFonts w:ascii="Arial" w:hAnsi="Arial" w:cs="Arial"/>
        </w:rPr>
        <w:t xml:space="preserve">   </w:t>
      </w:r>
    </w:p>
    <w:p w:rsidR="003E0F29" w:rsidRPr="00E64805" w:rsidRDefault="003E0F29" w:rsidP="003E0F29">
      <w:pPr>
        <w:rPr>
          <w:rFonts w:ascii="Arial" w:hAnsi="Arial" w:cs="Arial"/>
          <w:i/>
        </w:rPr>
      </w:pPr>
      <w:r w:rsidRPr="00E64805">
        <w:rPr>
          <w:rFonts w:ascii="Arial" w:hAnsi="Arial" w:cs="Arial"/>
          <w:i/>
        </w:rPr>
        <w:t>Please use the following email subject line: SUN [</w:t>
      </w:r>
      <w:r w:rsidRPr="00E64805">
        <w:rPr>
          <w:rFonts w:ascii="Arial" w:hAnsi="Arial" w:cs="Arial"/>
          <w:i/>
          <w:u w:val="single"/>
        </w:rPr>
        <w:t>Name of Country</w:t>
      </w:r>
      <w:r w:rsidRPr="00E64805">
        <w:rPr>
          <w:rFonts w:ascii="Arial" w:hAnsi="Arial" w:cs="Arial"/>
          <w:i/>
        </w:rPr>
        <w:t>] [</w:t>
      </w:r>
      <w:r w:rsidRPr="00E64805">
        <w:rPr>
          <w:rFonts w:ascii="Arial" w:hAnsi="Arial" w:cs="Arial"/>
          <w:i/>
          <w:u w:val="single"/>
        </w:rPr>
        <w:t>Name of organization</w:t>
      </w:r>
      <w:r w:rsidRPr="00E64805">
        <w:rPr>
          <w:rFonts w:ascii="Arial" w:hAnsi="Arial" w:cs="Arial"/>
          <w:i/>
        </w:rPr>
        <w:t>] [</w:t>
      </w:r>
      <w:r w:rsidRPr="00E64805">
        <w:rPr>
          <w:rFonts w:ascii="Arial" w:hAnsi="Arial" w:cs="Arial"/>
          <w:i/>
          <w:u w:val="single"/>
        </w:rPr>
        <w:t>Grant Number</w:t>
      </w:r>
      <w:r w:rsidRPr="00E64805">
        <w:rPr>
          <w:rFonts w:ascii="Arial" w:hAnsi="Arial" w:cs="Arial"/>
          <w:i/>
        </w:rPr>
        <w:t>] Update [</w:t>
      </w:r>
      <w:r w:rsidRPr="00E64805">
        <w:rPr>
          <w:rFonts w:ascii="Arial" w:hAnsi="Arial" w:cs="Arial"/>
          <w:i/>
          <w:u w:val="single"/>
        </w:rPr>
        <w:t>Month/Year</w:t>
      </w:r>
      <w:r w:rsidRPr="00E64805">
        <w:rPr>
          <w:rFonts w:ascii="Arial" w:hAnsi="Arial" w:cs="Arial"/>
          <w:i/>
        </w:rPr>
        <w:t>].</w:t>
      </w:r>
    </w:p>
    <w:p w:rsidR="003E0F29" w:rsidRPr="00E64805" w:rsidRDefault="00E03855" w:rsidP="003E0F29">
      <w:pPr>
        <w:spacing w:after="0" w:line="240" w:lineRule="auto"/>
        <w:ind w:right="544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1: </w:t>
      </w:r>
      <w:r w:rsidR="003E0F29" w:rsidRPr="00E64805">
        <w:rPr>
          <w:rStyle w:val="Strong"/>
          <w:rFonts w:ascii="Arial" w:hAnsi="Arial" w:cs="Arial"/>
        </w:rPr>
        <w:t xml:space="preserve"> Key results achieved: </w:t>
      </w:r>
    </w:p>
    <w:p w:rsidR="003E0F29" w:rsidRPr="00E64805" w:rsidRDefault="003E0F29" w:rsidP="003E0F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E64805">
        <w:rPr>
          <w:rFonts w:ascii="Arial" w:hAnsi="Arial" w:cs="Arial"/>
          <w:i/>
        </w:rPr>
        <w:t>What has changed (big-picture results) a</w:t>
      </w:r>
      <w:r w:rsidR="00632E66">
        <w:rPr>
          <w:rFonts w:ascii="Arial" w:hAnsi="Arial" w:cs="Arial"/>
          <w:i/>
        </w:rPr>
        <w:t>t national/sub-national level -</w:t>
      </w:r>
      <w:r w:rsidRPr="00E64805">
        <w:rPr>
          <w:rFonts w:ascii="Arial" w:hAnsi="Arial" w:cs="Arial"/>
          <w:i/>
        </w:rPr>
        <w:t xml:space="preserve"> over the first 4 months of your project?</w:t>
      </w:r>
    </w:p>
    <w:p w:rsidR="003E0F29" w:rsidRPr="00E64805" w:rsidRDefault="003E0F29" w:rsidP="003E0F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E64805">
        <w:rPr>
          <w:rFonts w:ascii="Arial" w:hAnsi="Arial" w:cs="Arial"/>
          <w:i/>
        </w:rPr>
        <w:t>What were the Pooled Fund Project’s achievements over the first 4 months? How the Pooled Fund’s achievements contributed to the national/sub-national level change(s) on outcome(s)?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4B34" w:rsidRPr="00E64805" w:rsidTr="00F84D28">
        <w:tc>
          <w:tcPr>
            <w:tcW w:w="9019" w:type="dxa"/>
          </w:tcPr>
          <w:p w:rsidR="00C14B34" w:rsidRPr="00E64805" w:rsidRDefault="00C14B34" w:rsidP="00C14B34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Outcome 1: SMART Planning &amp; Legislation </w:t>
            </w: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Outcome2: Financial Resourcing </w:t>
            </w: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Outcome 3: Effective Implementation and Accountability</w:t>
            </w: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F84D28">
            <w:pPr>
              <w:rPr>
                <w:rFonts w:ascii="Arial" w:hAnsi="Arial" w:cs="Arial"/>
              </w:rPr>
            </w:pPr>
          </w:p>
        </w:tc>
      </w:tr>
    </w:tbl>
    <w:p w:rsidR="00E03855" w:rsidRDefault="00E03855" w:rsidP="003E0F29">
      <w:pPr>
        <w:rPr>
          <w:rStyle w:val="Strong"/>
          <w:rFonts w:ascii="Arial" w:hAnsi="Arial" w:cs="Arial"/>
        </w:rPr>
      </w:pPr>
    </w:p>
    <w:p w:rsidR="003E0F29" w:rsidRPr="00E64805" w:rsidRDefault="003E0F29" w:rsidP="003E0F29">
      <w:pPr>
        <w:rPr>
          <w:rStyle w:val="Strong"/>
          <w:rFonts w:ascii="Arial" w:hAnsi="Arial" w:cs="Arial"/>
        </w:rPr>
      </w:pPr>
      <w:r w:rsidRPr="00E64805">
        <w:rPr>
          <w:rStyle w:val="Strong"/>
          <w:rFonts w:ascii="Arial" w:hAnsi="Arial" w:cs="Arial"/>
        </w:rPr>
        <w:t xml:space="preserve">2) Project </w:t>
      </w:r>
      <w:proofErr w:type="spellStart"/>
      <w:r w:rsidRPr="00E64805">
        <w:rPr>
          <w:rStyle w:val="Strong"/>
          <w:rFonts w:ascii="Arial" w:hAnsi="Arial" w:cs="Arial"/>
        </w:rPr>
        <w:t>Logframe</w:t>
      </w:r>
      <w:proofErr w:type="spellEnd"/>
      <w:r w:rsidRPr="00E64805">
        <w:rPr>
          <w:rStyle w:val="Strong"/>
          <w:rFonts w:ascii="Arial" w:hAnsi="Arial" w:cs="Arial"/>
        </w:rPr>
        <w:t xml:space="preserve">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020"/>
      </w:tblGrid>
      <w:tr w:rsidR="00D23524" w:rsidRPr="00E64805" w:rsidTr="00372378">
        <w:tc>
          <w:tcPr>
            <w:tcW w:w="9019" w:type="dxa"/>
            <w:gridSpan w:val="2"/>
          </w:tcPr>
          <w:p w:rsidR="00D23524" w:rsidRPr="00E64805" w:rsidRDefault="00D23524" w:rsidP="00D23524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  <w:color w:val="FF0000"/>
              </w:rPr>
              <w:t>R</w:t>
            </w:r>
            <w:r w:rsidRPr="00E64805">
              <w:rPr>
                <w:rFonts w:ascii="Arial" w:hAnsi="Arial" w:cs="Arial"/>
                <w:i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i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  <w:i/>
              </w:rPr>
              <w:t xml:space="preserve"> Rating</w:t>
            </w:r>
            <w:r w:rsidR="003F5F90">
              <w:rPr>
                <w:rFonts w:ascii="Arial" w:hAnsi="Arial" w:cs="Arial"/>
                <w:i/>
              </w:rPr>
              <w:t xml:space="preserve"> Guidance</w:t>
            </w:r>
            <w:r w:rsidRPr="00E64805">
              <w:rPr>
                <w:rFonts w:ascii="Arial" w:hAnsi="Arial" w:cs="Arial"/>
                <w:i/>
                <w:spacing w:val="-1"/>
              </w:rPr>
              <w:t>: Provide</w:t>
            </w:r>
            <w:r w:rsidR="00632E66">
              <w:rPr>
                <w:rFonts w:ascii="Arial" w:hAnsi="Arial" w:cs="Arial"/>
                <w:i/>
                <w:spacing w:val="-1"/>
              </w:rPr>
              <w:t xml:space="preserve"> a</w:t>
            </w:r>
            <w:r w:rsidRPr="00E64805">
              <w:rPr>
                <w:rFonts w:ascii="Arial" w:hAnsi="Arial" w:cs="Arial"/>
                <w:i/>
                <w:spacing w:val="-1"/>
              </w:rPr>
              <w:t xml:space="preserve"> self-assess</w:t>
            </w:r>
            <w:r w:rsidR="00632E66">
              <w:rPr>
                <w:rFonts w:ascii="Arial" w:hAnsi="Arial" w:cs="Arial"/>
                <w:i/>
                <w:spacing w:val="-1"/>
              </w:rPr>
              <w:t>ment</w:t>
            </w:r>
            <w:r w:rsidRPr="00E64805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and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  <w:spacing w:val="-1"/>
              </w:rPr>
              <w:t>color</w:t>
            </w:r>
            <w:r w:rsidRPr="00E64805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the</w:t>
            </w:r>
            <w:r w:rsidRPr="00E64805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Red-Amber-Green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(RAG)</w:t>
            </w:r>
            <w:r w:rsidRPr="00E64805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column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in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  <w:spacing w:val="-1"/>
              </w:rPr>
              <w:t>line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with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a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RAG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‘Traffic</w:t>
            </w:r>
            <w:r w:rsidRPr="00E64805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E64805">
              <w:rPr>
                <w:rFonts w:ascii="Arial" w:hAnsi="Arial" w:cs="Arial"/>
                <w:i/>
                <w:spacing w:val="-1"/>
              </w:rPr>
              <w:t>Light’</w:t>
            </w:r>
            <w:r w:rsidRPr="00E64805">
              <w:rPr>
                <w:rFonts w:ascii="Arial" w:hAnsi="Arial" w:cs="Arial"/>
                <w:i/>
                <w:spacing w:val="56"/>
                <w:w w:val="99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rating.</w:t>
            </w:r>
          </w:p>
          <w:p w:rsidR="00D23524" w:rsidRPr="00E64805" w:rsidRDefault="00D23524" w:rsidP="003E0F29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A914C0" w:rsidRPr="00E64805" w:rsidTr="00E03855">
        <w:tc>
          <w:tcPr>
            <w:tcW w:w="999" w:type="dxa"/>
            <w:shd w:val="clear" w:color="auto" w:fill="70AD47" w:themeFill="accent6"/>
          </w:tcPr>
          <w:p w:rsidR="00A914C0" w:rsidRPr="00E64805" w:rsidRDefault="00A914C0" w:rsidP="003E0F29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</w:rPr>
              <w:t>GREEN</w:t>
            </w:r>
          </w:p>
        </w:tc>
        <w:tc>
          <w:tcPr>
            <w:tcW w:w="8020" w:type="dxa"/>
          </w:tcPr>
          <w:p w:rsidR="00A914C0" w:rsidRPr="00E64805" w:rsidRDefault="00A914C0" w:rsidP="003E0F29">
            <w:pPr>
              <w:rPr>
                <w:rFonts w:ascii="Arial" w:eastAsia="Microsoft YaHei" w:hAnsi="Arial" w:cs="Arial"/>
                <w:i/>
              </w:rPr>
            </w:pPr>
            <w:r w:rsidRPr="00E64805">
              <w:rPr>
                <w:rFonts w:ascii="Arial" w:eastAsia="Microsoft YaHei" w:hAnsi="Arial" w:cs="Arial"/>
                <w:i/>
              </w:rPr>
              <w:t>On track – 85%+ progress towards achievement of outputs or activities.</w:t>
            </w:r>
          </w:p>
          <w:p w:rsidR="00E97DAB" w:rsidRPr="00E64805" w:rsidRDefault="00E97DAB" w:rsidP="003E0F29">
            <w:pPr>
              <w:rPr>
                <w:rFonts w:ascii="Arial" w:hAnsi="Arial" w:cs="Arial"/>
                <w:i/>
              </w:rPr>
            </w:pPr>
          </w:p>
        </w:tc>
      </w:tr>
      <w:tr w:rsidR="00A914C0" w:rsidRPr="00E64805" w:rsidTr="00E03855">
        <w:tc>
          <w:tcPr>
            <w:tcW w:w="999" w:type="dxa"/>
            <w:shd w:val="clear" w:color="auto" w:fill="FFC000" w:themeFill="accent4"/>
          </w:tcPr>
          <w:p w:rsidR="00A914C0" w:rsidRPr="00E64805" w:rsidRDefault="00A914C0" w:rsidP="003E0F29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</w:rPr>
              <w:t>AMBER</w:t>
            </w:r>
          </w:p>
        </w:tc>
        <w:tc>
          <w:tcPr>
            <w:tcW w:w="8020" w:type="dxa"/>
          </w:tcPr>
          <w:p w:rsidR="00A914C0" w:rsidRPr="00E64805" w:rsidRDefault="00A914C0" w:rsidP="00632E66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eastAsia="Microsoft YaHei" w:hAnsi="Arial" w:cs="Arial"/>
                <w:i/>
              </w:rPr>
              <w:t>At risk – 65</w:t>
            </w:r>
            <w:r w:rsidR="00ED31E4">
              <w:rPr>
                <w:rFonts w:ascii="Arial" w:eastAsia="Microsoft YaHei" w:hAnsi="Arial" w:cs="Arial"/>
                <w:i/>
              </w:rPr>
              <w:t xml:space="preserve"> to </w:t>
            </w:r>
            <w:r w:rsidRPr="00E64805">
              <w:rPr>
                <w:rFonts w:ascii="Arial" w:eastAsia="Microsoft YaHei" w:hAnsi="Arial" w:cs="Arial"/>
                <w:i/>
              </w:rPr>
              <w:t>84% progress. Project team need</w:t>
            </w:r>
            <w:r w:rsidR="00632E66">
              <w:rPr>
                <w:rFonts w:ascii="Arial" w:eastAsia="Microsoft YaHei" w:hAnsi="Arial" w:cs="Arial"/>
                <w:i/>
              </w:rPr>
              <w:t>s</w:t>
            </w:r>
            <w:r w:rsidRPr="00E64805">
              <w:rPr>
                <w:rFonts w:ascii="Arial" w:eastAsia="Microsoft YaHei" w:hAnsi="Arial" w:cs="Arial"/>
                <w:i/>
              </w:rPr>
              <w:t xml:space="preserve"> to identify particular measure to overcome the risk. </w:t>
            </w:r>
          </w:p>
        </w:tc>
      </w:tr>
      <w:tr w:rsidR="00A914C0" w:rsidRPr="00E64805" w:rsidTr="00E03855">
        <w:tc>
          <w:tcPr>
            <w:tcW w:w="999" w:type="dxa"/>
            <w:shd w:val="clear" w:color="auto" w:fill="FF0000"/>
          </w:tcPr>
          <w:p w:rsidR="00A914C0" w:rsidRPr="00E64805" w:rsidRDefault="00A914C0" w:rsidP="003E0F29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</w:rPr>
              <w:t>RED</w:t>
            </w:r>
          </w:p>
        </w:tc>
        <w:tc>
          <w:tcPr>
            <w:tcW w:w="8020" w:type="dxa"/>
          </w:tcPr>
          <w:p w:rsidR="00E97DAB" w:rsidRDefault="00A914C0" w:rsidP="003E0F29">
            <w:pPr>
              <w:rPr>
                <w:rFonts w:ascii="Arial" w:eastAsia="Microsoft YaHei" w:hAnsi="Arial" w:cs="Arial"/>
                <w:i/>
                <w:spacing w:val="-2"/>
              </w:rPr>
            </w:pPr>
            <w:r w:rsidRPr="00E64805">
              <w:rPr>
                <w:rFonts w:ascii="Arial" w:eastAsia="Microsoft YaHei" w:hAnsi="Arial" w:cs="Arial"/>
                <w:i/>
              </w:rPr>
              <w:t>O</w:t>
            </w:r>
            <w:r w:rsidRPr="00E64805">
              <w:rPr>
                <w:rFonts w:ascii="Arial" w:eastAsia="Microsoft YaHei" w:hAnsi="Arial" w:cs="Arial"/>
                <w:i/>
                <w:spacing w:val="-2"/>
              </w:rPr>
              <w:t xml:space="preserve">ff track – progress below 65%: if one of more outputs and activities are at risk, this scenario comes under serious concerns. This needs immediate actions. The project should develop a specific action plan to improve performance and share with the UNOPS. </w:t>
            </w:r>
          </w:p>
          <w:p w:rsidR="00E1673F" w:rsidRPr="00E03855" w:rsidRDefault="00E1673F" w:rsidP="003E0F29">
            <w:pPr>
              <w:rPr>
                <w:rFonts w:ascii="Arial" w:eastAsia="Microsoft YaHei" w:hAnsi="Arial" w:cs="Arial"/>
                <w:i/>
                <w:spacing w:val="-2"/>
              </w:rPr>
            </w:pPr>
          </w:p>
        </w:tc>
      </w:tr>
    </w:tbl>
    <w:p w:rsidR="00B31BE7" w:rsidRPr="00E64805" w:rsidRDefault="00B31BE7" w:rsidP="003E0F29">
      <w:pPr>
        <w:rPr>
          <w:rFonts w:ascii="Arial" w:hAnsi="Arial" w:cs="Arial"/>
        </w:rPr>
      </w:pPr>
    </w:p>
    <w:p w:rsidR="003E0F29" w:rsidRPr="00E64805" w:rsidRDefault="003E0F29" w:rsidP="003E0F29">
      <w:pPr>
        <w:spacing w:after="0"/>
        <w:rPr>
          <w:rFonts w:ascii="Arial" w:hAnsi="Arial" w:cs="Arial"/>
          <w:b/>
          <w:color w:val="1FAB3D"/>
          <w:spacing w:val="-1"/>
        </w:rPr>
        <w:sectPr w:rsidR="003E0F29" w:rsidRPr="00E64805" w:rsidSect="004B48C1">
          <w:headerReference w:type="default" r:id="rId8"/>
          <w:headerReference w:type="first" r:id="rId9"/>
          <w:pgSz w:w="11909" w:h="16834" w:code="9"/>
          <w:pgMar w:top="1440" w:right="1440" w:bottom="1440" w:left="1440" w:header="1138" w:footer="706" w:gutter="0"/>
          <w:cols w:space="708"/>
          <w:titlePg/>
          <w:docGrid w:linePitch="360"/>
        </w:sectPr>
      </w:pPr>
    </w:p>
    <w:p w:rsidR="003E0F29" w:rsidRPr="00E64805" w:rsidRDefault="003E0F29" w:rsidP="003E0F29">
      <w:pPr>
        <w:spacing w:after="0" w:line="240" w:lineRule="auto"/>
        <w:jc w:val="both"/>
        <w:rPr>
          <w:rFonts w:ascii="Arial" w:hAnsi="Arial" w:cs="Arial"/>
          <w:b/>
          <w:color w:val="ED7D31" w:themeColor="accent2"/>
          <w:u w:val="single"/>
        </w:rPr>
      </w:pPr>
    </w:p>
    <w:tbl>
      <w:tblPr>
        <w:tblStyle w:val="TableGrid"/>
        <w:tblW w:w="14845" w:type="dxa"/>
        <w:jc w:val="center"/>
        <w:tblLook w:val="04A0" w:firstRow="1" w:lastRow="0" w:firstColumn="1" w:lastColumn="0" w:noHBand="0" w:noVBand="1"/>
      </w:tblPr>
      <w:tblGrid>
        <w:gridCol w:w="2331"/>
        <w:gridCol w:w="2524"/>
        <w:gridCol w:w="1177"/>
        <w:gridCol w:w="1268"/>
        <w:gridCol w:w="2955"/>
        <w:gridCol w:w="1155"/>
        <w:gridCol w:w="3435"/>
      </w:tblGrid>
      <w:tr w:rsidR="00E1673F" w:rsidRPr="00E64805" w:rsidTr="006017BA">
        <w:trPr>
          <w:jc w:val="center"/>
        </w:trPr>
        <w:tc>
          <w:tcPr>
            <w:tcW w:w="14845" w:type="dxa"/>
            <w:gridSpan w:val="7"/>
            <w:shd w:val="clear" w:color="auto" w:fill="FBE4D5" w:themeFill="accent2" w:themeFillTint="33"/>
          </w:tcPr>
          <w:p w:rsidR="00E1673F" w:rsidRDefault="00E1673F" w:rsidP="00E1673F">
            <w:pPr>
              <w:rPr>
                <w:rFonts w:ascii="Arial" w:hAnsi="Arial" w:cs="Arial"/>
                <w:b/>
              </w:rPr>
            </w:pPr>
            <w:proofErr w:type="spellStart"/>
            <w:r w:rsidRPr="00E1673F">
              <w:rPr>
                <w:rFonts w:ascii="Arial" w:hAnsi="Arial" w:cs="Arial"/>
                <w:b/>
              </w:rPr>
              <w:t>Logframe</w:t>
            </w:r>
            <w:proofErr w:type="spellEnd"/>
            <w:r w:rsidRPr="00E167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progress </w:t>
            </w:r>
            <w:r w:rsidRPr="00E1673F">
              <w:rPr>
                <w:rFonts w:ascii="Arial" w:hAnsi="Arial" w:cs="Arial"/>
                <w:b/>
              </w:rPr>
              <w:t>reporting table</w:t>
            </w:r>
          </w:p>
          <w:p w:rsidR="00E1673F" w:rsidRPr="00E1673F" w:rsidRDefault="00E1673F" w:rsidP="00E1673F">
            <w:pPr>
              <w:rPr>
                <w:rFonts w:ascii="Arial" w:hAnsi="Arial" w:cs="Arial"/>
                <w:b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</w:rPr>
            </w:pPr>
            <w:r w:rsidRPr="00E64805">
              <w:rPr>
                <w:rFonts w:cs="Arial"/>
                <w:sz w:val="22"/>
              </w:rPr>
              <w:t>Column 1</w:t>
            </w:r>
          </w:p>
        </w:tc>
        <w:tc>
          <w:tcPr>
            <w:tcW w:w="2524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2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3</w:t>
            </w:r>
          </w:p>
        </w:tc>
        <w:tc>
          <w:tcPr>
            <w:tcW w:w="1268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4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5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6</w:t>
            </w:r>
          </w:p>
        </w:tc>
        <w:tc>
          <w:tcPr>
            <w:tcW w:w="3435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7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  <w:r w:rsidRPr="00E64805">
              <w:rPr>
                <w:rFonts w:cs="Arial"/>
                <w:sz w:val="22"/>
                <w:lang w:val="en-US"/>
              </w:rPr>
              <w:t>Outcome 1:</w:t>
            </w:r>
          </w:p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 w:rsidR="003F5F90"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1.1: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(if applicable)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1.2: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F5F90">
        <w:tblPrEx>
          <w:jc w:val="left"/>
        </w:tblPrEx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  <w:r w:rsidRPr="00E64805">
              <w:rPr>
                <w:rFonts w:cs="Arial"/>
                <w:sz w:val="22"/>
                <w:lang w:val="en-US"/>
              </w:rPr>
              <w:t>Outcome 2:</w:t>
            </w:r>
          </w:p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F5F90">
        <w:tblPrEx>
          <w:jc w:val="left"/>
        </w:tblPrEx>
        <w:tc>
          <w:tcPr>
            <w:tcW w:w="2331" w:type="dxa"/>
            <w:vMerge w:val="restart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2.1: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3F5F90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3F5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F5F90">
        <w:tblPrEx>
          <w:jc w:val="left"/>
        </w:tblPrEx>
        <w:tc>
          <w:tcPr>
            <w:tcW w:w="2331" w:type="dxa"/>
            <w:vMerge w:val="restart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2.2: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3F5F90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3F5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496157">
        <w:tblPrEx>
          <w:jc w:val="left"/>
        </w:tblPrEx>
        <w:trPr>
          <w:trHeight w:val="215"/>
        </w:trPr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F29" w:rsidRPr="00E64805" w:rsidRDefault="003E0F29" w:rsidP="003E0F29">
      <w:pPr>
        <w:tabs>
          <w:tab w:val="left" w:pos="2205"/>
        </w:tabs>
        <w:rPr>
          <w:rFonts w:ascii="Arial" w:hAnsi="Arial" w:cs="Arial"/>
        </w:rPr>
        <w:sectPr w:rsidR="003E0F29" w:rsidRPr="00E64805" w:rsidSect="004B48C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E64805">
        <w:rPr>
          <w:rFonts w:ascii="Arial" w:hAnsi="Arial" w:cs="Arial"/>
        </w:rPr>
        <w:tab/>
      </w:r>
    </w:p>
    <w:p w:rsidR="00A914C0" w:rsidRDefault="00496157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Section 3:</w:t>
      </w:r>
      <w:r w:rsidR="003E0F29" w:rsidRPr="00E64805">
        <w:rPr>
          <w:rStyle w:val="Strong"/>
          <w:rFonts w:ascii="Arial" w:hAnsi="Arial" w:cs="Arial"/>
        </w:rPr>
        <w:t xml:space="preserve"> Activities update – first 4 months</w:t>
      </w:r>
      <w:r w:rsidR="00A914C0" w:rsidRPr="00E64805">
        <w:rPr>
          <w:rStyle w:val="Strong"/>
          <w:rFonts w:ascii="Arial" w:hAnsi="Arial" w:cs="Arial"/>
        </w:rPr>
        <w:t xml:space="preserve"> </w:t>
      </w:r>
    </w:p>
    <w:p w:rsidR="00496157" w:rsidRPr="00E64805" w:rsidRDefault="00496157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6"/>
        <w:gridCol w:w="3064"/>
        <w:gridCol w:w="2334"/>
        <w:gridCol w:w="3321"/>
      </w:tblGrid>
      <w:tr w:rsidR="003E0F29" w:rsidRPr="00E64805" w:rsidTr="00F84D28">
        <w:tc>
          <w:tcPr>
            <w:tcW w:w="609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SN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Activity (</w:t>
            </w:r>
            <w:r w:rsidRPr="00E64805">
              <w:rPr>
                <w:rFonts w:ascii="Arial" w:hAnsi="Arial" w:cs="Arial"/>
                <w:i/>
              </w:rPr>
              <w:t>please list all activities from log-frame</w:t>
            </w:r>
            <w:r w:rsidRPr="00E6480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Status (not started, on track, completed) 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Brief explanation on implementation status (</w:t>
            </w:r>
            <w:r w:rsidRPr="00E64805">
              <w:rPr>
                <w:rFonts w:ascii="Arial" w:hAnsi="Arial" w:cs="Arial"/>
                <w:i/>
              </w:rPr>
              <w:t>50 words maximum per activity</w:t>
            </w:r>
            <w:r w:rsidRPr="00E64805">
              <w:rPr>
                <w:rFonts w:ascii="Arial" w:hAnsi="Arial" w:cs="Arial"/>
              </w:rPr>
              <w:t xml:space="preserve">) </w:t>
            </w: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1.1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1.2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2.1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2.2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E0F29" w:rsidRDefault="003E0F29" w:rsidP="003E0F29">
      <w:pPr>
        <w:spacing w:after="0" w:line="240" w:lineRule="auto"/>
        <w:ind w:left="57" w:right="57"/>
        <w:rPr>
          <w:rFonts w:ascii="Arial" w:hAnsi="Arial" w:cs="Arial"/>
        </w:rPr>
      </w:pPr>
    </w:p>
    <w:p w:rsidR="00E143E9" w:rsidRPr="00E64805" w:rsidRDefault="00E143E9" w:rsidP="003E0F29">
      <w:pPr>
        <w:spacing w:after="0" w:line="240" w:lineRule="auto"/>
        <w:ind w:left="57" w:right="57"/>
        <w:rPr>
          <w:rFonts w:ascii="Arial" w:hAnsi="Arial" w:cs="Arial"/>
        </w:rPr>
      </w:pPr>
    </w:p>
    <w:p w:rsidR="003E0F29" w:rsidRPr="00E64805" w:rsidRDefault="00401C10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4: </w:t>
      </w:r>
      <w:r w:rsidR="003E0F29" w:rsidRPr="00E64805">
        <w:rPr>
          <w:rStyle w:val="Strong"/>
          <w:rFonts w:ascii="Arial" w:hAnsi="Arial" w:cs="Arial"/>
        </w:rPr>
        <w:t xml:space="preserve">Comment on </w:t>
      </w:r>
      <w:proofErr w:type="gramStart"/>
      <w:r w:rsidR="003E0F29" w:rsidRPr="00E64805">
        <w:rPr>
          <w:rStyle w:val="Strong"/>
          <w:rFonts w:ascii="Arial" w:hAnsi="Arial" w:cs="Arial"/>
        </w:rPr>
        <w:t>project</w:t>
      </w:r>
      <w:r w:rsidR="00632E66">
        <w:rPr>
          <w:rStyle w:val="Strong"/>
          <w:rFonts w:ascii="Arial" w:hAnsi="Arial" w:cs="Arial"/>
        </w:rPr>
        <w:t>’s</w:t>
      </w:r>
      <w:proofErr w:type="gramEnd"/>
      <w:r w:rsidR="003E0F29" w:rsidRPr="00E64805">
        <w:rPr>
          <w:rStyle w:val="Strong"/>
          <w:rFonts w:ascii="Arial" w:hAnsi="Arial" w:cs="Arial"/>
        </w:rPr>
        <w:t xml:space="preserve"> operating environment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28"/>
        <w:gridCol w:w="7427"/>
      </w:tblGrid>
      <w:tr w:rsidR="003E0F29" w:rsidRPr="00E64805" w:rsidTr="007541B0">
        <w:tc>
          <w:tcPr>
            <w:tcW w:w="1928" w:type="dxa"/>
            <w:shd w:val="clear" w:color="auto" w:fill="D9D9D9" w:themeFill="background1" w:themeFillShade="D9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  <w:b/>
              </w:rPr>
            </w:pPr>
            <w:r w:rsidRPr="00E64805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  <w:b/>
              </w:rPr>
            </w:pPr>
            <w:r w:rsidRPr="00E64805">
              <w:rPr>
                <w:rFonts w:ascii="Arial" w:hAnsi="Arial" w:cs="Arial"/>
                <w:b/>
              </w:rPr>
              <w:t>Commentary</w:t>
            </w:r>
          </w:p>
        </w:tc>
      </w:tr>
      <w:tr w:rsidR="003E0F29" w:rsidRPr="00E64805" w:rsidTr="007541B0">
        <w:tc>
          <w:tcPr>
            <w:tcW w:w="1928" w:type="dxa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External factors</w:t>
            </w:r>
          </w:p>
        </w:tc>
        <w:tc>
          <w:tcPr>
            <w:tcW w:w="7427" w:type="dxa"/>
          </w:tcPr>
          <w:p w:rsidR="00401C10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401C10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E143E9" w:rsidRPr="00E64805" w:rsidRDefault="00E143E9" w:rsidP="00401C1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E0F29" w:rsidRPr="00E64805" w:rsidTr="007541B0">
        <w:tc>
          <w:tcPr>
            <w:tcW w:w="1928" w:type="dxa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Internal factors</w:t>
            </w:r>
          </w:p>
        </w:tc>
        <w:tc>
          <w:tcPr>
            <w:tcW w:w="7427" w:type="dxa"/>
          </w:tcPr>
          <w:p w:rsidR="00401C10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E143E9" w:rsidRDefault="00E143E9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401C10" w:rsidRPr="00E64805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E0F29" w:rsidRPr="00E64805" w:rsidRDefault="003E0F29" w:rsidP="003E0F29">
      <w:pPr>
        <w:pStyle w:val="BodyText1"/>
        <w:rPr>
          <w:rFonts w:cs="Arial"/>
          <w:sz w:val="22"/>
        </w:rPr>
      </w:pPr>
    </w:p>
    <w:p w:rsidR="003E0F29" w:rsidRPr="00E64805" w:rsidRDefault="00401C10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</w:t>
      </w:r>
      <w:r w:rsidR="003E0F29" w:rsidRPr="00E64805">
        <w:rPr>
          <w:rStyle w:val="Strong"/>
          <w:rFonts w:ascii="Arial" w:hAnsi="Arial" w:cs="Arial"/>
        </w:rPr>
        <w:t>5</w:t>
      </w:r>
      <w:r>
        <w:rPr>
          <w:rStyle w:val="Strong"/>
          <w:rFonts w:ascii="Arial" w:hAnsi="Arial" w:cs="Arial"/>
        </w:rPr>
        <w:t>:</w:t>
      </w:r>
      <w:r w:rsidR="003E0F29" w:rsidRPr="00E64805">
        <w:rPr>
          <w:rStyle w:val="Strong"/>
          <w:rFonts w:ascii="Arial" w:hAnsi="Arial" w:cs="Arial"/>
        </w:rPr>
        <w:t xml:space="preserve"> How </w:t>
      </w:r>
      <w:r w:rsidR="00632E66">
        <w:rPr>
          <w:rStyle w:val="Strong"/>
          <w:rFonts w:ascii="Arial" w:hAnsi="Arial" w:cs="Arial"/>
        </w:rPr>
        <w:t xml:space="preserve">has </w:t>
      </w:r>
      <w:r w:rsidR="003E0F29" w:rsidRPr="00E64805">
        <w:rPr>
          <w:rStyle w:val="Strong"/>
          <w:rFonts w:ascii="Arial" w:hAnsi="Arial" w:cs="Arial"/>
        </w:rPr>
        <w:t xml:space="preserve">your </w:t>
      </w:r>
      <w:r w:rsidR="008642FF">
        <w:rPr>
          <w:rStyle w:val="Strong"/>
          <w:rFonts w:ascii="Arial" w:hAnsi="Arial" w:cs="Arial"/>
        </w:rPr>
        <w:t>p</w:t>
      </w:r>
      <w:r w:rsidR="003E0F29" w:rsidRPr="00E64805">
        <w:rPr>
          <w:rStyle w:val="Strong"/>
          <w:rFonts w:ascii="Arial" w:hAnsi="Arial" w:cs="Arial"/>
        </w:rPr>
        <w:t>roject ensured equity, equality and non-discrimination for all, with women and girls at the center of efforts?</w:t>
      </w:r>
    </w:p>
    <w:p w:rsidR="003E0F29" w:rsidRDefault="003E0F29" w:rsidP="003E0F29">
      <w:pPr>
        <w:pStyle w:val="BodyText1"/>
        <w:rPr>
          <w:rFonts w:cs="Arial"/>
          <w:sz w:val="22"/>
        </w:rPr>
      </w:pPr>
    </w:p>
    <w:p w:rsidR="00E143E9" w:rsidRPr="00E64805" w:rsidRDefault="00E143E9" w:rsidP="003E0F29">
      <w:pPr>
        <w:pStyle w:val="BodyText1"/>
        <w:rPr>
          <w:rFonts w:cs="Arial"/>
          <w:sz w:val="22"/>
        </w:rPr>
      </w:pPr>
    </w:p>
    <w:p w:rsidR="003E0F29" w:rsidRPr="00E64805" w:rsidRDefault="006E3DE8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6: </w:t>
      </w:r>
      <w:r w:rsidR="003E0F29" w:rsidRPr="00E64805">
        <w:rPr>
          <w:rStyle w:val="Strong"/>
          <w:rFonts w:ascii="Arial" w:hAnsi="Arial" w:cs="Arial"/>
        </w:rPr>
        <w:t xml:space="preserve">Challenges and lessons learned </w:t>
      </w:r>
    </w:p>
    <w:p w:rsidR="003E0F29" w:rsidRDefault="003E0F29" w:rsidP="003E0F29">
      <w:pPr>
        <w:pStyle w:val="BodyText1"/>
        <w:rPr>
          <w:rFonts w:cs="Arial"/>
          <w:sz w:val="22"/>
        </w:rPr>
      </w:pPr>
    </w:p>
    <w:p w:rsidR="00E143E9" w:rsidRPr="00E64805" w:rsidRDefault="00E143E9" w:rsidP="003E0F29">
      <w:pPr>
        <w:pStyle w:val="BodyText1"/>
        <w:rPr>
          <w:rFonts w:cs="Arial"/>
          <w:sz w:val="22"/>
        </w:rPr>
      </w:pPr>
    </w:p>
    <w:p w:rsidR="003E0F29" w:rsidRPr="00E64805" w:rsidRDefault="006E3DE8" w:rsidP="003E0F29">
      <w:pPr>
        <w:spacing w:after="0" w:line="240" w:lineRule="auto"/>
        <w:ind w:right="57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7: </w:t>
      </w:r>
      <w:r w:rsidR="003E0F29" w:rsidRPr="00E64805">
        <w:rPr>
          <w:rStyle w:val="Strong"/>
          <w:rFonts w:ascii="Arial" w:hAnsi="Arial" w:cs="Arial"/>
        </w:rPr>
        <w:t xml:space="preserve"> Proposed changes on activity/budget or work plan</w:t>
      </w:r>
      <w:r w:rsidR="008642FF">
        <w:rPr>
          <w:rStyle w:val="Strong"/>
          <w:rFonts w:ascii="Arial" w:hAnsi="Arial" w:cs="Arial"/>
        </w:rPr>
        <w:t xml:space="preserve"> (if applicable)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6"/>
        <w:gridCol w:w="3368"/>
        <w:gridCol w:w="5351"/>
      </w:tblGrid>
      <w:tr w:rsidR="003E0F29" w:rsidRPr="00E64805" w:rsidTr="00F84D28">
        <w:tc>
          <w:tcPr>
            <w:tcW w:w="636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SN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Proposed changes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Brief justification for proposed change or reallocation</w:t>
            </w:r>
          </w:p>
        </w:tc>
      </w:tr>
      <w:tr w:rsidR="003E0F29" w:rsidRPr="00E64805" w:rsidTr="00F84D28">
        <w:tc>
          <w:tcPr>
            <w:tcW w:w="63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1.1</w:t>
            </w:r>
          </w:p>
        </w:tc>
        <w:tc>
          <w:tcPr>
            <w:tcW w:w="3368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3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2.1</w:t>
            </w:r>
          </w:p>
        </w:tc>
        <w:tc>
          <w:tcPr>
            <w:tcW w:w="3368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E0F29" w:rsidRDefault="003E0F29" w:rsidP="003E0F29">
      <w:pPr>
        <w:pStyle w:val="BodyText1"/>
        <w:rPr>
          <w:rFonts w:cs="Arial"/>
          <w:sz w:val="22"/>
        </w:rPr>
      </w:pPr>
    </w:p>
    <w:p w:rsidR="00E143E9" w:rsidRPr="00E64805" w:rsidRDefault="00E143E9" w:rsidP="003E0F29">
      <w:pPr>
        <w:pStyle w:val="BodyText1"/>
        <w:rPr>
          <w:rFonts w:cs="Arial"/>
          <w:sz w:val="22"/>
        </w:rPr>
      </w:pPr>
    </w:p>
    <w:p w:rsidR="003E0F29" w:rsidRPr="00E64805" w:rsidRDefault="006E3DE8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</w:t>
      </w:r>
      <w:r w:rsidR="003E0F29" w:rsidRPr="00E64805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>:</w:t>
      </w:r>
      <w:r w:rsidR="003E0F29" w:rsidRPr="00E64805">
        <w:rPr>
          <w:rStyle w:val="Strong"/>
          <w:rFonts w:ascii="Arial" w:hAnsi="Arial" w:cs="Arial"/>
        </w:rPr>
        <w:t xml:space="preserve"> Sustainability and way forward</w:t>
      </w:r>
    </w:p>
    <w:p w:rsidR="003E0F29" w:rsidRDefault="003E0F29" w:rsidP="003E0F29">
      <w:pPr>
        <w:rPr>
          <w:rFonts w:ascii="Arial" w:hAnsi="Arial" w:cs="Arial"/>
        </w:rPr>
      </w:pPr>
    </w:p>
    <w:p w:rsidR="00E143E9" w:rsidRPr="00E64805" w:rsidRDefault="00E143E9" w:rsidP="003E0F29">
      <w:pPr>
        <w:rPr>
          <w:rFonts w:ascii="Arial" w:hAnsi="Arial" w:cs="Arial"/>
        </w:rPr>
      </w:pPr>
    </w:p>
    <w:p w:rsidR="003E0F29" w:rsidRPr="00E64805" w:rsidRDefault="008642FF" w:rsidP="003E0F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</w:t>
      </w:r>
      <w:r w:rsidR="003E0F29" w:rsidRPr="00E64805">
        <w:rPr>
          <w:rFonts w:ascii="Arial" w:hAnsi="Arial" w:cs="Arial"/>
          <w:b/>
        </w:rPr>
        <w:t>:</w:t>
      </w:r>
    </w:p>
    <w:p w:rsidR="003E0F29" w:rsidRPr="00E64805" w:rsidRDefault="003E0F29" w:rsidP="003E0F29">
      <w:pPr>
        <w:pStyle w:val="BodyText"/>
        <w:rPr>
          <w:rFonts w:ascii="Arial" w:hAnsi="Arial" w:cs="Arial"/>
          <w:sz w:val="22"/>
          <w:szCs w:val="22"/>
        </w:rPr>
      </w:pPr>
      <w:r w:rsidRPr="00E64805">
        <w:rPr>
          <w:rFonts w:ascii="Arial" w:hAnsi="Arial" w:cs="Arial"/>
          <w:sz w:val="22"/>
          <w:szCs w:val="22"/>
        </w:rPr>
        <w:t xml:space="preserve">1) Financial report </w:t>
      </w:r>
    </w:p>
    <w:p w:rsidR="003E0F29" w:rsidRPr="00E64805" w:rsidRDefault="003E0F29" w:rsidP="003E0F29">
      <w:pPr>
        <w:pStyle w:val="BodyText"/>
        <w:rPr>
          <w:rFonts w:ascii="Arial" w:hAnsi="Arial" w:cs="Arial"/>
          <w:sz w:val="22"/>
          <w:szCs w:val="22"/>
        </w:rPr>
      </w:pPr>
      <w:r w:rsidRPr="00E64805">
        <w:rPr>
          <w:rFonts w:ascii="Arial" w:hAnsi="Arial" w:cs="Arial"/>
          <w:sz w:val="22"/>
          <w:szCs w:val="22"/>
        </w:rPr>
        <w:t>2) Update on risk log</w:t>
      </w:r>
    </w:p>
    <w:p w:rsidR="003E0F29" w:rsidRPr="00E64805" w:rsidRDefault="00E97DAB" w:rsidP="003E0F29">
      <w:pPr>
        <w:pStyle w:val="BodyText"/>
        <w:rPr>
          <w:rFonts w:ascii="Arial" w:hAnsi="Arial" w:cs="Arial"/>
          <w:sz w:val="22"/>
          <w:szCs w:val="22"/>
        </w:rPr>
      </w:pPr>
      <w:r w:rsidRPr="00E64805">
        <w:rPr>
          <w:rFonts w:ascii="Arial" w:hAnsi="Arial" w:cs="Arial"/>
          <w:sz w:val="22"/>
          <w:szCs w:val="22"/>
        </w:rPr>
        <w:t>3</w:t>
      </w:r>
      <w:r w:rsidR="003E0F29" w:rsidRPr="00E64805">
        <w:rPr>
          <w:rFonts w:ascii="Arial" w:hAnsi="Arial" w:cs="Arial"/>
          <w:sz w:val="22"/>
          <w:szCs w:val="22"/>
        </w:rPr>
        <w:t>) Human-interest story (at least one)</w:t>
      </w:r>
    </w:p>
    <w:p w:rsidR="003E0F29" w:rsidRPr="00E64805" w:rsidRDefault="00E97DAB" w:rsidP="003E0F29">
      <w:pPr>
        <w:pStyle w:val="BodyText"/>
        <w:rPr>
          <w:rFonts w:ascii="Arial" w:hAnsi="Arial" w:cs="Arial"/>
          <w:sz w:val="22"/>
          <w:szCs w:val="22"/>
        </w:rPr>
      </w:pPr>
      <w:r w:rsidRPr="00E64805">
        <w:rPr>
          <w:rFonts w:ascii="Arial" w:hAnsi="Arial" w:cs="Arial"/>
          <w:sz w:val="22"/>
          <w:szCs w:val="22"/>
        </w:rPr>
        <w:t xml:space="preserve">4) Project </w:t>
      </w:r>
      <w:r w:rsidR="003E0F29" w:rsidRPr="00E64805">
        <w:rPr>
          <w:rFonts w:ascii="Arial" w:hAnsi="Arial" w:cs="Arial"/>
          <w:sz w:val="22"/>
          <w:szCs w:val="22"/>
        </w:rPr>
        <w:t>photographs in action with caption in a separate folder (JPEG)</w:t>
      </w:r>
      <w:r w:rsidR="008642FF">
        <w:rPr>
          <w:rFonts w:ascii="Arial" w:hAnsi="Arial" w:cs="Arial"/>
          <w:sz w:val="22"/>
          <w:szCs w:val="22"/>
        </w:rPr>
        <w:t xml:space="preserve"> (if you have not already sent them).</w:t>
      </w:r>
    </w:p>
    <w:p w:rsidR="00E03855" w:rsidRDefault="00E97DAB" w:rsidP="003E0F29">
      <w:pPr>
        <w:pStyle w:val="BodyText"/>
        <w:rPr>
          <w:rFonts w:ascii="Arial" w:hAnsi="Arial" w:cs="Arial"/>
          <w:sz w:val="22"/>
          <w:szCs w:val="22"/>
        </w:rPr>
      </w:pPr>
      <w:r w:rsidRPr="00E64805">
        <w:rPr>
          <w:rFonts w:ascii="Arial" w:hAnsi="Arial" w:cs="Arial"/>
          <w:sz w:val="22"/>
          <w:szCs w:val="22"/>
        </w:rPr>
        <w:t>5</w:t>
      </w:r>
      <w:r w:rsidR="003E0F29" w:rsidRPr="00E64805">
        <w:rPr>
          <w:rFonts w:ascii="Arial" w:hAnsi="Arial" w:cs="Arial"/>
          <w:sz w:val="22"/>
          <w:szCs w:val="22"/>
        </w:rPr>
        <w:t>) Any publications, meeting/workshop proceedings, reports (</w:t>
      </w:r>
      <w:r w:rsidR="003E0F29" w:rsidRPr="00E64805">
        <w:rPr>
          <w:rFonts w:ascii="Arial" w:hAnsi="Arial" w:cs="Arial"/>
          <w:i/>
          <w:sz w:val="22"/>
          <w:szCs w:val="22"/>
        </w:rPr>
        <w:t>if produced</w:t>
      </w:r>
      <w:r w:rsidR="003E0F29" w:rsidRPr="00E64805">
        <w:rPr>
          <w:rFonts w:ascii="Arial" w:hAnsi="Arial" w:cs="Arial"/>
          <w:sz w:val="22"/>
          <w:szCs w:val="22"/>
        </w:rPr>
        <w:t>)</w:t>
      </w:r>
    </w:p>
    <w:p w:rsidR="00E03855" w:rsidRDefault="00E03855" w:rsidP="00E03855">
      <w:pPr>
        <w:rPr>
          <w:rFonts w:eastAsia="Microsoft YaHei"/>
        </w:rPr>
      </w:pPr>
      <w:r>
        <w:br w:type="page"/>
      </w:r>
    </w:p>
    <w:p w:rsidR="003E0F29" w:rsidRPr="00E03855" w:rsidRDefault="00A26B41" w:rsidP="00A26B41">
      <w:pPr>
        <w:pStyle w:val="BodyTex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Narrative Reporting Guidance:</w:t>
      </w:r>
    </w:p>
    <w:p w:rsidR="00A862D0" w:rsidRDefault="00A862D0" w:rsidP="00A862D0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="00E03855" w:rsidRDefault="00A862D0" w:rsidP="00A862D0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guidance:</w:t>
      </w:r>
    </w:p>
    <w:p w:rsidR="000E3076" w:rsidRDefault="000E3076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Interim report should </w:t>
      </w:r>
      <w:r w:rsidR="00AA1A0C">
        <w:rPr>
          <w:rFonts w:ascii="Arial" w:hAnsi="Arial" w:cs="Arial"/>
        </w:rPr>
        <w:t xml:space="preserve">also </w:t>
      </w:r>
      <w:r w:rsidR="00E143E9">
        <w:rPr>
          <w:rFonts w:ascii="Arial" w:hAnsi="Arial" w:cs="Arial"/>
        </w:rPr>
        <w:t xml:space="preserve">highlight key </w:t>
      </w:r>
      <w:r w:rsidR="00AA1A0C">
        <w:rPr>
          <w:rFonts w:ascii="Arial" w:hAnsi="Arial" w:cs="Arial"/>
        </w:rPr>
        <w:t>results achieved by the project</w:t>
      </w:r>
      <w:r>
        <w:rPr>
          <w:rFonts w:ascii="Arial" w:hAnsi="Arial" w:cs="Arial"/>
        </w:rPr>
        <w:t xml:space="preserve"> rather than mere process and activities. </w:t>
      </w:r>
    </w:p>
    <w:p w:rsidR="00A862D0" w:rsidRDefault="00E143E9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3076">
        <w:rPr>
          <w:rFonts w:ascii="Arial" w:hAnsi="Arial" w:cs="Arial"/>
        </w:rPr>
        <w:t xml:space="preserve">rogress reported on the narrative report and financial report </w:t>
      </w:r>
      <w:r>
        <w:rPr>
          <w:rFonts w:ascii="Arial" w:hAnsi="Arial" w:cs="Arial"/>
        </w:rPr>
        <w:t>should</w:t>
      </w:r>
      <w:r w:rsidR="005432AD">
        <w:rPr>
          <w:rFonts w:ascii="Arial" w:hAnsi="Arial" w:cs="Arial"/>
        </w:rPr>
        <w:t xml:space="preserve"> correspond with </w:t>
      </w:r>
      <w:r w:rsidR="00113186">
        <w:rPr>
          <w:rFonts w:ascii="Arial" w:hAnsi="Arial" w:cs="Arial"/>
        </w:rPr>
        <w:t>one another</w:t>
      </w:r>
      <w:r w:rsidR="005432AD">
        <w:rPr>
          <w:rFonts w:ascii="Arial" w:hAnsi="Arial" w:cs="Arial"/>
        </w:rPr>
        <w:t>.</w:t>
      </w:r>
    </w:p>
    <w:p w:rsidR="000E3076" w:rsidRDefault="000E3076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Reported progress data and narratives should be credible and verifiable.</w:t>
      </w:r>
    </w:p>
    <w:p w:rsidR="000E3076" w:rsidRDefault="000E3076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Progress reported on the interim report </w:t>
      </w:r>
      <w:r w:rsidR="00E143E9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correspond with the </w:t>
      </w:r>
      <w:r w:rsidR="00E143E9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Monthly Updates.</w:t>
      </w:r>
    </w:p>
    <w:p w:rsidR="00BE7F6B" w:rsidRDefault="000E3076" w:rsidP="00BE7F6B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Reported progress data should be d</w:t>
      </w:r>
      <w:r w:rsidR="005432AD">
        <w:rPr>
          <w:rFonts w:ascii="Arial" w:hAnsi="Arial" w:cs="Arial"/>
        </w:rPr>
        <w:t xml:space="preserve">isaggregated by age group, sex </w:t>
      </w:r>
      <w:r>
        <w:rPr>
          <w:rFonts w:ascii="Arial" w:hAnsi="Arial" w:cs="Arial"/>
        </w:rPr>
        <w:t>and geograph</w:t>
      </w:r>
      <w:r w:rsidR="00113186">
        <w:rPr>
          <w:rFonts w:ascii="Arial" w:hAnsi="Arial" w:cs="Arial"/>
        </w:rPr>
        <w:t>ic scope</w:t>
      </w:r>
      <w:proofErr w:type="gramEnd"/>
      <w:r w:rsidR="001131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applicable. </w:t>
      </w:r>
    </w:p>
    <w:p w:rsidR="00BE7F6B" w:rsidRDefault="00E143E9" w:rsidP="00BE7F6B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Interim</w:t>
      </w:r>
      <w:r w:rsidR="00BE7F6B" w:rsidRPr="00BE7F6B">
        <w:rPr>
          <w:rFonts w:ascii="Arial" w:hAnsi="Arial" w:cs="Arial"/>
        </w:rPr>
        <w:t xml:space="preserve"> re</w:t>
      </w:r>
      <w:r w:rsidR="00BE7F6B">
        <w:rPr>
          <w:rFonts w:ascii="Arial" w:hAnsi="Arial" w:cs="Arial"/>
        </w:rPr>
        <w:t xml:space="preserve">port should be maximum </w:t>
      </w:r>
      <w:proofErr w:type="gramStart"/>
      <w:r w:rsidR="00BE7F6B">
        <w:rPr>
          <w:rFonts w:ascii="Arial" w:hAnsi="Arial" w:cs="Arial"/>
        </w:rPr>
        <w:t>5</w:t>
      </w:r>
      <w:proofErr w:type="gramEnd"/>
      <w:r w:rsidR="00BE7F6B">
        <w:rPr>
          <w:rFonts w:ascii="Arial" w:hAnsi="Arial" w:cs="Arial"/>
        </w:rPr>
        <w:t xml:space="preserve"> pages following formatting guidance provided below. </w:t>
      </w:r>
    </w:p>
    <w:p w:rsidR="008D6DDC" w:rsidRPr="00BE7F6B" w:rsidRDefault="008D6DDC" w:rsidP="008D6DDC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 w:rsidRPr="008D6DDC">
        <w:rPr>
          <w:rFonts w:ascii="Arial" w:hAnsi="Arial" w:cs="Arial"/>
        </w:rPr>
        <w:t xml:space="preserve">Any questions on the </w:t>
      </w:r>
      <w:r w:rsidR="00B13127">
        <w:rPr>
          <w:rFonts w:ascii="Arial" w:hAnsi="Arial" w:cs="Arial"/>
        </w:rPr>
        <w:t xml:space="preserve">narrative </w:t>
      </w:r>
      <w:r w:rsidRPr="008D6DDC">
        <w:rPr>
          <w:rFonts w:ascii="Arial" w:hAnsi="Arial" w:cs="Arial"/>
        </w:rPr>
        <w:t xml:space="preserve">reporting issues </w:t>
      </w:r>
      <w:r w:rsidR="00E85F21">
        <w:rPr>
          <w:rFonts w:ascii="Arial" w:hAnsi="Arial" w:cs="Arial"/>
        </w:rPr>
        <w:t>or templates should be sent to:</w:t>
      </w:r>
      <w:r w:rsidRPr="008D6DDC">
        <w:rPr>
          <w:rFonts w:ascii="Arial" w:hAnsi="Arial" w:cs="Arial"/>
        </w:rPr>
        <w:t xml:space="preserve"> </w:t>
      </w:r>
      <w:hyperlink r:id="rId10" w:history="1">
        <w:r w:rsidRPr="00E85F21">
          <w:rPr>
            <w:rFonts w:ascii="Arial" w:hAnsi="Arial" w:cs="Arial"/>
            <w:color w:val="0070C0"/>
            <w:u w:val="single"/>
          </w:rPr>
          <w:t>bhushans@unops.org</w:t>
        </w:r>
      </w:hyperlink>
      <w:r w:rsidRPr="008D6DDC">
        <w:rPr>
          <w:rFonts w:ascii="Arial" w:hAnsi="Arial" w:cs="Arial"/>
        </w:rPr>
        <w:t xml:space="preserve"> </w:t>
      </w:r>
      <w:r w:rsidR="00113186">
        <w:rPr>
          <w:rFonts w:ascii="Arial" w:hAnsi="Arial" w:cs="Arial"/>
        </w:rPr>
        <w:t xml:space="preserve">and </w:t>
      </w:r>
      <w:r w:rsidRPr="008D6DDC">
        <w:rPr>
          <w:rFonts w:ascii="Arial" w:hAnsi="Arial" w:cs="Arial"/>
        </w:rPr>
        <w:t xml:space="preserve">copy: </w:t>
      </w:r>
      <w:r w:rsidRPr="00E85F21">
        <w:rPr>
          <w:rFonts w:ascii="Arial" w:hAnsi="Arial" w:cs="Arial"/>
          <w:color w:val="0070C0"/>
          <w:u w:val="single"/>
        </w:rPr>
        <w:t>annmarieq@unops.org</w:t>
      </w:r>
    </w:p>
    <w:p w:rsidR="00A26B41" w:rsidRDefault="000E3076" w:rsidP="00BE7F6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26B41" w:rsidRDefault="00BE7F6B" w:rsidP="00BE7F6B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specific guidance:</w:t>
      </w:r>
    </w:p>
    <w:p w:rsidR="00A26B41" w:rsidRDefault="00A26B41" w:rsidP="003E0F29">
      <w:pPr>
        <w:pStyle w:val="BodyText"/>
        <w:rPr>
          <w:rFonts w:ascii="Arial" w:hAnsi="Arial" w:cs="Arial"/>
          <w:sz w:val="22"/>
          <w:szCs w:val="22"/>
        </w:rPr>
      </w:pPr>
    </w:p>
    <w:p w:rsidR="00E03855" w:rsidRPr="00A26B41" w:rsidRDefault="00E03855" w:rsidP="00E03855">
      <w:pPr>
        <w:rPr>
          <w:rFonts w:ascii="Arial" w:hAnsi="Arial" w:cs="Arial"/>
        </w:rPr>
      </w:pPr>
      <w:r w:rsidRPr="00A26B41">
        <w:rPr>
          <w:rFonts w:ascii="Arial" w:hAnsi="Arial" w:cs="Arial"/>
        </w:rPr>
        <w:t>Section 1:</w:t>
      </w:r>
    </w:p>
    <w:p w:rsidR="00E03855" w:rsidRPr="00A26B41" w:rsidRDefault="00AA1A0C" w:rsidP="009A54A5">
      <w:pPr>
        <w:pStyle w:val="ListParagraph"/>
        <w:numPr>
          <w:ilvl w:val="0"/>
          <w:numId w:val="14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3855" w:rsidRPr="00A26B41">
        <w:rPr>
          <w:rFonts w:ascii="Arial" w:hAnsi="Arial" w:cs="Arial"/>
        </w:rPr>
        <w:t xml:space="preserve">elect the </w:t>
      </w:r>
      <w:r>
        <w:rPr>
          <w:rFonts w:ascii="Arial" w:hAnsi="Arial" w:cs="Arial"/>
        </w:rPr>
        <w:t>appropriate</w:t>
      </w:r>
      <w:r w:rsidR="00E03855" w:rsidRPr="00A26B41">
        <w:rPr>
          <w:rFonts w:ascii="Arial" w:hAnsi="Arial" w:cs="Arial"/>
        </w:rPr>
        <w:t xml:space="preserve"> outcomes of the SUN Movement Pooled Fund from provided </w:t>
      </w:r>
      <w:r>
        <w:rPr>
          <w:rFonts w:ascii="Arial" w:hAnsi="Arial" w:cs="Arial"/>
        </w:rPr>
        <w:t>box</w:t>
      </w:r>
      <w:r w:rsidR="00E03855" w:rsidRPr="00A26B41">
        <w:rPr>
          <w:rFonts w:ascii="Arial" w:hAnsi="Arial" w:cs="Arial"/>
        </w:rPr>
        <w:t xml:space="preserve"> which are adopted into </w:t>
      </w:r>
      <w:r>
        <w:rPr>
          <w:rFonts w:ascii="Arial" w:hAnsi="Arial" w:cs="Arial"/>
        </w:rPr>
        <w:t>your project p</w:t>
      </w:r>
      <w:r w:rsidR="00113186">
        <w:rPr>
          <w:rFonts w:ascii="Arial" w:hAnsi="Arial" w:cs="Arial"/>
        </w:rPr>
        <w:t>lan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logframe</w:t>
      </w:r>
      <w:proofErr w:type="spellEnd"/>
      <w:r>
        <w:rPr>
          <w:rFonts w:ascii="Arial" w:hAnsi="Arial" w:cs="Arial"/>
        </w:rPr>
        <w:t>, and report progress to the relevant outcomes.</w:t>
      </w:r>
    </w:p>
    <w:p w:rsidR="00E03855" w:rsidRPr="00A26B41" w:rsidRDefault="00AA1A0C" w:rsidP="009A54A5">
      <w:pPr>
        <w:pStyle w:val="ListParagraph"/>
        <w:numPr>
          <w:ilvl w:val="0"/>
          <w:numId w:val="14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03855" w:rsidRPr="00A26B41">
        <w:rPr>
          <w:rFonts w:ascii="Arial" w:hAnsi="Arial" w:cs="Arial"/>
        </w:rPr>
        <w:t xml:space="preserve">ocus </w:t>
      </w:r>
      <w:r>
        <w:rPr>
          <w:rFonts w:ascii="Arial" w:hAnsi="Arial" w:cs="Arial"/>
        </w:rPr>
        <w:t xml:space="preserve">the reporting </w:t>
      </w:r>
      <w:r w:rsidR="00E03855" w:rsidRPr="00A26B41">
        <w:rPr>
          <w:rFonts w:ascii="Arial" w:hAnsi="Arial" w:cs="Arial"/>
        </w:rPr>
        <w:t xml:space="preserve">on results </w:t>
      </w:r>
      <w:r>
        <w:rPr>
          <w:rFonts w:ascii="Arial" w:hAnsi="Arial" w:cs="Arial"/>
        </w:rPr>
        <w:t>and changes.</w:t>
      </w:r>
    </w:p>
    <w:p w:rsidR="00E03855" w:rsidRPr="00A26B41" w:rsidRDefault="00E03855" w:rsidP="009A54A5">
      <w:pPr>
        <w:pStyle w:val="ListParagraph"/>
        <w:numPr>
          <w:ilvl w:val="0"/>
          <w:numId w:val="14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Please write complete and concise result stories that reflect upon the big picture results/outcomes </w:t>
      </w:r>
      <w:r w:rsidR="00113186">
        <w:rPr>
          <w:rFonts w:ascii="Arial" w:hAnsi="Arial" w:cs="Arial"/>
        </w:rPr>
        <w:t>that are</w:t>
      </w:r>
      <w:r w:rsidRPr="00A26B41">
        <w:rPr>
          <w:rFonts w:ascii="Arial" w:hAnsi="Arial" w:cs="Arial"/>
        </w:rPr>
        <w:t xml:space="preserve"> clear contribution</w:t>
      </w:r>
      <w:r w:rsidR="00113186">
        <w:rPr>
          <w:rFonts w:ascii="Arial" w:hAnsi="Arial" w:cs="Arial"/>
        </w:rPr>
        <w:t>s</w:t>
      </w:r>
      <w:r w:rsidRPr="00A26B41">
        <w:rPr>
          <w:rFonts w:ascii="Arial" w:hAnsi="Arial" w:cs="Arial"/>
        </w:rPr>
        <w:t xml:space="preserve"> of your project.</w:t>
      </w:r>
    </w:p>
    <w:p w:rsidR="00E03855" w:rsidRPr="00A26B41" w:rsidRDefault="00E03855" w:rsidP="009A54A5">
      <w:pPr>
        <w:pStyle w:val="ListParagraph"/>
        <w:numPr>
          <w:ilvl w:val="0"/>
          <w:numId w:val="14"/>
        </w:numPr>
        <w:spacing w:after="0" w:line="240" w:lineRule="auto"/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>Please do not write only process and activities</w:t>
      </w:r>
      <w:r w:rsidR="002F2626">
        <w:rPr>
          <w:rFonts w:ascii="Arial" w:hAnsi="Arial" w:cs="Arial"/>
        </w:rPr>
        <w:t xml:space="preserve"> completed</w:t>
      </w:r>
      <w:r w:rsidRPr="00A26B41">
        <w:rPr>
          <w:rFonts w:ascii="Arial" w:hAnsi="Arial" w:cs="Arial"/>
        </w:rPr>
        <w:t xml:space="preserve"> </w:t>
      </w:r>
      <w:r w:rsidR="001A33A2">
        <w:rPr>
          <w:rFonts w:ascii="Arial" w:hAnsi="Arial" w:cs="Arial"/>
        </w:rPr>
        <w:t>i</w:t>
      </w:r>
      <w:r w:rsidRPr="00A26B41">
        <w:rPr>
          <w:rFonts w:ascii="Arial" w:hAnsi="Arial" w:cs="Arial"/>
        </w:rPr>
        <w:t>n this section.</w:t>
      </w:r>
    </w:p>
    <w:p w:rsidR="00E03855" w:rsidRPr="00A26B41" w:rsidRDefault="00E03855" w:rsidP="00E03855">
      <w:pPr>
        <w:rPr>
          <w:rFonts w:ascii="Arial" w:eastAsia="Microsoft YaHei" w:hAnsi="Arial" w:cs="Arial"/>
        </w:rPr>
      </w:pPr>
    </w:p>
    <w:p w:rsidR="00E03855" w:rsidRPr="00A26B41" w:rsidRDefault="00E03855" w:rsidP="00E03855">
      <w:pPr>
        <w:rPr>
          <w:rFonts w:ascii="Arial" w:hAnsi="Arial" w:cs="Arial"/>
        </w:rPr>
      </w:pPr>
      <w:r w:rsidRPr="00A26B41">
        <w:rPr>
          <w:rFonts w:ascii="Arial" w:hAnsi="Arial" w:cs="Arial"/>
        </w:rPr>
        <w:t>Section 2:</w:t>
      </w:r>
    </w:p>
    <w:p w:rsidR="00496157" w:rsidRPr="00A26B41" w:rsidRDefault="00494A74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3855" w:rsidRPr="00A26B41">
        <w:rPr>
          <w:rFonts w:ascii="Arial" w:hAnsi="Arial" w:cs="Arial"/>
        </w:rPr>
        <w:t xml:space="preserve">ransfer outcomes, outputs, indicators and baselines from your project </w:t>
      </w:r>
      <w:r w:rsidR="00113186">
        <w:rPr>
          <w:rFonts w:ascii="Arial" w:hAnsi="Arial" w:cs="Arial"/>
        </w:rPr>
        <w:t>plan</w:t>
      </w:r>
      <w:r w:rsidR="00E03855" w:rsidRPr="00A26B41">
        <w:rPr>
          <w:rFonts w:ascii="Arial" w:hAnsi="Arial" w:cs="Arial"/>
        </w:rPr>
        <w:t xml:space="preserve"> to the corresponding columns of the</w:t>
      </w:r>
      <w:r w:rsidR="00496157" w:rsidRPr="00A26B41">
        <w:rPr>
          <w:rFonts w:ascii="Arial" w:hAnsi="Arial" w:cs="Arial"/>
        </w:rPr>
        <w:t xml:space="preserve"> given</w:t>
      </w:r>
      <w:r w:rsidR="00E03855" w:rsidRPr="00A26B41">
        <w:rPr>
          <w:rFonts w:ascii="Arial" w:hAnsi="Arial" w:cs="Arial"/>
        </w:rPr>
        <w:t xml:space="preserve"> </w:t>
      </w:r>
      <w:r w:rsidR="00113186">
        <w:rPr>
          <w:rFonts w:ascii="Arial" w:hAnsi="Arial" w:cs="Arial"/>
        </w:rPr>
        <w:t>table</w:t>
      </w:r>
      <w:r w:rsidR="00496157" w:rsidRPr="00A26B41">
        <w:rPr>
          <w:rFonts w:ascii="Arial" w:hAnsi="Arial" w:cs="Arial"/>
        </w:rPr>
        <w:t>.</w:t>
      </w:r>
    </w:p>
    <w:p w:rsidR="00E03855" w:rsidRPr="00A26B41" w:rsidRDefault="00E03855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If </w:t>
      </w:r>
      <w:proofErr w:type="spellStart"/>
      <w:r w:rsidRPr="00A26B41">
        <w:rPr>
          <w:rFonts w:ascii="Arial" w:hAnsi="Arial" w:cs="Arial"/>
        </w:rPr>
        <w:t>logframe</w:t>
      </w:r>
      <w:proofErr w:type="spellEnd"/>
      <w:r w:rsidRPr="00A26B41">
        <w:rPr>
          <w:rFonts w:ascii="Arial" w:hAnsi="Arial" w:cs="Arial"/>
        </w:rPr>
        <w:t xml:space="preserve"> indicators </w:t>
      </w:r>
      <w:proofErr w:type="gramStart"/>
      <w:r w:rsidR="00113186">
        <w:rPr>
          <w:rFonts w:ascii="Arial" w:hAnsi="Arial" w:cs="Arial"/>
        </w:rPr>
        <w:t>were</w:t>
      </w:r>
      <w:r w:rsidRPr="00A26B41">
        <w:rPr>
          <w:rFonts w:ascii="Arial" w:hAnsi="Arial" w:cs="Arial"/>
        </w:rPr>
        <w:t xml:space="preserve"> </w:t>
      </w:r>
      <w:r w:rsidR="00113186">
        <w:rPr>
          <w:rFonts w:ascii="Arial" w:hAnsi="Arial" w:cs="Arial"/>
        </w:rPr>
        <w:t>changed</w:t>
      </w:r>
      <w:proofErr w:type="gramEnd"/>
      <w:r w:rsidR="00113186" w:rsidRPr="00A26B41">
        <w:rPr>
          <w:rFonts w:ascii="Arial" w:hAnsi="Arial" w:cs="Arial"/>
        </w:rPr>
        <w:t xml:space="preserve"> </w:t>
      </w:r>
      <w:r w:rsidRPr="00A26B41">
        <w:rPr>
          <w:rFonts w:ascii="Arial" w:hAnsi="Arial" w:cs="Arial"/>
        </w:rPr>
        <w:t>while improving your project M&amp;E tools, please report the progress to the indicators on LFM Indicators Tracking Sheet agreed with UNOPS M&amp;E Specialist.</w:t>
      </w:r>
    </w:p>
    <w:p w:rsidR="00E03855" w:rsidRPr="00A26B41" w:rsidRDefault="00E03855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>Column 5</w:t>
      </w:r>
      <w:r w:rsidR="00113186">
        <w:rPr>
          <w:rFonts w:ascii="Arial" w:hAnsi="Arial" w:cs="Arial"/>
        </w:rPr>
        <w:t>:</w:t>
      </w:r>
      <w:r w:rsidRPr="00A26B41">
        <w:rPr>
          <w:rFonts w:ascii="Arial" w:hAnsi="Arial" w:cs="Arial"/>
        </w:rPr>
        <w:t xml:space="preserve"> report progress made in first 4 months to the corresponding indicators at column 2.</w:t>
      </w:r>
    </w:p>
    <w:p w:rsidR="00E03855" w:rsidRPr="00A26B41" w:rsidRDefault="00E03855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Column 6, provide self-assessment to the reported progress </w:t>
      </w:r>
      <w:r w:rsidR="003F5F90">
        <w:rPr>
          <w:rFonts w:ascii="Arial" w:hAnsi="Arial" w:cs="Arial"/>
        </w:rPr>
        <w:t>on</w:t>
      </w:r>
      <w:r w:rsidRPr="00A26B41">
        <w:rPr>
          <w:rFonts w:ascii="Arial" w:hAnsi="Arial" w:cs="Arial"/>
        </w:rPr>
        <w:t xml:space="preserve"> the indicator</w:t>
      </w:r>
      <w:r w:rsidR="00496157" w:rsidRPr="00A26B41">
        <w:rPr>
          <w:rFonts w:ascii="Arial" w:hAnsi="Arial" w:cs="Arial"/>
        </w:rPr>
        <w:t>s</w:t>
      </w:r>
      <w:r w:rsidRPr="00A26B41">
        <w:rPr>
          <w:rFonts w:ascii="Arial" w:hAnsi="Arial" w:cs="Arial"/>
        </w:rPr>
        <w:t xml:space="preserve"> at column 5 compared to the milestone </w:t>
      </w:r>
      <w:r w:rsidR="003F5F90">
        <w:rPr>
          <w:rFonts w:ascii="Arial" w:hAnsi="Arial" w:cs="Arial"/>
        </w:rPr>
        <w:t>at column 4</w:t>
      </w:r>
      <w:r w:rsidRPr="00A26B41">
        <w:rPr>
          <w:rFonts w:ascii="Arial" w:hAnsi="Arial" w:cs="Arial"/>
        </w:rPr>
        <w:t xml:space="preserve"> using </w:t>
      </w:r>
      <w:r w:rsidRPr="001A33A2">
        <w:rPr>
          <w:rFonts w:ascii="Arial" w:hAnsi="Arial" w:cs="Arial"/>
        </w:rPr>
        <w:t>RAG</w:t>
      </w:r>
      <w:r w:rsidRPr="00A26B41">
        <w:rPr>
          <w:rFonts w:ascii="Arial" w:hAnsi="Arial" w:cs="Arial"/>
        </w:rPr>
        <w:t xml:space="preserve"> rating guidance</w:t>
      </w:r>
      <w:r w:rsidR="00496157" w:rsidRPr="00A26B41">
        <w:rPr>
          <w:rFonts w:ascii="Arial" w:hAnsi="Arial" w:cs="Arial"/>
        </w:rPr>
        <w:t xml:space="preserve"> on section 2</w:t>
      </w:r>
      <w:r w:rsidRPr="00A26B41">
        <w:rPr>
          <w:rFonts w:ascii="Arial" w:hAnsi="Arial" w:cs="Arial"/>
        </w:rPr>
        <w:t>.</w:t>
      </w:r>
    </w:p>
    <w:p w:rsidR="001A33A2" w:rsidRDefault="001A33A2" w:rsidP="001A33A2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1A33A2">
        <w:rPr>
          <w:rFonts w:ascii="Arial" w:hAnsi="Arial" w:cs="Arial"/>
        </w:rPr>
        <w:t>Column 7, provide comments on variations (if applicable) between reported progress to the indicator at column 5 compared to the corresponding milestone at column 4.</w:t>
      </w:r>
    </w:p>
    <w:p w:rsidR="00E03855" w:rsidRPr="00A26B41" w:rsidRDefault="00E03855" w:rsidP="001A33A2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>Please add</w:t>
      </w:r>
      <w:r w:rsidR="00113186">
        <w:rPr>
          <w:rFonts w:ascii="Arial" w:hAnsi="Arial" w:cs="Arial"/>
        </w:rPr>
        <w:t>/change</w:t>
      </w:r>
      <w:r w:rsidRPr="00A26B41">
        <w:rPr>
          <w:rFonts w:ascii="Arial" w:hAnsi="Arial" w:cs="Arial"/>
        </w:rPr>
        <w:t xml:space="preserve"> rows on the </w:t>
      </w:r>
      <w:r w:rsidR="00113186">
        <w:rPr>
          <w:rFonts w:ascii="Arial" w:hAnsi="Arial" w:cs="Arial"/>
        </w:rPr>
        <w:t>table</w:t>
      </w:r>
      <w:r w:rsidR="00496157" w:rsidRPr="00A26B41">
        <w:rPr>
          <w:rFonts w:ascii="Arial" w:hAnsi="Arial" w:cs="Arial"/>
        </w:rPr>
        <w:t xml:space="preserve"> </w:t>
      </w:r>
      <w:r w:rsidRPr="00A26B41">
        <w:rPr>
          <w:rFonts w:ascii="Arial" w:hAnsi="Arial" w:cs="Arial"/>
        </w:rPr>
        <w:t>as needed.</w:t>
      </w:r>
    </w:p>
    <w:p w:rsidR="00E03855" w:rsidRPr="00A26B41" w:rsidRDefault="00E03855" w:rsidP="00401C10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="00401C10" w:rsidRPr="00A26B41" w:rsidRDefault="00401C10" w:rsidP="00401C10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A26B41">
        <w:rPr>
          <w:rFonts w:ascii="Arial" w:hAnsi="Arial" w:cs="Arial"/>
          <w:sz w:val="22"/>
          <w:szCs w:val="22"/>
        </w:rPr>
        <w:lastRenderedPageBreak/>
        <w:t xml:space="preserve">Section 3: </w:t>
      </w:r>
    </w:p>
    <w:p w:rsidR="00401C10" w:rsidRDefault="0068022E" w:rsidP="009A54A5">
      <w:pPr>
        <w:pStyle w:val="ListParagraph"/>
        <w:numPr>
          <w:ilvl w:val="0"/>
          <w:numId w:val="16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Reported progress should correspond with data and progress </w:t>
      </w:r>
      <w:r w:rsidR="00401C10" w:rsidRPr="00A26B41">
        <w:rPr>
          <w:rFonts w:ascii="Arial" w:hAnsi="Arial" w:cs="Arial"/>
        </w:rPr>
        <w:t>reported on the Monthly Updates.</w:t>
      </w:r>
    </w:p>
    <w:p w:rsidR="00401C10" w:rsidRDefault="0068022E" w:rsidP="00BE7F6B">
      <w:pPr>
        <w:pStyle w:val="ListParagraph"/>
        <w:numPr>
          <w:ilvl w:val="0"/>
          <w:numId w:val="16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E7F6B">
        <w:rPr>
          <w:rFonts w:ascii="Arial" w:hAnsi="Arial" w:cs="Arial"/>
        </w:rPr>
        <w:t>dd rows as needed.</w:t>
      </w:r>
    </w:p>
    <w:p w:rsidR="00BE7F6B" w:rsidRPr="00BE7F6B" w:rsidRDefault="00BE7F6B" w:rsidP="00BE7F6B">
      <w:pPr>
        <w:pStyle w:val="ListParagraph"/>
        <w:ind w:left="810"/>
        <w:rPr>
          <w:rFonts w:ascii="Arial" w:hAnsi="Arial" w:cs="Arial"/>
        </w:rPr>
      </w:pPr>
    </w:p>
    <w:p w:rsidR="00401C10" w:rsidRPr="00A26B41" w:rsidRDefault="00401C10" w:rsidP="00401C10">
      <w:pPr>
        <w:pStyle w:val="BodyText"/>
        <w:ind w:left="0"/>
        <w:rPr>
          <w:rFonts w:ascii="Arial" w:eastAsiaTheme="minorHAnsi" w:hAnsi="Arial" w:cs="Arial"/>
          <w:sz w:val="22"/>
          <w:szCs w:val="22"/>
        </w:rPr>
      </w:pPr>
      <w:r w:rsidRPr="00A26B41">
        <w:rPr>
          <w:rFonts w:ascii="Arial" w:hAnsi="Arial" w:cs="Arial"/>
          <w:sz w:val="22"/>
          <w:szCs w:val="22"/>
        </w:rPr>
        <w:t>Section 4</w:t>
      </w:r>
      <w:r w:rsidRPr="00A26B41">
        <w:rPr>
          <w:rFonts w:ascii="Arial" w:eastAsiaTheme="minorHAnsi" w:hAnsi="Arial" w:cs="Arial"/>
          <w:sz w:val="22"/>
          <w:szCs w:val="22"/>
        </w:rPr>
        <w:t>:</w:t>
      </w:r>
    </w:p>
    <w:p w:rsidR="00401C10" w:rsidRPr="00A26B41" w:rsidRDefault="00401C10" w:rsidP="009A54A5">
      <w:pPr>
        <w:pStyle w:val="ListParagraph"/>
        <w:numPr>
          <w:ilvl w:val="0"/>
          <w:numId w:val="17"/>
        </w:numPr>
        <w:ind w:left="810" w:hanging="54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External factors: </w:t>
      </w:r>
      <w:r w:rsidR="0068022E">
        <w:rPr>
          <w:rFonts w:ascii="Arial" w:hAnsi="Arial" w:cs="Arial"/>
        </w:rPr>
        <w:t xml:space="preserve">provide </w:t>
      </w:r>
      <w:r w:rsidRPr="00A26B41">
        <w:rPr>
          <w:rFonts w:ascii="Arial" w:hAnsi="Arial" w:cs="Arial"/>
        </w:rPr>
        <w:t>short summary of any changes in the operating environment (legislation, local or regional conflict, access to operational sites, disaster events, external stakeholder changes, etc.) that</w:t>
      </w:r>
      <w:r w:rsidR="00113186">
        <w:rPr>
          <w:rFonts w:ascii="Arial" w:hAnsi="Arial" w:cs="Arial"/>
        </w:rPr>
        <w:t xml:space="preserve"> have</w:t>
      </w:r>
      <w:r w:rsidRPr="00A26B41">
        <w:rPr>
          <w:rFonts w:ascii="Arial" w:hAnsi="Arial" w:cs="Arial"/>
        </w:rPr>
        <w:t xml:space="preserve"> affect</w:t>
      </w:r>
      <w:r w:rsidR="00113186">
        <w:rPr>
          <w:rFonts w:ascii="Arial" w:hAnsi="Arial" w:cs="Arial"/>
        </w:rPr>
        <w:t>ed</w:t>
      </w:r>
      <w:r w:rsidRPr="00A26B41">
        <w:rPr>
          <w:rFonts w:ascii="Arial" w:hAnsi="Arial" w:cs="Arial"/>
        </w:rPr>
        <w:t xml:space="preserve"> project operations and performance.</w:t>
      </w:r>
    </w:p>
    <w:p w:rsidR="00401C10" w:rsidRPr="00A26B41" w:rsidRDefault="00401C10" w:rsidP="009A54A5">
      <w:pPr>
        <w:pStyle w:val="ListParagraph"/>
        <w:numPr>
          <w:ilvl w:val="0"/>
          <w:numId w:val="17"/>
        </w:numPr>
        <w:ind w:left="810" w:hanging="54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Internal factors: provide short summary of any key changes in internal project factors (project staffing, partners, </w:t>
      </w:r>
      <w:proofErr w:type="gramStart"/>
      <w:r w:rsidRPr="00A26B41">
        <w:rPr>
          <w:rFonts w:ascii="Arial" w:hAnsi="Arial" w:cs="Arial"/>
        </w:rPr>
        <w:t>operating</w:t>
      </w:r>
      <w:proofErr w:type="gramEnd"/>
      <w:r w:rsidRPr="00A26B41">
        <w:rPr>
          <w:rFonts w:ascii="Arial" w:hAnsi="Arial" w:cs="Arial"/>
        </w:rPr>
        <w:t xml:space="preserve"> facilities) that </w:t>
      </w:r>
      <w:r w:rsidR="00805B52">
        <w:rPr>
          <w:rFonts w:ascii="Arial" w:hAnsi="Arial" w:cs="Arial"/>
        </w:rPr>
        <w:t>have</w:t>
      </w:r>
      <w:r w:rsidR="00805B52" w:rsidRPr="00A26B41">
        <w:rPr>
          <w:rFonts w:ascii="Arial" w:hAnsi="Arial" w:cs="Arial"/>
        </w:rPr>
        <w:t xml:space="preserve"> </w:t>
      </w:r>
      <w:r w:rsidRPr="00A26B41">
        <w:rPr>
          <w:rFonts w:ascii="Arial" w:hAnsi="Arial" w:cs="Arial"/>
        </w:rPr>
        <w:t>impact</w:t>
      </w:r>
      <w:r w:rsidR="00805B52">
        <w:rPr>
          <w:rFonts w:ascii="Arial" w:hAnsi="Arial" w:cs="Arial"/>
        </w:rPr>
        <w:t>ed</w:t>
      </w:r>
      <w:r w:rsidRPr="00A26B41">
        <w:rPr>
          <w:rFonts w:ascii="Arial" w:hAnsi="Arial" w:cs="Arial"/>
        </w:rPr>
        <w:t xml:space="preserve"> project operations and performance</w:t>
      </w:r>
      <w:r w:rsidR="00805B52">
        <w:rPr>
          <w:rFonts w:ascii="Arial" w:hAnsi="Arial" w:cs="Arial"/>
        </w:rPr>
        <w:t>.</w:t>
      </w:r>
    </w:p>
    <w:p w:rsidR="00401C10" w:rsidRPr="00A26B41" w:rsidRDefault="00401C10" w:rsidP="00401C10">
      <w:pPr>
        <w:pStyle w:val="BodyText"/>
        <w:ind w:left="0"/>
        <w:rPr>
          <w:rFonts w:ascii="Arial" w:eastAsiaTheme="minorHAnsi" w:hAnsi="Arial" w:cs="Arial"/>
          <w:sz w:val="22"/>
          <w:szCs w:val="22"/>
        </w:rPr>
      </w:pPr>
      <w:r w:rsidRPr="00A26B41">
        <w:rPr>
          <w:rFonts w:ascii="Arial" w:eastAsiaTheme="minorHAnsi" w:hAnsi="Arial" w:cs="Arial"/>
          <w:sz w:val="22"/>
          <w:szCs w:val="22"/>
        </w:rPr>
        <w:t>Section 5</w:t>
      </w:r>
      <w:r w:rsidR="00805B52">
        <w:rPr>
          <w:rFonts w:ascii="Arial" w:eastAsiaTheme="minorHAnsi" w:hAnsi="Arial" w:cs="Arial"/>
          <w:sz w:val="22"/>
          <w:szCs w:val="22"/>
        </w:rPr>
        <w:t>:</w:t>
      </w:r>
    </w:p>
    <w:p w:rsidR="00401C10" w:rsidRPr="001A33A2" w:rsidRDefault="001A33A2" w:rsidP="001A33A2">
      <w:pPr>
        <w:pStyle w:val="ListParagraph"/>
        <w:numPr>
          <w:ilvl w:val="0"/>
          <w:numId w:val="19"/>
        </w:numPr>
        <w:ind w:left="810" w:hanging="450"/>
        <w:rPr>
          <w:rStyle w:val="Strong"/>
          <w:rFonts w:ascii="Arial" w:hAnsi="Arial" w:cs="Arial"/>
          <w:b w:val="0"/>
        </w:rPr>
      </w:pPr>
      <w:r w:rsidRPr="001A33A2">
        <w:rPr>
          <w:rStyle w:val="Strong"/>
          <w:rFonts w:ascii="Arial" w:hAnsi="Arial" w:cs="Arial"/>
          <w:b w:val="0"/>
          <w:bCs w:val="0"/>
        </w:rPr>
        <w:t>Provide credible evidence or examples of how your UN Pooled Fund Project ensured equity, equality and non-discrimination for all, with women and girls at the center of efforts</w:t>
      </w:r>
      <w:r w:rsidR="00805B52">
        <w:rPr>
          <w:rStyle w:val="Strong"/>
          <w:rFonts w:ascii="Arial" w:hAnsi="Arial" w:cs="Arial"/>
          <w:b w:val="0"/>
          <w:bCs w:val="0"/>
        </w:rPr>
        <w:t>.</w:t>
      </w:r>
    </w:p>
    <w:p w:rsidR="00401C10" w:rsidRPr="00A26B41" w:rsidRDefault="00401C10" w:rsidP="00401C10">
      <w:pPr>
        <w:pStyle w:val="BodyText"/>
        <w:ind w:left="0"/>
        <w:rPr>
          <w:rStyle w:val="Strong"/>
          <w:rFonts w:ascii="Arial" w:hAnsi="Arial" w:cs="Arial"/>
          <w:b w:val="0"/>
          <w:sz w:val="22"/>
          <w:szCs w:val="22"/>
        </w:rPr>
      </w:pPr>
      <w:r w:rsidRPr="00A26B41">
        <w:rPr>
          <w:rStyle w:val="Strong"/>
          <w:rFonts w:ascii="Arial" w:hAnsi="Arial" w:cs="Arial"/>
          <w:b w:val="0"/>
          <w:sz w:val="22"/>
          <w:szCs w:val="22"/>
        </w:rPr>
        <w:t>Section 6:</w:t>
      </w:r>
      <w:bookmarkStart w:id="1" w:name="_GoBack"/>
      <w:bookmarkEnd w:id="1"/>
    </w:p>
    <w:p w:rsidR="001A33A2" w:rsidRPr="001A33A2" w:rsidRDefault="001A33A2" w:rsidP="001A33A2">
      <w:pPr>
        <w:pStyle w:val="BodyText"/>
        <w:numPr>
          <w:ilvl w:val="0"/>
          <w:numId w:val="21"/>
        </w:numPr>
        <w:ind w:left="810" w:hanging="450"/>
        <w:rPr>
          <w:rStyle w:val="Strong"/>
          <w:rFonts w:ascii="Arial" w:eastAsiaTheme="minorHAnsi" w:hAnsi="Arial" w:cs="Arial"/>
          <w:b w:val="0"/>
          <w:sz w:val="22"/>
          <w:szCs w:val="22"/>
        </w:rPr>
      </w:pPr>
      <w:r w:rsidRPr="001A33A2">
        <w:rPr>
          <w:rStyle w:val="Strong"/>
          <w:rFonts w:ascii="Arial" w:eastAsiaTheme="minorHAnsi" w:hAnsi="Arial" w:cs="Arial"/>
          <w:b w:val="0"/>
          <w:sz w:val="22"/>
          <w:szCs w:val="22"/>
        </w:rPr>
        <w:t>Highlight the challenges faced or lessons learned by the project.</w:t>
      </w:r>
    </w:p>
    <w:p w:rsidR="00A26B41" w:rsidRPr="001A33A2" w:rsidRDefault="001A33A2" w:rsidP="001A33A2">
      <w:pPr>
        <w:pStyle w:val="BodyText"/>
        <w:numPr>
          <w:ilvl w:val="0"/>
          <w:numId w:val="21"/>
        </w:numPr>
        <w:ind w:left="810" w:hanging="450"/>
        <w:rPr>
          <w:rStyle w:val="Strong"/>
          <w:rFonts w:ascii="Arial" w:hAnsi="Arial" w:cs="Arial"/>
          <w:b w:val="0"/>
          <w:sz w:val="22"/>
          <w:szCs w:val="22"/>
        </w:rPr>
      </w:pPr>
      <w:r w:rsidRPr="001A33A2">
        <w:rPr>
          <w:rStyle w:val="Strong"/>
          <w:rFonts w:ascii="Arial" w:eastAsiaTheme="minorHAnsi" w:hAnsi="Arial" w:cs="Arial"/>
          <w:b w:val="0"/>
          <w:sz w:val="22"/>
          <w:szCs w:val="22"/>
        </w:rPr>
        <w:t>Provide brief narratives covering context, action, consequence and lesson learned to each highlighted challenge or lesson.</w:t>
      </w:r>
    </w:p>
    <w:p w:rsidR="001A33A2" w:rsidRDefault="001A33A2" w:rsidP="001A33A2">
      <w:pPr>
        <w:pStyle w:val="BodyText"/>
        <w:ind w:left="810"/>
        <w:rPr>
          <w:rStyle w:val="Strong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1"/>
      </w:tblGrid>
      <w:tr w:rsidR="00A26B41" w:rsidRPr="009B7379" w:rsidTr="00705EF8">
        <w:tc>
          <w:tcPr>
            <w:tcW w:w="8911" w:type="dxa"/>
            <w:tcBorders>
              <w:bottom w:val="single" w:sz="4" w:space="0" w:color="auto"/>
            </w:tcBorders>
            <w:shd w:val="clear" w:color="auto" w:fill="F2F2F2"/>
          </w:tcPr>
          <w:p w:rsidR="00A26B41" w:rsidRPr="009A54A5" w:rsidRDefault="008F4738" w:rsidP="00705E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f</w:t>
            </w:r>
            <w:r w:rsidR="00A26B41" w:rsidRPr="009A54A5">
              <w:rPr>
                <w:rFonts w:ascii="Arial" w:hAnsi="Arial" w:cs="Arial"/>
                <w:b/>
              </w:rPr>
              <w:t xml:space="preserve">ormatting </w:t>
            </w:r>
            <w:r w:rsidR="00BE7F6B">
              <w:rPr>
                <w:rFonts w:ascii="Arial" w:hAnsi="Arial" w:cs="Arial"/>
                <w:b/>
              </w:rPr>
              <w:t>guidance</w:t>
            </w:r>
            <w:r w:rsidR="00A26B41" w:rsidRPr="009A54A5">
              <w:rPr>
                <w:rFonts w:ascii="Arial" w:hAnsi="Arial" w:cs="Arial"/>
                <w:b/>
              </w:rPr>
              <w:t>: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 xml:space="preserve">The report should be maximum 5 pages. 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Format the entire document using the following font: 1</w:t>
            </w:r>
            <w:r w:rsidR="00EF552F">
              <w:rPr>
                <w:color w:val="auto"/>
                <w:sz w:val="22"/>
                <w:szCs w:val="22"/>
              </w:rPr>
              <w:t>1</w:t>
            </w:r>
            <w:r w:rsidRPr="009A54A5">
              <w:rPr>
                <w:color w:val="auto"/>
                <w:sz w:val="22"/>
                <w:szCs w:val="22"/>
              </w:rPr>
              <w:t xml:space="preserve">point _ Arial 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Include abbreviations if any acronyms are used in the report.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Annexes can be submitted separately providing reference to the report.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Do not change format and structure on the provided template.</w:t>
            </w:r>
          </w:p>
          <w:p w:rsidR="00A26B41" w:rsidRPr="003A1C4A" w:rsidRDefault="00A26B41" w:rsidP="00A26B41">
            <w:pPr>
              <w:pStyle w:val="NoSpacing"/>
              <w:rPr>
                <w:color w:val="auto"/>
              </w:rPr>
            </w:pPr>
          </w:p>
        </w:tc>
      </w:tr>
    </w:tbl>
    <w:p w:rsidR="00A26B41" w:rsidRPr="00A26B41" w:rsidRDefault="00A26B41" w:rsidP="00A26B41">
      <w:pPr>
        <w:pStyle w:val="BodyText"/>
        <w:ind w:left="0"/>
        <w:rPr>
          <w:rStyle w:val="Strong"/>
          <w:rFonts w:ascii="Arial" w:hAnsi="Arial" w:cs="Arial"/>
          <w:b w:val="0"/>
          <w:sz w:val="22"/>
          <w:szCs w:val="22"/>
        </w:rPr>
      </w:pPr>
    </w:p>
    <w:sectPr w:rsidR="00A26B41" w:rsidRPr="00A26B4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5E" w:rsidRDefault="0068022E">
      <w:pPr>
        <w:spacing w:after="0" w:line="240" w:lineRule="auto"/>
      </w:pPr>
      <w:r>
        <w:separator/>
      </w:r>
    </w:p>
  </w:endnote>
  <w:endnote w:type="continuationSeparator" w:id="0">
    <w:p w:rsidR="00FC015E" w:rsidRDefault="0068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5E" w:rsidRDefault="0068022E">
      <w:pPr>
        <w:spacing w:after="0" w:line="240" w:lineRule="auto"/>
      </w:pPr>
      <w:r>
        <w:separator/>
      </w:r>
    </w:p>
  </w:footnote>
  <w:footnote w:type="continuationSeparator" w:id="0">
    <w:p w:rsidR="00FC015E" w:rsidRDefault="0068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38" w:rsidRDefault="008F4738">
    <w:pPr>
      <w:pStyle w:val="Header"/>
    </w:pPr>
    <w:r w:rsidRPr="008F4738">
      <w:drawing>
        <wp:anchor distT="0" distB="0" distL="114300" distR="114300" simplePos="0" relativeHeight="251666432" behindDoc="0" locked="0" layoutInCell="1" allowOverlap="1" wp14:anchorId="039D9800" wp14:editId="4FDCEB1A">
          <wp:simplePos x="0" y="0"/>
          <wp:positionH relativeFrom="column">
            <wp:posOffset>7627620</wp:posOffset>
          </wp:positionH>
          <wp:positionV relativeFrom="paragraph">
            <wp:posOffset>-181610</wp:posOffset>
          </wp:positionV>
          <wp:extent cx="850900" cy="5219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738">
      <w:drawing>
        <wp:anchor distT="0" distB="0" distL="114300" distR="114300" simplePos="0" relativeHeight="251667456" behindDoc="0" locked="0" layoutInCell="1" allowOverlap="1" wp14:anchorId="0EC87037" wp14:editId="3A8593F8">
          <wp:simplePos x="0" y="0"/>
          <wp:positionH relativeFrom="column">
            <wp:posOffset>276225</wp:posOffset>
          </wp:positionH>
          <wp:positionV relativeFrom="paragraph">
            <wp:posOffset>-11430</wp:posOffset>
          </wp:positionV>
          <wp:extent cx="1550672" cy="301519"/>
          <wp:effectExtent l="0" t="0" r="0" b="3810"/>
          <wp:wrapNone/>
          <wp:docPr id="2" name="Picture 2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2" cy="301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38" w:rsidRDefault="008F4738">
    <w:pPr>
      <w:pStyle w:val="Header"/>
    </w:pPr>
    <w:r w:rsidRPr="008F4738">
      <w:drawing>
        <wp:anchor distT="0" distB="0" distL="114300" distR="114300" simplePos="0" relativeHeight="251663360" behindDoc="0" locked="0" layoutInCell="1" allowOverlap="1" wp14:anchorId="5AF0EE11" wp14:editId="67E9E5AE">
          <wp:simplePos x="0" y="0"/>
          <wp:positionH relativeFrom="column">
            <wp:posOffset>4934585</wp:posOffset>
          </wp:positionH>
          <wp:positionV relativeFrom="paragraph">
            <wp:posOffset>-473075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738">
      <w:drawing>
        <wp:anchor distT="0" distB="0" distL="114300" distR="114300" simplePos="0" relativeHeight="251664384" behindDoc="0" locked="0" layoutInCell="1" allowOverlap="1" wp14:anchorId="60589BE9" wp14:editId="426211D6">
          <wp:simplePos x="0" y="0"/>
          <wp:positionH relativeFrom="column">
            <wp:posOffset>2721</wp:posOffset>
          </wp:positionH>
          <wp:positionV relativeFrom="paragraph">
            <wp:posOffset>-302895</wp:posOffset>
          </wp:positionV>
          <wp:extent cx="1550672" cy="301519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2" cy="301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3" w:rsidRDefault="004F6F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3" w:rsidRDefault="008F4738">
    <w:pPr>
      <w:pStyle w:val="Header"/>
    </w:pPr>
    <w:r w:rsidRPr="008F4738">
      <w:drawing>
        <wp:anchor distT="0" distB="0" distL="114300" distR="114300" simplePos="0" relativeHeight="251670528" behindDoc="0" locked="0" layoutInCell="1" allowOverlap="1" wp14:anchorId="0EC87037" wp14:editId="3A8593F8">
          <wp:simplePos x="0" y="0"/>
          <wp:positionH relativeFrom="column">
            <wp:posOffset>76200</wp:posOffset>
          </wp:positionH>
          <wp:positionV relativeFrom="paragraph">
            <wp:posOffset>-20955</wp:posOffset>
          </wp:positionV>
          <wp:extent cx="1550670" cy="300990"/>
          <wp:effectExtent l="0" t="0" r="0" b="3810"/>
          <wp:wrapNone/>
          <wp:docPr id="4" name="Picture 4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738">
      <w:drawing>
        <wp:anchor distT="0" distB="0" distL="114300" distR="114300" simplePos="0" relativeHeight="251669504" behindDoc="0" locked="0" layoutInCell="1" allowOverlap="1" wp14:anchorId="039D9800" wp14:editId="4FDCEB1A">
          <wp:simplePos x="0" y="0"/>
          <wp:positionH relativeFrom="column">
            <wp:posOffset>5008245</wp:posOffset>
          </wp:positionH>
          <wp:positionV relativeFrom="paragraph">
            <wp:posOffset>-191135</wp:posOffset>
          </wp:positionV>
          <wp:extent cx="850900" cy="5219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3" w:rsidRDefault="000F7D7C">
    <w:pPr>
      <w:pStyle w:val="Header"/>
    </w:pPr>
    <w:r w:rsidRPr="00DC3621">
      <mc:AlternateContent>
        <mc:Choice Requires="wps">
          <w:drawing>
            <wp:anchor distT="0" distB="0" distL="114300" distR="114300" simplePos="0" relativeHeight="251661312" behindDoc="0" locked="0" layoutInCell="1" allowOverlap="1" wp14:anchorId="64C06850" wp14:editId="446EA20C">
              <wp:simplePos x="0" y="0"/>
              <wp:positionH relativeFrom="column">
                <wp:posOffset>-913765</wp:posOffset>
              </wp:positionH>
              <wp:positionV relativeFrom="paragraph">
                <wp:posOffset>139700</wp:posOffset>
              </wp:positionV>
              <wp:extent cx="7562850" cy="0"/>
              <wp:effectExtent l="0" t="19050" r="19050" b="19050"/>
              <wp:wrapNone/>
              <wp:docPr id="163" name="Straight Connector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A6659" id="Straight Connector 16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1pt" to="523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" strokecolor="#ffc000" strokeweight="2.25pt">
              <v:stroke joinstyle="miter"/>
            </v:line>
          </w:pict>
        </mc:Fallback>
      </mc:AlternateContent>
    </w:r>
    <w:r w:rsidRPr="00DC3621">
      <w:drawing>
        <wp:anchor distT="0" distB="0" distL="114300" distR="114300" simplePos="0" relativeHeight="251660288" behindDoc="0" locked="0" layoutInCell="1" allowOverlap="1" wp14:anchorId="634B9028" wp14:editId="64E63AA7">
          <wp:simplePos x="0" y="0"/>
          <wp:positionH relativeFrom="column">
            <wp:posOffset>-190500</wp:posOffset>
          </wp:positionH>
          <wp:positionV relativeFrom="paragraph">
            <wp:posOffset>-361950</wp:posOffset>
          </wp:positionV>
          <wp:extent cx="1550670" cy="300990"/>
          <wp:effectExtent l="0" t="0" r="0" b="3810"/>
          <wp:wrapNone/>
          <wp:docPr id="165" name="Picture 165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621">
      <w:drawing>
        <wp:anchor distT="0" distB="0" distL="114300" distR="114300" simplePos="0" relativeHeight="251659264" behindDoc="0" locked="0" layoutInCell="1" allowOverlap="1" wp14:anchorId="6F64F6A0" wp14:editId="0F564FCA">
          <wp:simplePos x="0" y="0"/>
          <wp:positionH relativeFrom="column">
            <wp:posOffset>4979670</wp:posOffset>
          </wp:positionH>
          <wp:positionV relativeFrom="paragraph">
            <wp:posOffset>-532124</wp:posOffset>
          </wp:positionV>
          <wp:extent cx="851507" cy="522336"/>
          <wp:effectExtent l="0" t="0" r="635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07" cy="52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96"/>
    <w:multiLevelType w:val="hybridMultilevel"/>
    <w:tmpl w:val="A266C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58B"/>
    <w:multiLevelType w:val="hybridMultilevel"/>
    <w:tmpl w:val="4852F10E"/>
    <w:lvl w:ilvl="0" w:tplc="246A63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97E"/>
    <w:multiLevelType w:val="hybridMultilevel"/>
    <w:tmpl w:val="02F8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6C3"/>
    <w:multiLevelType w:val="hybridMultilevel"/>
    <w:tmpl w:val="F8F8F53C"/>
    <w:lvl w:ilvl="0" w:tplc="43A8D746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7E7"/>
    <w:multiLevelType w:val="hybridMultilevel"/>
    <w:tmpl w:val="AFE20900"/>
    <w:lvl w:ilvl="0" w:tplc="BD7CE612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34A"/>
    <w:multiLevelType w:val="hybridMultilevel"/>
    <w:tmpl w:val="A266C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57C"/>
    <w:multiLevelType w:val="hybridMultilevel"/>
    <w:tmpl w:val="9B3029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E9"/>
    <w:multiLevelType w:val="hybridMultilevel"/>
    <w:tmpl w:val="B0EE1B8A"/>
    <w:lvl w:ilvl="0" w:tplc="D9EE3F42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7B2"/>
    <w:multiLevelType w:val="hybridMultilevel"/>
    <w:tmpl w:val="F02A0D72"/>
    <w:lvl w:ilvl="0" w:tplc="FFA2B7F4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6FB"/>
    <w:multiLevelType w:val="hybridMultilevel"/>
    <w:tmpl w:val="132AA9CE"/>
    <w:lvl w:ilvl="0" w:tplc="C8785AD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9D4"/>
    <w:multiLevelType w:val="hybridMultilevel"/>
    <w:tmpl w:val="5F0233C2"/>
    <w:lvl w:ilvl="0" w:tplc="F0B02D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660"/>
    <w:multiLevelType w:val="hybridMultilevel"/>
    <w:tmpl w:val="2204804A"/>
    <w:lvl w:ilvl="0" w:tplc="F67A565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B03"/>
    <w:multiLevelType w:val="hybridMultilevel"/>
    <w:tmpl w:val="0EB2388A"/>
    <w:lvl w:ilvl="0" w:tplc="246A63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133"/>
    <w:multiLevelType w:val="hybridMultilevel"/>
    <w:tmpl w:val="A266C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6760"/>
    <w:multiLevelType w:val="hybridMultilevel"/>
    <w:tmpl w:val="5A3AD9F8"/>
    <w:lvl w:ilvl="0" w:tplc="1BD04940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6968"/>
    <w:multiLevelType w:val="hybridMultilevel"/>
    <w:tmpl w:val="F2BEFA48"/>
    <w:lvl w:ilvl="0" w:tplc="FFA2B7F4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2D28"/>
    <w:multiLevelType w:val="hybridMultilevel"/>
    <w:tmpl w:val="5C34C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D47"/>
    <w:multiLevelType w:val="hybridMultilevel"/>
    <w:tmpl w:val="287A45C0"/>
    <w:lvl w:ilvl="0" w:tplc="4D9E151A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639"/>
    <w:multiLevelType w:val="hybridMultilevel"/>
    <w:tmpl w:val="625494F8"/>
    <w:lvl w:ilvl="0" w:tplc="98768D00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4370"/>
    <w:multiLevelType w:val="hybridMultilevel"/>
    <w:tmpl w:val="82C66EFE"/>
    <w:lvl w:ilvl="0" w:tplc="F0B02D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DA3"/>
    <w:multiLevelType w:val="hybridMultilevel"/>
    <w:tmpl w:val="76169DB4"/>
    <w:lvl w:ilvl="0" w:tplc="140A20CE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8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29"/>
    <w:rsid w:val="00093B4B"/>
    <w:rsid w:val="000E3076"/>
    <w:rsid w:val="000F7D7C"/>
    <w:rsid w:val="00113186"/>
    <w:rsid w:val="00123D81"/>
    <w:rsid w:val="00141E0A"/>
    <w:rsid w:val="001A33A2"/>
    <w:rsid w:val="00257EE1"/>
    <w:rsid w:val="002E06E5"/>
    <w:rsid w:val="002F2626"/>
    <w:rsid w:val="00345EF1"/>
    <w:rsid w:val="0037229F"/>
    <w:rsid w:val="003E0F29"/>
    <w:rsid w:val="003F5F90"/>
    <w:rsid w:val="003F7C8B"/>
    <w:rsid w:val="00401C10"/>
    <w:rsid w:val="00494A74"/>
    <w:rsid w:val="00496157"/>
    <w:rsid w:val="004F6FD3"/>
    <w:rsid w:val="005432AD"/>
    <w:rsid w:val="005C5949"/>
    <w:rsid w:val="00632E66"/>
    <w:rsid w:val="0068022E"/>
    <w:rsid w:val="006E3DE8"/>
    <w:rsid w:val="007541B0"/>
    <w:rsid w:val="007E0F3E"/>
    <w:rsid w:val="007F6F40"/>
    <w:rsid w:val="00805B52"/>
    <w:rsid w:val="0086356E"/>
    <w:rsid w:val="008642FF"/>
    <w:rsid w:val="00883E3F"/>
    <w:rsid w:val="008D6DDC"/>
    <w:rsid w:val="008F4738"/>
    <w:rsid w:val="00902721"/>
    <w:rsid w:val="009A0C25"/>
    <w:rsid w:val="009A54A5"/>
    <w:rsid w:val="00A017AC"/>
    <w:rsid w:val="00A146E7"/>
    <w:rsid w:val="00A26B41"/>
    <w:rsid w:val="00A32B04"/>
    <w:rsid w:val="00A862D0"/>
    <w:rsid w:val="00A914C0"/>
    <w:rsid w:val="00AA1A0C"/>
    <w:rsid w:val="00B13127"/>
    <w:rsid w:val="00B31BE7"/>
    <w:rsid w:val="00BE7F6B"/>
    <w:rsid w:val="00C14B34"/>
    <w:rsid w:val="00C2039E"/>
    <w:rsid w:val="00C2310A"/>
    <w:rsid w:val="00D23524"/>
    <w:rsid w:val="00E03855"/>
    <w:rsid w:val="00E143E9"/>
    <w:rsid w:val="00E1673F"/>
    <w:rsid w:val="00E47658"/>
    <w:rsid w:val="00E64805"/>
    <w:rsid w:val="00E85F21"/>
    <w:rsid w:val="00E97DAB"/>
    <w:rsid w:val="00EC04F5"/>
    <w:rsid w:val="00ED31E4"/>
    <w:rsid w:val="00EF552F"/>
    <w:rsid w:val="00F20183"/>
    <w:rsid w:val="00FC015E"/>
    <w:rsid w:val="00FC4C46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4581"/>
  <w15:chartTrackingRefBased/>
  <w15:docId w15:val="{083B9113-BC4D-410F-B398-E87AC6E0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List Case Study"/>
    <w:basedOn w:val="Normal"/>
    <w:uiPriority w:val="34"/>
    <w:qFormat/>
    <w:rsid w:val="003E0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F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F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0F29"/>
    <w:pPr>
      <w:spacing w:after="120" w:line="240" w:lineRule="auto"/>
    </w:pPr>
    <w:rPr>
      <w:rFonts w:ascii="Arial" w:eastAsiaTheme="minorEastAsia" w:hAnsi="Arial"/>
      <w:noProof/>
      <w:color w:val="7F7F7F" w:themeColor="text1" w:themeTint="80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0F29"/>
    <w:rPr>
      <w:rFonts w:ascii="Arial" w:eastAsiaTheme="minorEastAsia" w:hAnsi="Arial"/>
      <w:noProof/>
      <w:color w:val="7F7F7F" w:themeColor="text1" w:themeTint="80"/>
      <w:sz w:val="21"/>
      <w:szCs w:val="24"/>
    </w:rPr>
  </w:style>
  <w:style w:type="table" w:styleId="TableGrid">
    <w:name w:val="Table Grid"/>
    <w:basedOn w:val="TableNormal"/>
    <w:uiPriority w:val="39"/>
    <w:rsid w:val="003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3E0F29"/>
    <w:pPr>
      <w:spacing w:after="0" w:line="312" w:lineRule="auto"/>
    </w:pPr>
    <w:rPr>
      <w:rFonts w:ascii="Arial" w:eastAsiaTheme="minorEastAsia" w:hAnsi="Arial"/>
      <w:color w:val="000000" w:themeColor="text1"/>
      <w:sz w:val="18"/>
      <w:lang w:val="en-GB" w:eastAsia="zh-CN"/>
    </w:rPr>
  </w:style>
  <w:style w:type="paragraph" w:styleId="NoSpacing">
    <w:name w:val="No Spacing"/>
    <w:link w:val="NoSpacingChar"/>
    <w:uiPriority w:val="1"/>
    <w:qFormat/>
    <w:rsid w:val="003E0F29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E0F29"/>
    <w:rPr>
      <w:color w:val="44546A" w:themeColor="text2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E0F29"/>
    <w:pPr>
      <w:widowControl w:val="0"/>
      <w:spacing w:after="0" w:line="240" w:lineRule="auto"/>
      <w:ind w:left="680"/>
    </w:pPr>
    <w:rPr>
      <w:rFonts w:ascii="Microsoft YaHei" w:eastAsia="Microsoft YaHei" w:hAnsi="Microsoft YaHe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0F29"/>
    <w:rPr>
      <w:rFonts w:ascii="Microsoft YaHei" w:eastAsia="Microsoft YaHei" w:hAnsi="Microsoft Ya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38"/>
  </w:style>
  <w:style w:type="paragraph" w:styleId="BalloonText">
    <w:name w:val="Balloon Text"/>
    <w:basedOn w:val="Normal"/>
    <w:link w:val="BalloonTextChar"/>
    <w:uiPriority w:val="99"/>
    <w:semiHidden/>
    <w:unhideWhenUsed/>
    <w:rsid w:val="0063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bhushans@unops.org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hushans@unops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Shrestha</dc:creator>
  <cp:keywords/>
  <dc:description/>
  <cp:lastModifiedBy>Ann-Marie Quinn</cp:lastModifiedBy>
  <cp:revision>2</cp:revision>
  <dcterms:created xsi:type="dcterms:W3CDTF">2018-11-26T18:09:00Z</dcterms:created>
  <dcterms:modified xsi:type="dcterms:W3CDTF">2018-11-26T18:09:00Z</dcterms:modified>
</cp:coreProperties>
</file>